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103830">
        <w:trPr>
          <w:trHeight w:hRule="exact" w:val="2835"/>
        </w:trPr>
        <w:tc>
          <w:tcPr>
            <w:tcW w:w="9640" w:type="dxa"/>
            <w:gridSpan w:val="2"/>
          </w:tcPr>
          <w:p w:rsidR="00103830" w:rsidRDefault="00103830">
            <w:pPr>
              <w:pStyle w:val="Rovnice"/>
              <w:tabs>
                <w:tab w:val="clear" w:pos="4253"/>
                <w:tab w:val="clear" w:pos="8505"/>
              </w:tabs>
              <w:spacing w:after="0" w:line="240" w:lineRule="auto"/>
              <w:rPr>
                <w:rFonts w:ascii="Arial Narrow" w:hAnsi="Arial Narrow" w:cs="Arial Narrow"/>
                <w:bCs w:val="0"/>
                <w:iCs w:val="0"/>
              </w:rPr>
            </w:pPr>
          </w:p>
        </w:tc>
      </w:tr>
      <w:tr w:rsidR="00103830">
        <w:trPr>
          <w:trHeight w:hRule="exact" w:val="2835"/>
        </w:trPr>
        <w:tc>
          <w:tcPr>
            <w:tcW w:w="9640" w:type="dxa"/>
            <w:gridSpan w:val="2"/>
            <w:vAlign w:val="center"/>
          </w:tcPr>
          <w:p w:rsidR="00103830" w:rsidRDefault="002034E6">
            <w:pPr>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NÁVRH ZAKRMOVACÍ LOĎKY PRO       SPORTOVNÍ RYBOLOV"/>
                  </w:textInput>
                </w:ffData>
              </w:fldChar>
            </w:r>
            <w:bookmarkStart w:id="0" w:name="Nazev"/>
            <w:r>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Pr>
                <w:rFonts w:ascii="Arial Narrow" w:hAnsi="Arial Narrow" w:cs="Arial Narrow"/>
                <w:b/>
                <w:bCs/>
                <w:noProof/>
                <w:sz w:val="48"/>
                <w:szCs w:val="48"/>
              </w:rPr>
              <w:t>NÁVRH ZAKRMOVACÍ LOĎKY PRO       SPORTOVNÍ RYBOLOV</w:t>
            </w:r>
            <w:r>
              <w:rPr>
                <w:rFonts w:ascii="Arial Narrow" w:hAnsi="Arial Narrow" w:cs="Arial Narrow"/>
                <w:b/>
                <w:bCs/>
                <w:sz w:val="48"/>
                <w:szCs w:val="48"/>
              </w:rPr>
              <w:fldChar w:fldCharType="end"/>
            </w:r>
            <w:bookmarkEnd w:id="0"/>
          </w:p>
        </w:tc>
      </w:tr>
      <w:tr w:rsidR="00103830">
        <w:trPr>
          <w:trHeight w:hRule="exact" w:val="567"/>
        </w:trPr>
        <w:tc>
          <w:tcPr>
            <w:tcW w:w="9640" w:type="dxa"/>
            <w:gridSpan w:val="2"/>
          </w:tcPr>
          <w:p w:rsidR="00103830" w:rsidRDefault="00103830">
            <w:pPr>
              <w:spacing w:after="0" w:line="240" w:lineRule="auto"/>
              <w:rPr>
                <w:rFonts w:ascii="Arial Narrow" w:hAnsi="Arial Narrow" w:cs="Arial Narrow"/>
              </w:rPr>
            </w:pPr>
          </w:p>
        </w:tc>
      </w:tr>
      <w:tr w:rsidR="00103830">
        <w:trPr>
          <w:trHeight w:hRule="exact" w:val="1418"/>
        </w:trPr>
        <w:tc>
          <w:tcPr>
            <w:tcW w:w="9640" w:type="dxa"/>
            <w:gridSpan w:val="2"/>
            <w:vAlign w:val="center"/>
          </w:tcPr>
          <w:p w:rsidR="00103830" w:rsidRDefault="002034E6">
            <w:pPr>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Bc. Tomáš Chmelař"/>
                  </w:textInput>
                </w:ffData>
              </w:fldChar>
            </w:r>
            <w:bookmarkStart w:id="1" w:name="Jmeno"/>
            <w:r>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Pr>
                <w:rFonts w:ascii="Arial Narrow" w:hAnsi="Arial Narrow" w:cs="Arial Narrow"/>
                <w:noProof/>
                <w:sz w:val="40"/>
                <w:szCs w:val="40"/>
              </w:rPr>
              <w:t>Bc. Tomáš Chmelař</w:t>
            </w:r>
            <w:r>
              <w:rPr>
                <w:rFonts w:ascii="Arial Narrow" w:hAnsi="Arial Narrow" w:cs="Arial Narrow"/>
                <w:sz w:val="40"/>
                <w:szCs w:val="40"/>
              </w:rPr>
              <w:fldChar w:fldCharType="end"/>
            </w:r>
            <w:bookmarkEnd w:id="1"/>
          </w:p>
        </w:tc>
      </w:tr>
      <w:tr w:rsidR="00103830">
        <w:trPr>
          <w:trHeight w:hRule="exact" w:val="3969"/>
        </w:trPr>
        <w:tc>
          <w:tcPr>
            <w:tcW w:w="9640" w:type="dxa"/>
            <w:gridSpan w:val="2"/>
            <w:tcBorders>
              <w:bottom w:val="single" w:sz="8" w:space="0" w:color="auto"/>
            </w:tcBorders>
          </w:tcPr>
          <w:p w:rsidR="00103830" w:rsidRDefault="00103830">
            <w:pPr>
              <w:spacing w:after="0" w:line="240" w:lineRule="auto"/>
              <w:rPr>
                <w:rFonts w:ascii="Arial Narrow" w:hAnsi="Arial Narrow" w:cs="Arial Narrow"/>
              </w:rPr>
            </w:pPr>
          </w:p>
        </w:tc>
      </w:tr>
      <w:tr w:rsidR="00103830">
        <w:trPr>
          <w:trHeight w:hRule="exact" w:val="108"/>
        </w:trPr>
        <w:tc>
          <w:tcPr>
            <w:tcW w:w="4253" w:type="dxa"/>
            <w:tcBorders>
              <w:top w:val="single" w:sz="8" w:space="0" w:color="auto"/>
            </w:tcBorders>
          </w:tcPr>
          <w:p w:rsidR="00103830" w:rsidRDefault="00103830">
            <w:pPr>
              <w:spacing w:after="0" w:line="240" w:lineRule="auto"/>
              <w:rPr>
                <w:rFonts w:ascii="Arial Narrow" w:hAnsi="Arial Narrow" w:cs="Arial Narrow"/>
              </w:rPr>
            </w:pPr>
          </w:p>
        </w:tc>
        <w:tc>
          <w:tcPr>
            <w:tcW w:w="5387" w:type="dxa"/>
            <w:tcBorders>
              <w:top w:val="single" w:sz="8" w:space="0" w:color="auto"/>
            </w:tcBorders>
          </w:tcPr>
          <w:p w:rsidR="00103830" w:rsidRDefault="00103830">
            <w:pPr>
              <w:spacing w:after="0" w:line="240" w:lineRule="auto"/>
              <w:rPr>
                <w:rFonts w:ascii="Arial Narrow" w:hAnsi="Arial Narrow" w:cs="Arial Narrow"/>
              </w:rPr>
            </w:pPr>
          </w:p>
        </w:tc>
      </w:tr>
      <w:tr w:rsidR="00103830">
        <w:trPr>
          <w:trHeight w:hRule="exact" w:val="930"/>
        </w:trPr>
        <w:tc>
          <w:tcPr>
            <w:tcW w:w="4253" w:type="dxa"/>
            <w:tcBorders>
              <w:right w:val="single" w:sz="8" w:space="0" w:color="auto"/>
            </w:tcBorders>
            <w:vAlign w:val="center"/>
          </w:tcPr>
          <w:p w:rsidR="00103830" w:rsidRDefault="00082C20">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listEntry w:val="Bakalářská práce"/>
                    <w:listEntry w:val="Disertační práce"/>
                  </w:ddList>
                </w:ffData>
              </w:fldChar>
            </w:r>
            <w:bookmarkStart w:id="2" w:name="Prace"/>
            <w:r>
              <w:rPr>
                <w:rFonts w:ascii="Arial Narrow" w:hAnsi="Arial Narrow" w:cs="Arial Narrow"/>
                <w:sz w:val="32"/>
                <w:szCs w:val="32"/>
              </w:rPr>
              <w:instrText xml:space="preserve"> FORMDROPDOWN </w:instrText>
            </w:r>
            <w:r w:rsidR="00431DA5">
              <w:rPr>
                <w:rFonts w:ascii="Arial Narrow" w:hAnsi="Arial Narrow" w:cs="Arial Narrow"/>
                <w:sz w:val="32"/>
                <w:szCs w:val="32"/>
              </w:rPr>
            </w:r>
            <w:r w:rsidR="00431DA5">
              <w:rPr>
                <w:rFonts w:ascii="Arial Narrow" w:hAnsi="Arial Narrow" w:cs="Arial Narrow"/>
                <w:sz w:val="32"/>
                <w:szCs w:val="32"/>
              </w:rPr>
              <w:fldChar w:fldCharType="separate"/>
            </w:r>
            <w:r>
              <w:rPr>
                <w:rFonts w:ascii="Arial Narrow" w:hAnsi="Arial Narrow" w:cs="Arial Narrow"/>
                <w:sz w:val="32"/>
                <w:szCs w:val="32"/>
              </w:rPr>
              <w:fldChar w:fldCharType="end"/>
            </w:r>
            <w:bookmarkEnd w:id="2"/>
          </w:p>
          <w:p w:rsidR="00103830" w:rsidRDefault="00CE0054">
            <w:pPr>
              <w:spacing w:after="0" w:line="240" w:lineRule="auto"/>
              <w:ind w:left="284" w:right="284"/>
              <w:rPr>
                <w:rFonts w:ascii="Arial Narrow" w:hAnsi="Arial Narrow" w:cs="Arial Narrow"/>
                <w:sz w:val="32"/>
                <w:szCs w:val="32"/>
              </w:rPr>
            </w:pPr>
            <w:r>
              <w:rPr>
                <w:rFonts w:ascii="Arial Narrow" w:hAnsi="Arial Narrow" w:cs="Arial Narrow"/>
                <w:sz w:val="32"/>
                <w:szCs w:val="32"/>
              </w:rPr>
              <w:t>2018</w:t>
            </w:r>
          </w:p>
        </w:tc>
        <w:tc>
          <w:tcPr>
            <w:tcW w:w="5387" w:type="dxa"/>
            <w:tcBorders>
              <w:left w:val="single" w:sz="8" w:space="0" w:color="auto"/>
            </w:tcBorders>
            <w:vAlign w:val="center"/>
          </w:tcPr>
          <w:p w:rsidR="00103830" w:rsidRDefault="00BC548B">
            <w:pPr>
              <w:spacing w:after="0" w:line="240" w:lineRule="auto"/>
              <w:ind w:left="397" w:right="284"/>
              <w:rPr>
                <w:rFonts w:ascii="Arial Narrow" w:hAnsi="Arial Narrow" w:cs="Arial Narrow"/>
              </w:rPr>
            </w:pPr>
            <w:r>
              <w:rPr>
                <w:noProof/>
              </w:rPr>
              <w:drawing>
                <wp:inline distT="0" distB="0" distL="0" distR="0">
                  <wp:extent cx="3067050" cy="495300"/>
                  <wp:effectExtent l="0" t="0" r="0" b="0"/>
                  <wp:docPr id="1" name="obrázek 1" descr="ft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t_logo_cz"/>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67050" cy="495300"/>
                          </a:xfrm>
                          <a:prstGeom prst="rect">
                            <a:avLst/>
                          </a:prstGeom>
                          <a:noFill/>
                          <a:ln>
                            <a:noFill/>
                          </a:ln>
                        </pic:spPr>
                      </pic:pic>
                    </a:graphicData>
                  </a:graphic>
                </wp:inline>
              </w:drawing>
            </w:r>
          </w:p>
        </w:tc>
      </w:tr>
      <w:tr w:rsidR="00103830">
        <w:trPr>
          <w:trHeight w:hRule="exact" w:val="99"/>
        </w:trPr>
        <w:tc>
          <w:tcPr>
            <w:tcW w:w="4253" w:type="dxa"/>
            <w:tcBorders>
              <w:bottom w:val="single" w:sz="8" w:space="0" w:color="auto"/>
            </w:tcBorders>
          </w:tcPr>
          <w:p w:rsidR="00103830" w:rsidRDefault="00103830">
            <w:pPr>
              <w:spacing w:after="0" w:line="240" w:lineRule="auto"/>
              <w:rPr>
                <w:rFonts w:ascii="Arial Narrow" w:hAnsi="Arial Narrow" w:cs="Arial Narrow"/>
              </w:rPr>
            </w:pPr>
          </w:p>
        </w:tc>
        <w:tc>
          <w:tcPr>
            <w:tcW w:w="5387" w:type="dxa"/>
            <w:tcBorders>
              <w:bottom w:val="single" w:sz="8" w:space="0" w:color="auto"/>
            </w:tcBorders>
          </w:tcPr>
          <w:p w:rsidR="00103830" w:rsidRDefault="00103830">
            <w:pPr>
              <w:spacing w:after="0" w:line="240" w:lineRule="auto"/>
              <w:rPr>
                <w:rFonts w:ascii="Arial Narrow" w:hAnsi="Arial Narrow" w:cs="Arial Narrow"/>
              </w:rPr>
            </w:pPr>
          </w:p>
        </w:tc>
      </w:tr>
      <w:tr w:rsidR="00103830">
        <w:trPr>
          <w:trHeight w:hRule="exact" w:val="1758"/>
        </w:trPr>
        <w:tc>
          <w:tcPr>
            <w:tcW w:w="9640" w:type="dxa"/>
            <w:gridSpan w:val="2"/>
            <w:tcBorders>
              <w:top w:val="single" w:sz="8" w:space="0" w:color="auto"/>
            </w:tcBorders>
          </w:tcPr>
          <w:p w:rsidR="00103830" w:rsidRDefault="00103830">
            <w:pPr>
              <w:spacing w:after="0" w:line="240" w:lineRule="auto"/>
              <w:rPr>
                <w:rFonts w:ascii="Arial Narrow" w:hAnsi="Arial Narrow" w:cs="Arial Narrow"/>
              </w:rPr>
            </w:pPr>
          </w:p>
        </w:tc>
      </w:tr>
    </w:tbl>
    <w:p w:rsidR="00103830" w:rsidRDefault="00103830">
      <w:pPr>
        <w:sectPr w:rsidR="00103830">
          <w:pgSz w:w="11907" w:h="16840" w:code="9"/>
          <w:pgMar w:top="1134" w:right="851" w:bottom="851" w:left="1418" w:header="709" w:footer="709" w:gutter="0"/>
          <w:pgNumType w:start="1"/>
          <w:cols w:space="708"/>
          <w:titlePg/>
        </w:sectPr>
      </w:pPr>
    </w:p>
    <w:p w:rsidR="00103830" w:rsidRDefault="00103830">
      <w:r>
        <w:lastRenderedPageBreak/>
        <w:br w:type="page"/>
      </w:r>
      <w:r>
        <w:lastRenderedPageBreak/>
        <w:t>***nascannované zadání s. 1***</w:t>
      </w:r>
    </w:p>
    <w:p w:rsidR="00103830" w:rsidRDefault="004A15FF">
      <w:r>
        <w:rPr>
          <w:noProof/>
        </w:rPr>
        <w:drawing>
          <wp:anchor distT="0" distB="0" distL="114300" distR="114300" simplePos="0" relativeHeight="251661312" behindDoc="0" locked="0" layoutInCell="1" allowOverlap="1" wp14:anchorId="1EFDED59" wp14:editId="0E874248">
            <wp:simplePos x="0" y="0"/>
            <wp:positionH relativeFrom="column">
              <wp:posOffset>-1177925</wp:posOffset>
            </wp:positionH>
            <wp:positionV relativeFrom="paragraph">
              <wp:posOffset>-1301750</wp:posOffset>
            </wp:positionV>
            <wp:extent cx="7391400" cy="10460903"/>
            <wp:effectExtent l="0" t="0" r="0" b="0"/>
            <wp:wrapNone/>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7391400" cy="10460903"/>
                    </a:xfrm>
                    <a:prstGeom prst="rect">
                      <a:avLst/>
                    </a:prstGeom>
                  </pic:spPr>
                </pic:pic>
              </a:graphicData>
            </a:graphic>
            <wp14:sizeRelH relativeFrom="page">
              <wp14:pctWidth>0</wp14:pctWidth>
            </wp14:sizeRelH>
            <wp14:sizeRelV relativeFrom="page">
              <wp14:pctHeight>0</wp14:pctHeight>
            </wp14:sizeRelV>
          </wp:anchor>
        </w:drawing>
      </w:r>
      <w:r w:rsidR="00103830">
        <w:br w:type="page"/>
      </w:r>
      <w:r w:rsidR="00103830">
        <w:lastRenderedPageBreak/>
        <w:t>***nascannované zadání s. 2***</w:t>
      </w:r>
    </w:p>
    <w:p w:rsidR="004029F4" w:rsidRDefault="004A15FF">
      <w:r>
        <w:rPr>
          <w:noProof/>
        </w:rPr>
        <w:drawing>
          <wp:anchor distT="0" distB="0" distL="114300" distR="114300" simplePos="0" relativeHeight="251663360" behindDoc="0" locked="0" layoutInCell="1" allowOverlap="1" wp14:anchorId="7BC8412E" wp14:editId="4C79794C">
            <wp:simplePos x="0" y="0"/>
            <wp:positionH relativeFrom="column">
              <wp:posOffset>-1031875</wp:posOffset>
            </wp:positionH>
            <wp:positionV relativeFrom="paragraph">
              <wp:posOffset>-1301338</wp:posOffset>
            </wp:positionV>
            <wp:extent cx="7213600" cy="10260624"/>
            <wp:effectExtent l="0" t="0" r="6350" b="7620"/>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7213600" cy="10260624"/>
                    </a:xfrm>
                    <a:prstGeom prst="rect">
                      <a:avLst/>
                    </a:prstGeom>
                  </pic:spPr>
                </pic:pic>
              </a:graphicData>
            </a:graphic>
            <wp14:sizeRelH relativeFrom="page">
              <wp14:pctWidth>0</wp14:pctWidth>
            </wp14:sizeRelH>
            <wp14:sizeRelV relativeFrom="page">
              <wp14:pctHeight>0</wp14:pctHeight>
            </wp14:sizeRelV>
          </wp:anchor>
        </w:drawing>
      </w:r>
      <w:r w:rsidR="004029F4">
        <w:br w:type="page"/>
      </w:r>
      <w:r w:rsidR="004029F4" w:rsidRPr="00294C06">
        <w:lastRenderedPageBreak/>
        <w:t>*** naskenované Prohlášení str. 1***</w:t>
      </w:r>
    </w:p>
    <w:p w:rsidR="00154D0A" w:rsidRDefault="004A15FF" w:rsidP="00154D0A">
      <w:r>
        <w:rPr>
          <w:noProof/>
        </w:rPr>
        <w:drawing>
          <wp:anchor distT="0" distB="0" distL="114300" distR="114300" simplePos="0" relativeHeight="251664384" behindDoc="0" locked="0" layoutInCell="1" allowOverlap="1">
            <wp:simplePos x="0" y="0"/>
            <wp:positionH relativeFrom="column">
              <wp:posOffset>-1118870</wp:posOffset>
            </wp:positionH>
            <wp:positionV relativeFrom="paragraph">
              <wp:posOffset>-1397091</wp:posOffset>
            </wp:positionV>
            <wp:extent cx="7283810" cy="10319657"/>
            <wp:effectExtent l="0" t="0" r="0" b="5715"/>
            <wp:wrapNone/>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7283810" cy="10319657"/>
                    </a:xfrm>
                    <a:prstGeom prst="rect">
                      <a:avLst/>
                    </a:prstGeom>
                  </pic:spPr>
                </pic:pic>
              </a:graphicData>
            </a:graphic>
            <wp14:sizeRelH relativeFrom="page">
              <wp14:pctWidth>0</wp14:pctWidth>
            </wp14:sizeRelH>
            <wp14:sizeRelV relativeFrom="page">
              <wp14:pctHeight>0</wp14:pctHeight>
            </wp14:sizeRelV>
          </wp:anchor>
        </w:drawing>
      </w:r>
      <w:r w:rsidR="004029F4">
        <w:br w:type="page"/>
      </w:r>
      <w:r w:rsidR="00431DA5">
        <w:lastRenderedPageBreak/>
        <w:pict>
          <v:rect id="_x0000_i1025" style="width:0;height:1.5pt" o:hralign="center" o:hrstd="t" o:hr="t" fillcolor="gray" stroked="f"/>
        </w:pict>
      </w:r>
    </w:p>
    <w:p w:rsidR="00154D0A" w:rsidRDefault="00154D0A" w:rsidP="00154D0A">
      <w:pPr>
        <w:pStyle w:val="Textpoznpodarou"/>
        <w:jc w:val="both"/>
      </w:pPr>
      <w:r>
        <w:rPr>
          <w:rStyle w:val="Znakapoznpodarou"/>
        </w:rPr>
        <w:t>1)</w:t>
      </w:r>
      <w:r>
        <w:t xml:space="preserve"> zákon č. 111/1998 Sb. o vysokých školách a o změně a doplnění dalších zákonů (zákon o vysokých školách), ve znění pozdějších prá</w:t>
      </w:r>
      <w:r>
        <w:t>v</w:t>
      </w:r>
      <w:r>
        <w:t>ních předpisů, § 47 Zveřejňování závěrečných prací:</w:t>
      </w:r>
    </w:p>
    <w:p w:rsidR="00154D0A" w:rsidRDefault="00154D0A" w:rsidP="007E3C59">
      <w:pPr>
        <w:pStyle w:val="Textpoznpodarou"/>
        <w:numPr>
          <w:ilvl w:val="0"/>
          <w:numId w:val="5"/>
        </w:numPr>
        <w:tabs>
          <w:tab w:val="right" w:pos="284"/>
        </w:tabs>
        <w:ind w:left="0" w:firstLine="0"/>
        <w:jc w:val="both"/>
      </w:pPr>
      <w:r>
        <w:t>Vysoká škola nevýdělečně zveřejňuje disertační, diplomové, bakalářské a rigorózní práce, u kterých proběhla obhajoba, včetně posudků oponentů a výsledku obhajoby prostřednictvím databáze kvalifikačních prací, kterou spravuje. Způsob zveřejnění stanoví vnitřní předpis vysoké školy.</w:t>
      </w:r>
    </w:p>
    <w:p w:rsidR="00154D0A" w:rsidRDefault="00154D0A" w:rsidP="007E3C59">
      <w:pPr>
        <w:pStyle w:val="Textpoznpodarou"/>
        <w:numPr>
          <w:ilvl w:val="0"/>
          <w:numId w:val="5"/>
        </w:numPr>
        <w:tabs>
          <w:tab w:val="right" w:pos="284"/>
        </w:tabs>
        <w:ind w:left="0" w:firstLine="0"/>
        <w:jc w:val="both"/>
      </w:pPr>
      <w:r>
        <w:t>Disertační, diplomové, bakalářské a rigorózní práce odevzdané uchazečem k obhajobě musí být též nejméně pět pracovních dnů před konáním obhajoby zveřejněny k nahlížení veřejnosti v místě určeném vnitřním předpisem vysoké školy nebo není-li tak určeno, v místě pracoviště vysoké školy, kde se má konat obhajoba práce. Každý si může ze zveřejněné práce pořizovat na své náklady výpisy, opisy nebo rozmnoženiny.</w:t>
      </w:r>
    </w:p>
    <w:p w:rsidR="00154D0A" w:rsidRDefault="00154D0A" w:rsidP="007E3C59">
      <w:pPr>
        <w:pStyle w:val="Textpoznpodarou"/>
        <w:numPr>
          <w:ilvl w:val="0"/>
          <w:numId w:val="5"/>
        </w:numPr>
        <w:tabs>
          <w:tab w:val="right" w:pos="284"/>
        </w:tabs>
        <w:ind w:left="0" w:firstLine="0"/>
        <w:jc w:val="both"/>
      </w:pPr>
      <w:r>
        <w:t>Platí, že odevzdáním práce autor souhlasí se zveřejněním své práce podle tohoto zákona, bez ohledu na výsledek obhajoby.</w:t>
      </w:r>
    </w:p>
    <w:p w:rsidR="00154D0A" w:rsidRDefault="00154D0A" w:rsidP="00154D0A">
      <w:pPr>
        <w:pStyle w:val="Textpoznpodarou"/>
        <w:jc w:val="both"/>
      </w:pPr>
      <w:r>
        <w:rPr>
          <w:rStyle w:val="Znakapoznpodarou"/>
        </w:rPr>
        <w:t>2)</w:t>
      </w:r>
      <w:r>
        <w:t xml:space="preserve"> zákon č. 121/2000 Sb. o právu autorském, o právech souvisejících s právem autorským a o změně některých zákonů (autorský zákon) ve znění pozdějších právních předpisů, § 35 odst. 3:</w:t>
      </w:r>
    </w:p>
    <w:p w:rsidR="00154D0A" w:rsidRDefault="00154D0A" w:rsidP="007E3C59">
      <w:pPr>
        <w:pStyle w:val="Textpoznpodarou"/>
        <w:numPr>
          <w:ilvl w:val="0"/>
          <w:numId w:val="6"/>
        </w:numPr>
        <w:tabs>
          <w:tab w:val="left" w:pos="284"/>
        </w:tabs>
        <w:ind w:left="0" w:firstLine="0"/>
        <w:jc w:val="both"/>
      </w:pPr>
      <w:r>
        <w:t>Do práva autorského také nezasahuje škola nebo školské či vzdělávací zařízení, užije-li nikoli za účelem přímého nebo nepřímého hospodářského nebo obchodního prospěchu k výuce nebo k vlastní potřebě dílo vytvořené žákem nebo studentem ke splnění školních nebo studijních povinností vyplývajících z jeho právního vztahu ke škole nebo školskému či vzdělávacího zařízení (školní dílo).</w:t>
      </w:r>
    </w:p>
    <w:p w:rsidR="00154D0A" w:rsidRDefault="00154D0A" w:rsidP="00154D0A">
      <w:pPr>
        <w:pStyle w:val="Textpoznpodarou"/>
        <w:jc w:val="both"/>
      </w:pPr>
      <w:r>
        <w:rPr>
          <w:rStyle w:val="Znakapoznpodarou"/>
        </w:rPr>
        <w:t>3)</w:t>
      </w:r>
      <w:r>
        <w:t xml:space="preserve"> zákon č. 121/2000 Sb. o právu autorském, o právech souvisejících s právem autorským a o změně některých zákonů (autorský zákon) ve znění pozdějších právních předpisů, § 60 Školní dílo:</w:t>
      </w:r>
    </w:p>
    <w:p w:rsidR="00154D0A" w:rsidRDefault="00154D0A" w:rsidP="007E3C59">
      <w:pPr>
        <w:pStyle w:val="Textpoznpodarou"/>
        <w:numPr>
          <w:ilvl w:val="0"/>
          <w:numId w:val="7"/>
        </w:numPr>
        <w:tabs>
          <w:tab w:val="left" w:pos="284"/>
        </w:tabs>
        <w:ind w:left="0" w:firstLine="0"/>
        <w:jc w:val="both"/>
      </w:pPr>
      <w:r>
        <w:t>Škola nebo školské či vzdělávací zařízení mají za obvyklých podmínek právo na uzavření licenční smlouvy o užití školního díla (§ 35 odst. 3). Odpírá-li autor takového díla udělit svolení bez vážného důvodu, mohou se tyto osoby domáhat nahrazení chybějícího projevu jeho vůle u soudu. Ustanovení § 35 odst. 3 zůstává nedotčeno.</w:t>
      </w:r>
    </w:p>
    <w:p w:rsidR="00154D0A" w:rsidRDefault="00154D0A" w:rsidP="007E3C59">
      <w:pPr>
        <w:pStyle w:val="Textpoznpodarou"/>
        <w:numPr>
          <w:ilvl w:val="0"/>
          <w:numId w:val="7"/>
        </w:numPr>
        <w:tabs>
          <w:tab w:val="left" w:pos="284"/>
        </w:tabs>
        <w:ind w:left="0" w:firstLine="0"/>
        <w:jc w:val="both"/>
      </w:pPr>
      <w:r>
        <w:t>Není-li sjednáno jinak, může autor školního díla své dílo užít či poskytnout jinému licenci, není-li to v rozporu s oprávněnými zájmy školy nebo školského či vzdělávacího zařízení.</w:t>
      </w:r>
    </w:p>
    <w:p w:rsidR="00154D0A" w:rsidRDefault="00154D0A" w:rsidP="007E3C59">
      <w:pPr>
        <w:pStyle w:val="Textpoznpodarou"/>
        <w:numPr>
          <w:ilvl w:val="0"/>
          <w:numId w:val="7"/>
        </w:numPr>
        <w:tabs>
          <w:tab w:val="left" w:pos="284"/>
        </w:tabs>
        <w:ind w:left="0" w:firstLine="0"/>
        <w:jc w:val="both"/>
      </w:pPr>
      <w:r>
        <w:t>Škola nebo školské či vzdělávací zařízení jsou oprávněny požadovat, aby jim autor školního díla z výdělku jím dosaženého v souvislosti s užitím díla či poskytnutím licence podle odstavce 2 přiměřeně přispěl na úhradu nákladů, které na vytvoření díla vynalož</w:t>
      </w:r>
      <w:r>
        <w:t>i</w:t>
      </w:r>
      <w:r>
        <w:t>ly, a to podle okolností až do jejich skutečné výše; přitom se přihlédne k výši výdělku dosaženého školou nebo školským či vzdělávacím zařízením z užití školního díla podle odstavce 1.</w:t>
      </w:r>
    </w:p>
    <w:p w:rsidR="004029F4" w:rsidRDefault="004029F4"/>
    <w:p w:rsidR="00103830" w:rsidRDefault="00103830">
      <w:pPr>
        <w:pStyle w:val="Nzev"/>
      </w:pPr>
      <w:bookmarkStart w:id="3" w:name="_Toc37577728"/>
      <w:r>
        <w:lastRenderedPageBreak/>
        <w:t>ABSTRAKT</w:t>
      </w:r>
      <w:bookmarkEnd w:id="3"/>
    </w:p>
    <w:p w:rsidR="00103830" w:rsidRDefault="006C65B8">
      <w:r>
        <w:t>Diplomová práce se zabývá 3D</w:t>
      </w:r>
      <w:r w:rsidR="004C3578" w:rsidRPr="004C3578">
        <w:t xml:space="preserve"> návrh</w:t>
      </w:r>
      <w:r>
        <w:t>em</w:t>
      </w:r>
      <w:r w:rsidR="004C3578" w:rsidRPr="004C3578">
        <w:t xml:space="preserve"> zakrmovací loďky pro sportovní rybolov. V první</w:t>
      </w:r>
      <w:r>
        <w:t xml:space="preserve"> </w:t>
      </w:r>
      <w:r w:rsidR="004C3578" w:rsidRPr="004C3578">
        <w:t>teo</w:t>
      </w:r>
      <w:r>
        <w:t>retické</w:t>
      </w:r>
      <w:r w:rsidR="004C3578" w:rsidRPr="004C3578">
        <w:t xml:space="preserve"> části </w:t>
      </w:r>
      <w:r>
        <w:t xml:space="preserve">je zpracována literární </w:t>
      </w:r>
      <w:r w:rsidR="006F5B83">
        <w:t xml:space="preserve">studie </w:t>
      </w:r>
      <w:r>
        <w:t xml:space="preserve">na dané téma včetně materiálů a technologií využívaných při stavbě lodí. </w:t>
      </w:r>
      <w:r w:rsidR="005F62D8">
        <w:t xml:space="preserve"> </w:t>
      </w:r>
      <w:r>
        <w:t>Praktická část</w:t>
      </w:r>
      <w:r w:rsidR="004C3578" w:rsidRPr="004C3578">
        <w:t xml:space="preserve"> publikace</w:t>
      </w:r>
      <w:r>
        <w:t xml:space="preserve"> obsahuje 3D návrh prototypu lo</w:t>
      </w:r>
      <w:r w:rsidR="00FF0DB3">
        <w:t xml:space="preserve">dě, včetně konstrukčních výpočtů, potřebných pro realizaci RC modelu. V závěru projektu je uveden </w:t>
      </w:r>
      <w:r>
        <w:t>návr</w:t>
      </w:r>
      <w:r w:rsidR="00FF0DB3">
        <w:t>h</w:t>
      </w:r>
      <w:r>
        <w:t xml:space="preserve"> plánu pro ověření prototypu v praxi</w:t>
      </w:r>
      <w:r w:rsidR="00F07AF2">
        <w:t>.</w:t>
      </w:r>
    </w:p>
    <w:p w:rsidR="00FF0DB3" w:rsidRDefault="00FF0DB3" w:rsidP="004C3578"/>
    <w:p w:rsidR="004C3578" w:rsidRPr="009A2F7B" w:rsidRDefault="00103830" w:rsidP="004C3578">
      <w:r>
        <w:t xml:space="preserve">Klíčová slova: </w:t>
      </w:r>
      <w:r w:rsidR="00FF0DB3">
        <w:t>R</w:t>
      </w:r>
      <w:r w:rsidR="004C3578">
        <w:t xml:space="preserve">ybaření, </w:t>
      </w:r>
      <w:r w:rsidR="004C3578" w:rsidRPr="009A2F7B">
        <w:t xml:space="preserve">zakrmovací loďka, hmotnost, velikost, materiál, technologie, </w:t>
      </w:r>
    </w:p>
    <w:p w:rsidR="00103830" w:rsidRPr="009A2F7B" w:rsidRDefault="004A15FF" w:rsidP="004C3578">
      <w:pPr>
        <w:rPr>
          <w:rStyle w:val="Pokec"/>
          <w:color w:val="auto"/>
        </w:rPr>
      </w:pPr>
      <w:r w:rsidRPr="009A2F7B">
        <w:t xml:space="preserve">                     </w:t>
      </w:r>
      <w:r w:rsidR="00EF005B" w:rsidRPr="009A2F7B">
        <w:t xml:space="preserve">   </w:t>
      </w:r>
      <w:r w:rsidRPr="009A2F7B">
        <w:t xml:space="preserve"> </w:t>
      </w:r>
      <w:r w:rsidR="004C3578" w:rsidRPr="009A2F7B">
        <w:t>návrh, RC model</w:t>
      </w:r>
    </w:p>
    <w:p w:rsidR="00103830" w:rsidRDefault="00103830"/>
    <w:p w:rsidR="00103830" w:rsidRDefault="00103830">
      <w:pPr>
        <w:pStyle w:val="Nzev"/>
        <w:pageBreakBefore w:val="0"/>
      </w:pPr>
      <w:r>
        <w:t>ABSTRACT</w:t>
      </w:r>
    </w:p>
    <w:p w:rsidR="00103830" w:rsidRDefault="00136234">
      <w:r w:rsidRPr="00136234">
        <w:t>This diploma thesis focuses on the</w:t>
      </w:r>
      <w:r w:rsidR="00B75724">
        <w:t xml:space="preserve"> design of s</w:t>
      </w:r>
      <w:r w:rsidR="004C3578" w:rsidRPr="004C3578">
        <w:t xml:space="preserve">port fishing baitboat. In the </w:t>
      </w:r>
      <w:r w:rsidR="005F62D8">
        <w:t>theoretical part</w:t>
      </w:r>
      <w:r w:rsidR="00B75724">
        <w:t>,</w:t>
      </w:r>
      <w:r w:rsidR="005F62D8">
        <w:t xml:space="preserve"> there is</w:t>
      </w:r>
      <w:r w:rsidR="00B75724">
        <w:t xml:space="preserve"> mentioned </w:t>
      </w:r>
      <w:r w:rsidR="005F62D8">
        <w:t xml:space="preserve">a </w:t>
      </w:r>
      <w:r>
        <w:t xml:space="preserve">literary study </w:t>
      </w:r>
      <w:r w:rsidR="005F62D8">
        <w:t>of this topic including</w:t>
      </w:r>
      <w:r w:rsidR="00B75724">
        <w:t xml:space="preserve"> materials and t</w:t>
      </w:r>
      <w:r>
        <w:t>e</w:t>
      </w:r>
      <w:r w:rsidR="005F62D8">
        <w:t>chnologies, esp</w:t>
      </w:r>
      <w:r w:rsidR="005F62D8">
        <w:t>e</w:t>
      </w:r>
      <w:r w:rsidR="005F62D8">
        <w:t>cially typi</w:t>
      </w:r>
      <w:r w:rsidR="00B75724">
        <w:t>cal for the b</w:t>
      </w:r>
      <w:r w:rsidR="005F62D8">
        <w:t>oats manufacturing. The p</w:t>
      </w:r>
      <w:r w:rsidR="00B75724">
        <w:t>ractical part contens a</w:t>
      </w:r>
      <w:r w:rsidR="005F62D8">
        <w:t xml:space="preserve"> technical proposal of the boat prototype including construction calculations, needed for RC </w:t>
      </w:r>
      <w:r w:rsidR="00B75724">
        <w:t>m</w:t>
      </w:r>
      <w:r w:rsidR="005F62D8">
        <w:t>odel realization. In the final of practical part</w:t>
      </w:r>
      <w:r w:rsidR="00B75724">
        <w:t>, the p</w:t>
      </w:r>
      <w:r w:rsidR="005F62D8">
        <w:t>lan for proto</w:t>
      </w:r>
      <w:r w:rsidR="00B75724">
        <w:t>t</w:t>
      </w:r>
      <w:r w:rsidR="005F62D8">
        <w:t>ype verification in the practice</w:t>
      </w:r>
      <w:r w:rsidR="00B60700">
        <w:t xml:space="preserve"> is made</w:t>
      </w:r>
      <w:r w:rsidR="005F62D8">
        <w:t>.</w:t>
      </w:r>
    </w:p>
    <w:p w:rsidR="007354CF" w:rsidRDefault="007354CF"/>
    <w:p w:rsidR="0051026A" w:rsidRDefault="00103830" w:rsidP="004029F4">
      <w:r>
        <w:t>Keywords:</w:t>
      </w:r>
      <w:r w:rsidR="004C3578">
        <w:t xml:space="preserve"> fishing, baitboat, weight, size, material, technology, design, RC</w:t>
      </w:r>
      <w:r w:rsidR="0051026A">
        <w:t xml:space="preserve"> model </w:t>
      </w: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5F62D8" w:rsidRDefault="005F62D8" w:rsidP="001F1207">
      <w:pPr>
        <w:pStyle w:val="Nzev"/>
        <w:pageBreakBefore w:val="0"/>
      </w:pPr>
    </w:p>
    <w:p w:rsidR="001F1207" w:rsidRDefault="001F1207" w:rsidP="001F1207">
      <w:pPr>
        <w:pStyle w:val="Nzev"/>
        <w:pageBreakBefore w:val="0"/>
      </w:pPr>
      <w:r>
        <w:lastRenderedPageBreak/>
        <w:t>PODĚKOVÁNÍ</w:t>
      </w:r>
    </w:p>
    <w:p w:rsidR="0051026A" w:rsidRDefault="001F1207" w:rsidP="004029F4">
      <w:r w:rsidRPr="001F1207">
        <w:t xml:space="preserve">Rád bych tímto poděkoval svému vedoucímu </w:t>
      </w:r>
      <w:r>
        <w:t>diplomové</w:t>
      </w:r>
      <w:r w:rsidRPr="001F1207">
        <w:t xml:space="preserve"> práce panu Doc. Ing. </w:t>
      </w:r>
      <w:r w:rsidR="0051299F">
        <w:t xml:space="preserve">Oldřichu Šubovi </w:t>
      </w:r>
      <w:r w:rsidRPr="001F1207">
        <w:t>za jeho cenné rady a trpělivost při plnění</w:t>
      </w:r>
      <w:r w:rsidR="007354CF">
        <w:t xml:space="preserve"> nejenom</w:t>
      </w:r>
      <w:r w:rsidRPr="001F1207">
        <w:t xml:space="preserve"> tohoto úkolu. Dále chci poděk</w:t>
      </w:r>
      <w:r w:rsidRPr="001F1207">
        <w:t>o</w:t>
      </w:r>
      <w:r w:rsidRPr="001F1207">
        <w:t>vat</w:t>
      </w:r>
      <w:r w:rsidR="0051299F">
        <w:t xml:space="preserve"> svým rodičům, </w:t>
      </w:r>
      <w:r w:rsidR="0051299F" w:rsidRPr="001F1207">
        <w:t>panu Lubomírovi Chmelařovi a paní Miroslavě Chmelařové</w:t>
      </w:r>
      <w:r w:rsidR="0051299F">
        <w:t xml:space="preserve">, za jejich životní rady a zkušenosti, za to jak mě vychovali a </w:t>
      </w:r>
      <w:r w:rsidRPr="001F1207">
        <w:t>bez kterých bych</w:t>
      </w:r>
      <w:r w:rsidR="0051299F">
        <w:t xml:space="preserve"> nikdy</w:t>
      </w:r>
      <w:r w:rsidRPr="001F1207">
        <w:t xml:space="preserve"> neměl možnost studovat</w:t>
      </w:r>
      <w:r w:rsidR="0051299F">
        <w:t>. Upřímné poděkování patří mé manželce Veronice a jejímu otci, kteří mi jsou v posledních letech velkou oporou, kteří se mnou sdílí období zdaru a kteří mě taktéž m</w:t>
      </w:r>
      <w:r w:rsidR="0051299F">
        <w:t>o</w:t>
      </w:r>
      <w:r w:rsidR="0051299F">
        <w:t>tivují v časech složitých.</w:t>
      </w:r>
    </w:p>
    <w:p w:rsidR="00CA1AA9" w:rsidRDefault="00CA1AA9" w:rsidP="004029F4"/>
    <w:p w:rsidR="00CA1AA9" w:rsidRDefault="00CA1AA9" w:rsidP="004029F4"/>
    <w:p w:rsidR="001F1207" w:rsidRDefault="001F1207" w:rsidP="001F1207">
      <w:pPr>
        <w:pStyle w:val="Nzev"/>
        <w:pageBreakBefore w:val="0"/>
      </w:pPr>
      <w:r>
        <w:t>MOTTO</w:t>
      </w:r>
    </w:p>
    <w:p w:rsidR="001F1207" w:rsidRPr="00782972" w:rsidRDefault="001F1207" w:rsidP="001F1207">
      <w:pPr>
        <w:spacing w:line="240" w:lineRule="auto"/>
        <w:rPr>
          <w:i/>
          <w:noProof/>
        </w:rPr>
      </w:pPr>
      <w:r w:rsidRPr="00782972">
        <w:rPr>
          <w:i/>
          <w:noProof/>
        </w:rPr>
        <w:t>Velikost našeho úspěchu vychází z velikosti vynaloženého úsilí, kterým jsme</w:t>
      </w:r>
      <w:r w:rsidR="00CA1AA9">
        <w:rPr>
          <w:i/>
          <w:noProof/>
        </w:rPr>
        <w:t xml:space="preserve"> tohoto úspěchu dosáhli.</w:t>
      </w:r>
    </w:p>
    <w:p w:rsidR="001F1207" w:rsidRPr="00782972" w:rsidRDefault="001F1207" w:rsidP="001F1207">
      <w:pPr>
        <w:spacing w:line="240" w:lineRule="auto"/>
        <w:rPr>
          <w:i/>
        </w:rPr>
      </w:pPr>
      <w:r w:rsidRPr="00782972">
        <w:rPr>
          <w:i/>
          <w:noProof/>
        </w:rPr>
        <w:t xml:space="preserve">             </w:t>
      </w:r>
      <w:r>
        <w:rPr>
          <w:noProof/>
        </w:rPr>
        <w:t xml:space="preserve">                                                                                                          </w:t>
      </w:r>
      <w:r w:rsidRPr="00782972">
        <w:rPr>
          <w:i/>
          <w:noProof/>
        </w:rPr>
        <w:t>Tomáš Chmelař</w:t>
      </w:r>
    </w:p>
    <w:p w:rsidR="0051026A" w:rsidRDefault="0051026A" w:rsidP="004029F4"/>
    <w:p w:rsidR="0051026A" w:rsidRDefault="0051026A" w:rsidP="004029F4"/>
    <w:p w:rsidR="0051026A" w:rsidRDefault="0051026A" w:rsidP="004029F4"/>
    <w:p w:rsidR="0051026A" w:rsidRDefault="0051026A" w:rsidP="004029F4"/>
    <w:p w:rsidR="00CA1AA9" w:rsidRDefault="00CA1AA9" w:rsidP="004029F4"/>
    <w:p w:rsidR="00CA1AA9" w:rsidRDefault="00CA1AA9" w:rsidP="004029F4"/>
    <w:p w:rsidR="00CA1AA9" w:rsidRDefault="00CA1AA9" w:rsidP="004029F4"/>
    <w:p w:rsidR="001F1207" w:rsidRDefault="001F1207" w:rsidP="001F1207">
      <w:pPr>
        <w:pStyle w:val="Nzev"/>
        <w:pageBreakBefore w:val="0"/>
      </w:pPr>
      <w:r>
        <w:t>PROHLÁŠENÍ</w:t>
      </w:r>
    </w:p>
    <w:p w:rsidR="00CA1AA9" w:rsidRDefault="00CA1AA9" w:rsidP="00483697">
      <w:r w:rsidRPr="00CA1AA9">
        <w:t>Prohlašuji, že odevzdaná verze bakalářské/diplomové práce a verze elektronická nahraná do IS/STAG jsou totožné.</w:t>
      </w:r>
    </w:p>
    <w:p w:rsidR="00483697" w:rsidRDefault="00483697" w:rsidP="00483697"/>
    <w:p w:rsidR="00483697" w:rsidRDefault="00483697" w:rsidP="00483697">
      <w:r>
        <w:t>Ve Zlíně</w:t>
      </w:r>
    </w:p>
    <w:p w:rsidR="00483697" w:rsidRDefault="00483697" w:rsidP="00483697">
      <w:r>
        <w:t xml:space="preserve">                                                                                           .......................................................</w:t>
      </w:r>
    </w:p>
    <w:p w:rsidR="00103830" w:rsidRDefault="00483697" w:rsidP="004029F4">
      <w:r>
        <w:t xml:space="preserve">                                                                                                            Podpis studenta</w:t>
      </w:r>
    </w:p>
    <w:p w:rsidR="00103830" w:rsidRDefault="00103830">
      <w:pPr>
        <w:pStyle w:val="Nadpis-Obsah"/>
        <w:pageBreakBefore/>
      </w:pPr>
      <w:bookmarkStart w:id="4" w:name="_Toc37577729"/>
      <w:bookmarkStart w:id="5" w:name="_Toc88120440"/>
      <w:bookmarkStart w:id="6" w:name="_Toc88120677"/>
      <w:bookmarkStart w:id="7" w:name="_Toc88120889"/>
      <w:bookmarkStart w:id="8" w:name="_Toc88120993"/>
      <w:bookmarkStart w:id="9" w:name="_Toc88121036"/>
      <w:bookmarkStart w:id="10" w:name="_Toc88121173"/>
      <w:bookmarkStart w:id="11" w:name="_Toc88121547"/>
      <w:bookmarkStart w:id="12" w:name="_Toc88121604"/>
      <w:bookmarkStart w:id="13" w:name="_Toc88121742"/>
      <w:bookmarkStart w:id="14" w:name="_Toc88122008"/>
      <w:bookmarkStart w:id="15" w:name="_Toc88124611"/>
      <w:bookmarkStart w:id="16" w:name="_Toc88124648"/>
      <w:bookmarkStart w:id="17" w:name="_Toc88124798"/>
      <w:bookmarkStart w:id="18" w:name="_Toc88125781"/>
      <w:bookmarkStart w:id="19" w:name="_Toc88126301"/>
      <w:bookmarkStart w:id="20" w:name="_Toc88126452"/>
      <w:bookmarkStart w:id="21" w:name="_Toc88126519"/>
      <w:bookmarkStart w:id="22" w:name="_Toc88126548"/>
      <w:bookmarkStart w:id="23" w:name="_Toc88126764"/>
      <w:bookmarkStart w:id="24" w:name="_Toc88126854"/>
      <w:bookmarkStart w:id="25" w:name="_Toc88127095"/>
      <w:bookmarkStart w:id="26" w:name="_Toc88127138"/>
      <w:bookmarkStart w:id="27" w:name="_Toc88128503"/>
      <w:bookmarkStart w:id="28" w:name="_Toc107634140"/>
      <w:bookmarkStart w:id="29" w:name="_Toc107635157"/>
      <w:r>
        <w:lastRenderedPageBreak/>
        <w:t>OBSAH</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8C099E" w:rsidRDefault="00103830">
      <w:pPr>
        <w:pStyle w:val="Obsah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514098838" w:history="1">
        <w:r w:rsidR="008C099E" w:rsidRPr="0073493D">
          <w:rPr>
            <w:rStyle w:val="Hypertextovodkaz"/>
          </w:rPr>
          <w:t>Úvod</w:t>
        </w:r>
        <w:r w:rsidR="008C099E">
          <w:rPr>
            <w:webHidden/>
          </w:rPr>
          <w:tab/>
        </w:r>
        <w:r w:rsidR="008C099E">
          <w:rPr>
            <w:webHidden/>
          </w:rPr>
          <w:fldChar w:fldCharType="begin"/>
        </w:r>
        <w:r w:rsidR="008C099E">
          <w:rPr>
            <w:webHidden/>
          </w:rPr>
          <w:instrText xml:space="preserve"> PAGEREF _Toc514098838 \h </w:instrText>
        </w:r>
        <w:r w:rsidR="008C099E">
          <w:rPr>
            <w:webHidden/>
          </w:rPr>
        </w:r>
        <w:r w:rsidR="008C099E">
          <w:rPr>
            <w:webHidden/>
          </w:rPr>
          <w:fldChar w:fldCharType="separate"/>
        </w:r>
        <w:r w:rsidR="00441B76">
          <w:rPr>
            <w:webHidden/>
          </w:rPr>
          <w:t>10</w:t>
        </w:r>
        <w:r w:rsidR="008C099E">
          <w:rPr>
            <w:webHidden/>
          </w:rPr>
          <w:fldChar w:fldCharType="end"/>
        </w:r>
      </w:hyperlink>
    </w:p>
    <w:p w:rsidR="008C099E" w:rsidRDefault="00431DA5">
      <w:pPr>
        <w:pStyle w:val="Obsah1"/>
        <w:rPr>
          <w:rFonts w:asciiTheme="minorHAnsi" w:eastAsiaTheme="minorEastAsia" w:hAnsiTheme="minorHAnsi" w:cstheme="minorBidi"/>
          <w:b w:val="0"/>
          <w:bCs w:val="0"/>
          <w:caps w:val="0"/>
          <w:sz w:val="22"/>
          <w:szCs w:val="22"/>
        </w:rPr>
      </w:pPr>
      <w:hyperlink w:anchor="_Toc514098839" w:history="1">
        <w:r w:rsidR="008C099E" w:rsidRPr="0073493D">
          <w:rPr>
            <w:rStyle w:val="Hypertextovodkaz"/>
          </w:rPr>
          <w:t>TEORETICKÁ ČÁST</w:t>
        </w:r>
        <w:r w:rsidR="008C099E">
          <w:rPr>
            <w:webHidden/>
          </w:rPr>
          <w:tab/>
        </w:r>
        <w:r w:rsidR="008C099E">
          <w:rPr>
            <w:webHidden/>
          </w:rPr>
          <w:fldChar w:fldCharType="begin"/>
        </w:r>
        <w:r w:rsidR="008C099E">
          <w:rPr>
            <w:webHidden/>
          </w:rPr>
          <w:instrText xml:space="preserve"> PAGEREF _Toc514098839 \h </w:instrText>
        </w:r>
        <w:r w:rsidR="008C099E">
          <w:rPr>
            <w:webHidden/>
          </w:rPr>
        </w:r>
        <w:r w:rsidR="008C099E">
          <w:rPr>
            <w:webHidden/>
          </w:rPr>
          <w:fldChar w:fldCharType="separate"/>
        </w:r>
        <w:r w:rsidR="00441B76">
          <w:rPr>
            <w:webHidden/>
          </w:rPr>
          <w:t>11</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840" w:history="1">
        <w:r w:rsidR="008C099E" w:rsidRPr="0073493D">
          <w:rPr>
            <w:rStyle w:val="Hypertextovodkaz"/>
          </w:rPr>
          <w:t>1</w:t>
        </w:r>
        <w:r w:rsidR="008C099E">
          <w:rPr>
            <w:rFonts w:asciiTheme="minorHAnsi" w:eastAsiaTheme="minorEastAsia" w:hAnsiTheme="minorHAnsi" w:cstheme="minorBidi"/>
            <w:b w:val="0"/>
            <w:caps w:val="0"/>
            <w:sz w:val="22"/>
            <w:szCs w:val="22"/>
          </w:rPr>
          <w:tab/>
        </w:r>
        <w:r w:rsidR="008C099E" w:rsidRPr="0073493D">
          <w:rPr>
            <w:rStyle w:val="Hypertextovodkaz"/>
          </w:rPr>
          <w:t>Představení prototypu a současný Trend využití</w:t>
        </w:r>
        <w:r w:rsidR="008C099E">
          <w:rPr>
            <w:webHidden/>
          </w:rPr>
          <w:tab/>
        </w:r>
        <w:r w:rsidR="008C099E">
          <w:rPr>
            <w:webHidden/>
          </w:rPr>
          <w:fldChar w:fldCharType="begin"/>
        </w:r>
        <w:r w:rsidR="008C099E">
          <w:rPr>
            <w:webHidden/>
          </w:rPr>
          <w:instrText xml:space="preserve"> PAGEREF _Toc514098840 \h </w:instrText>
        </w:r>
        <w:r w:rsidR="008C099E">
          <w:rPr>
            <w:webHidden/>
          </w:rPr>
        </w:r>
        <w:r w:rsidR="008C099E">
          <w:rPr>
            <w:webHidden/>
          </w:rPr>
          <w:fldChar w:fldCharType="separate"/>
        </w:r>
        <w:r w:rsidR="00441B76">
          <w:rPr>
            <w:webHidden/>
          </w:rPr>
          <w:t>12</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41" w:history="1">
        <w:r w:rsidR="008C099E" w:rsidRPr="0073493D">
          <w:rPr>
            <w:rStyle w:val="Hypertextovodkaz"/>
          </w:rPr>
          <w:t>1.1</w:t>
        </w:r>
        <w:r w:rsidR="008C099E">
          <w:rPr>
            <w:rFonts w:asciiTheme="minorHAnsi" w:eastAsiaTheme="minorEastAsia" w:hAnsiTheme="minorHAnsi" w:cstheme="minorBidi"/>
            <w:smallCaps w:val="0"/>
            <w:sz w:val="22"/>
            <w:szCs w:val="22"/>
          </w:rPr>
          <w:tab/>
        </w:r>
        <w:r w:rsidR="008C099E" w:rsidRPr="0073493D">
          <w:rPr>
            <w:rStyle w:val="Hypertextovodkaz"/>
          </w:rPr>
          <w:t>Prototyp zakrmovací lodě UTB01 RC</w:t>
        </w:r>
        <w:r w:rsidR="008C099E">
          <w:rPr>
            <w:webHidden/>
          </w:rPr>
          <w:tab/>
        </w:r>
        <w:r w:rsidR="008C099E">
          <w:rPr>
            <w:webHidden/>
          </w:rPr>
          <w:fldChar w:fldCharType="begin"/>
        </w:r>
        <w:r w:rsidR="008C099E">
          <w:rPr>
            <w:webHidden/>
          </w:rPr>
          <w:instrText xml:space="preserve"> PAGEREF _Toc514098841 \h </w:instrText>
        </w:r>
        <w:r w:rsidR="008C099E">
          <w:rPr>
            <w:webHidden/>
          </w:rPr>
        </w:r>
        <w:r w:rsidR="008C099E">
          <w:rPr>
            <w:webHidden/>
          </w:rPr>
          <w:fldChar w:fldCharType="separate"/>
        </w:r>
        <w:r w:rsidR="00441B76">
          <w:rPr>
            <w:webHidden/>
          </w:rPr>
          <w:t>12</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42" w:history="1">
        <w:r w:rsidR="008C099E" w:rsidRPr="0073493D">
          <w:rPr>
            <w:rStyle w:val="Hypertextovodkaz"/>
          </w:rPr>
          <w:t>1.2</w:t>
        </w:r>
        <w:r w:rsidR="008C099E">
          <w:rPr>
            <w:rFonts w:asciiTheme="minorHAnsi" w:eastAsiaTheme="minorEastAsia" w:hAnsiTheme="minorHAnsi" w:cstheme="minorBidi"/>
            <w:smallCaps w:val="0"/>
            <w:sz w:val="22"/>
            <w:szCs w:val="22"/>
          </w:rPr>
          <w:tab/>
        </w:r>
        <w:r w:rsidR="008C099E" w:rsidRPr="0073493D">
          <w:rPr>
            <w:rStyle w:val="Hypertextovodkaz"/>
          </w:rPr>
          <w:t>Třípohledový výkres prototypu zakrmovací loďky „UTB01 RC“</w:t>
        </w:r>
        <w:r w:rsidR="008C099E">
          <w:rPr>
            <w:webHidden/>
          </w:rPr>
          <w:tab/>
        </w:r>
        <w:r w:rsidR="008C099E">
          <w:rPr>
            <w:webHidden/>
          </w:rPr>
          <w:fldChar w:fldCharType="begin"/>
        </w:r>
        <w:r w:rsidR="008C099E">
          <w:rPr>
            <w:webHidden/>
          </w:rPr>
          <w:instrText xml:space="preserve"> PAGEREF _Toc514098842 \h </w:instrText>
        </w:r>
        <w:r w:rsidR="008C099E">
          <w:rPr>
            <w:webHidden/>
          </w:rPr>
        </w:r>
        <w:r w:rsidR="008C099E">
          <w:rPr>
            <w:webHidden/>
          </w:rPr>
          <w:fldChar w:fldCharType="separate"/>
        </w:r>
        <w:r w:rsidR="00441B76">
          <w:rPr>
            <w:webHidden/>
          </w:rPr>
          <w:t>13</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43" w:history="1">
        <w:r w:rsidR="008C099E" w:rsidRPr="0073493D">
          <w:rPr>
            <w:rStyle w:val="Hypertextovodkaz"/>
          </w:rPr>
          <w:t>1.3</w:t>
        </w:r>
        <w:r w:rsidR="008C099E">
          <w:rPr>
            <w:rFonts w:asciiTheme="minorHAnsi" w:eastAsiaTheme="minorEastAsia" w:hAnsiTheme="minorHAnsi" w:cstheme="minorBidi"/>
            <w:smallCaps w:val="0"/>
            <w:sz w:val="22"/>
            <w:szCs w:val="22"/>
          </w:rPr>
          <w:tab/>
        </w:r>
        <w:r w:rsidR="008C099E" w:rsidRPr="0073493D">
          <w:rPr>
            <w:rStyle w:val="Hypertextovodkaz"/>
          </w:rPr>
          <w:t>Lodní RC modely a jejich aplikace v oblasti rybaření</w:t>
        </w:r>
        <w:r w:rsidR="008C099E">
          <w:rPr>
            <w:webHidden/>
          </w:rPr>
          <w:tab/>
        </w:r>
        <w:r w:rsidR="008C099E">
          <w:rPr>
            <w:webHidden/>
          </w:rPr>
          <w:fldChar w:fldCharType="begin"/>
        </w:r>
        <w:r w:rsidR="008C099E">
          <w:rPr>
            <w:webHidden/>
          </w:rPr>
          <w:instrText xml:space="preserve"> PAGEREF _Toc514098843 \h </w:instrText>
        </w:r>
        <w:r w:rsidR="008C099E">
          <w:rPr>
            <w:webHidden/>
          </w:rPr>
        </w:r>
        <w:r w:rsidR="008C099E">
          <w:rPr>
            <w:webHidden/>
          </w:rPr>
          <w:fldChar w:fldCharType="separate"/>
        </w:r>
        <w:r w:rsidR="00441B76">
          <w:rPr>
            <w:webHidden/>
          </w:rPr>
          <w:t>14</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44" w:history="1">
        <w:r w:rsidR="008C099E" w:rsidRPr="0073493D">
          <w:rPr>
            <w:rStyle w:val="Hypertextovodkaz"/>
          </w:rPr>
          <w:t>1.3.1</w:t>
        </w:r>
        <w:r w:rsidR="008C099E">
          <w:rPr>
            <w:rFonts w:asciiTheme="minorHAnsi" w:eastAsiaTheme="minorEastAsia" w:hAnsiTheme="minorHAnsi" w:cstheme="minorBidi"/>
            <w:sz w:val="22"/>
            <w:szCs w:val="22"/>
          </w:rPr>
          <w:tab/>
        </w:r>
        <w:r w:rsidR="008C099E" w:rsidRPr="0073493D">
          <w:rPr>
            <w:rStyle w:val="Hypertextovodkaz"/>
          </w:rPr>
          <w:t>Současný trend využití RC loděk</w:t>
        </w:r>
        <w:r w:rsidR="008C099E">
          <w:rPr>
            <w:webHidden/>
          </w:rPr>
          <w:tab/>
        </w:r>
        <w:r w:rsidR="008C099E">
          <w:rPr>
            <w:webHidden/>
          </w:rPr>
          <w:fldChar w:fldCharType="begin"/>
        </w:r>
        <w:r w:rsidR="008C099E">
          <w:rPr>
            <w:webHidden/>
          </w:rPr>
          <w:instrText xml:space="preserve"> PAGEREF _Toc514098844 \h </w:instrText>
        </w:r>
        <w:r w:rsidR="008C099E">
          <w:rPr>
            <w:webHidden/>
          </w:rPr>
        </w:r>
        <w:r w:rsidR="008C099E">
          <w:rPr>
            <w:webHidden/>
          </w:rPr>
          <w:fldChar w:fldCharType="separate"/>
        </w:r>
        <w:r w:rsidR="00441B76">
          <w:rPr>
            <w:webHidden/>
          </w:rPr>
          <w:t>14</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45" w:history="1">
        <w:r w:rsidR="008C099E" w:rsidRPr="0073493D">
          <w:rPr>
            <w:rStyle w:val="Hypertextovodkaz"/>
          </w:rPr>
          <w:t>1.3.2</w:t>
        </w:r>
        <w:r w:rsidR="008C099E">
          <w:rPr>
            <w:rFonts w:asciiTheme="minorHAnsi" w:eastAsiaTheme="minorEastAsia" w:hAnsiTheme="minorHAnsi" w:cstheme="minorBidi"/>
            <w:sz w:val="22"/>
            <w:szCs w:val="22"/>
          </w:rPr>
          <w:tab/>
        </w:r>
        <w:r w:rsidR="008C099E" w:rsidRPr="0073493D">
          <w:rPr>
            <w:rStyle w:val="Hypertextovodkaz"/>
          </w:rPr>
          <w:t>Analýza trendu používání zakrmovacích loděk očima českých rybářů</w:t>
        </w:r>
        <w:r w:rsidR="008C099E">
          <w:rPr>
            <w:webHidden/>
          </w:rPr>
          <w:tab/>
        </w:r>
        <w:r w:rsidR="008C099E">
          <w:rPr>
            <w:webHidden/>
          </w:rPr>
          <w:fldChar w:fldCharType="begin"/>
        </w:r>
        <w:r w:rsidR="008C099E">
          <w:rPr>
            <w:webHidden/>
          </w:rPr>
          <w:instrText xml:space="preserve"> PAGEREF _Toc514098845 \h </w:instrText>
        </w:r>
        <w:r w:rsidR="008C099E">
          <w:rPr>
            <w:webHidden/>
          </w:rPr>
        </w:r>
        <w:r w:rsidR="008C099E">
          <w:rPr>
            <w:webHidden/>
          </w:rPr>
          <w:fldChar w:fldCharType="separate"/>
        </w:r>
        <w:r w:rsidR="00441B76">
          <w:rPr>
            <w:webHidden/>
          </w:rPr>
          <w:t>15</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46" w:history="1">
        <w:r w:rsidR="008C099E" w:rsidRPr="0073493D">
          <w:rPr>
            <w:rStyle w:val="Hypertextovodkaz"/>
          </w:rPr>
          <w:t>1.3.3</w:t>
        </w:r>
        <w:r w:rsidR="008C099E">
          <w:rPr>
            <w:rFonts w:asciiTheme="minorHAnsi" w:eastAsiaTheme="minorEastAsia" w:hAnsiTheme="minorHAnsi" w:cstheme="minorBidi"/>
            <w:sz w:val="22"/>
            <w:szCs w:val="22"/>
          </w:rPr>
          <w:tab/>
        </w:r>
        <w:r w:rsidR="008C099E" w:rsidRPr="0073493D">
          <w:rPr>
            <w:rStyle w:val="Hypertextovodkaz"/>
          </w:rPr>
          <w:t>Vyhodnocení analýzy</w:t>
        </w:r>
        <w:r w:rsidR="008C099E">
          <w:rPr>
            <w:webHidden/>
          </w:rPr>
          <w:tab/>
        </w:r>
        <w:r w:rsidR="008C099E">
          <w:rPr>
            <w:webHidden/>
          </w:rPr>
          <w:fldChar w:fldCharType="begin"/>
        </w:r>
        <w:r w:rsidR="008C099E">
          <w:rPr>
            <w:webHidden/>
          </w:rPr>
          <w:instrText xml:space="preserve"> PAGEREF _Toc514098846 \h </w:instrText>
        </w:r>
        <w:r w:rsidR="008C099E">
          <w:rPr>
            <w:webHidden/>
          </w:rPr>
        </w:r>
        <w:r w:rsidR="008C099E">
          <w:rPr>
            <w:webHidden/>
          </w:rPr>
          <w:fldChar w:fldCharType="separate"/>
        </w:r>
        <w:r w:rsidR="00441B76">
          <w:rPr>
            <w:webHidden/>
          </w:rPr>
          <w:t>20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47" w:history="1">
        <w:r w:rsidR="008C099E" w:rsidRPr="0073493D">
          <w:rPr>
            <w:rStyle w:val="Hypertextovodkaz"/>
          </w:rPr>
          <w:t>1.4</w:t>
        </w:r>
        <w:r w:rsidR="008C099E">
          <w:rPr>
            <w:rFonts w:asciiTheme="minorHAnsi" w:eastAsiaTheme="minorEastAsia" w:hAnsiTheme="minorHAnsi" w:cstheme="minorBidi"/>
            <w:smallCaps w:val="0"/>
            <w:sz w:val="22"/>
            <w:szCs w:val="22"/>
          </w:rPr>
          <w:tab/>
        </w:r>
        <w:r w:rsidR="008C099E" w:rsidRPr="0073493D">
          <w:rPr>
            <w:rStyle w:val="Hypertextovodkaz"/>
          </w:rPr>
          <w:t>Klasické metody vnadění ryb</w:t>
        </w:r>
        <w:r w:rsidR="008C099E">
          <w:rPr>
            <w:webHidden/>
          </w:rPr>
          <w:tab/>
        </w:r>
        <w:r w:rsidR="008C099E">
          <w:rPr>
            <w:webHidden/>
          </w:rPr>
          <w:fldChar w:fldCharType="begin"/>
        </w:r>
        <w:r w:rsidR="008C099E">
          <w:rPr>
            <w:webHidden/>
          </w:rPr>
          <w:instrText xml:space="preserve"> PAGEREF _Toc514098847 \h </w:instrText>
        </w:r>
        <w:r w:rsidR="008C099E">
          <w:rPr>
            <w:webHidden/>
          </w:rPr>
        </w:r>
        <w:r w:rsidR="008C099E">
          <w:rPr>
            <w:webHidden/>
          </w:rPr>
          <w:fldChar w:fldCharType="separate"/>
        </w:r>
        <w:r w:rsidR="00441B76">
          <w:rPr>
            <w:webHidden/>
          </w:rPr>
          <w:t>21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48" w:history="1">
        <w:r w:rsidR="008C099E" w:rsidRPr="0073493D">
          <w:rPr>
            <w:rStyle w:val="Hypertextovodkaz"/>
          </w:rPr>
          <w:t>1.4.1</w:t>
        </w:r>
        <w:r w:rsidR="008C099E">
          <w:rPr>
            <w:rFonts w:asciiTheme="minorHAnsi" w:eastAsiaTheme="minorEastAsia" w:hAnsiTheme="minorHAnsi" w:cstheme="minorBidi"/>
            <w:sz w:val="22"/>
            <w:szCs w:val="22"/>
          </w:rPr>
          <w:tab/>
        </w:r>
        <w:r w:rsidR="008C099E" w:rsidRPr="0073493D">
          <w:rPr>
            <w:rStyle w:val="Hypertextovodkaz"/>
          </w:rPr>
          <w:t>Vnadění ryb na velmi krátké vzdálenosti - pomocí ruky či praku z břehu</w:t>
        </w:r>
        <w:r w:rsidR="008C099E">
          <w:rPr>
            <w:webHidden/>
          </w:rPr>
          <w:tab/>
        </w:r>
        <w:r w:rsidR="008C099E">
          <w:rPr>
            <w:webHidden/>
          </w:rPr>
          <w:fldChar w:fldCharType="begin"/>
        </w:r>
        <w:r w:rsidR="008C099E">
          <w:rPr>
            <w:webHidden/>
          </w:rPr>
          <w:instrText xml:space="preserve"> PAGEREF _Toc514098848 \h </w:instrText>
        </w:r>
        <w:r w:rsidR="008C099E">
          <w:rPr>
            <w:webHidden/>
          </w:rPr>
        </w:r>
        <w:r w:rsidR="008C099E">
          <w:rPr>
            <w:webHidden/>
          </w:rPr>
          <w:fldChar w:fldCharType="separate"/>
        </w:r>
        <w:r w:rsidR="00441B76">
          <w:rPr>
            <w:webHidden/>
          </w:rPr>
          <w:t>21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49" w:history="1">
        <w:r w:rsidR="008C099E" w:rsidRPr="0073493D">
          <w:rPr>
            <w:rStyle w:val="Hypertextovodkaz"/>
          </w:rPr>
          <w:t>1.4.2</w:t>
        </w:r>
        <w:r w:rsidR="008C099E">
          <w:rPr>
            <w:rFonts w:asciiTheme="minorHAnsi" w:eastAsiaTheme="minorEastAsia" w:hAnsiTheme="minorHAnsi" w:cstheme="minorBidi"/>
            <w:sz w:val="22"/>
            <w:szCs w:val="22"/>
          </w:rPr>
          <w:tab/>
        </w:r>
        <w:r w:rsidR="008C099E" w:rsidRPr="0073493D">
          <w:rPr>
            <w:rStyle w:val="Hypertextovodkaz"/>
          </w:rPr>
          <w:t>Vnadění ryb na krátké vzdálenosti - vnadící lopatou či tyčí „kobrou“ - z břehu</w:t>
        </w:r>
        <w:r w:rsidR="008C099E">
          <w:rPr>
            <w:webHidden/>
          </w:rPr>
          <w:tab/>
        </w:r>
        <w:r w:rsidR="008C099E">
          <w:rPr>
            <w:webHidden/>
          </w:rPr>
          <w:fldChar w:fldCharType="begin"/>
        </w:r>
        <w:r w:rsidR="008C099E">
          <w:rPr>
            <w:webHidden/>
          </w:rPr>
          <w:instrText xml:space="preserve"> PAGEREF _Toc514098849 \h </w:instrText>
        </w:r>
        <w:r w:rsidR="008C099E">
          <w:rPr>
            <w:webHidden/>
          </w:rPr>
        </w:r>
        <w:r w:rsidR="008C099E">
          <w:rPr>
            <w:webHidden/>
          </w:rPr>
          <w:fldChar w:fldCharType="separate"/>
        </w:r>
        <w:r w:rsidR="00441B76">
          <w:rPr>
            <w:webHidden/>
          </w:rPr>
          <w:t>21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50" w:history="1">
        <w:r w:rsidR="008C099E" w:rsidRPr="0073493D">
          <w:rPr>
            <w:rStyle w:val="Hypertextovodkaz"/>
          </w:rPr>
          <w:t>1.4.3</w:t>
        </w:r>
        <w:r w:rsidR="008C099E">
          <w:rPr>
            <w:rFonts w:asciiTheme="minorHAnsi" w:eastAsiaTheme="minorEastAsia" w:hAnsiTheme="minorHAnsi" w:cstheme="minorBidi"/>
            <w:sz w:val="22"/>
            <w:szCs w:val="22"/>
          </w:rPr>
          <w:tab/>
        </w:r>
        <w:r w:rsidR="008C099E" w:rsidRPr="0073493D">
          <w:rPr>
            <w:rStyle w:val="Hypertextovodkaz"/>
          </w:rPr>
          <w:t>Vnadění ryb pomocí krmítka nebo rakety - z břehu</w:t>
        </w:r>
        <w:r w:rsidR="008C099E">
          <w:rPr>
            <w:webHidden/>
          </w:rPr>
          <w:tab/>
        </w:r>
        <w:r w:rsidR="008C099E">
          <w:rPr>
            <w:webHidden/>
          </w:rPr>
          <w:fldChar w:fldCharType="begin"/>
        </w:r>
        <w:r w:rsidR="008C099E">
          <w:rPr>
            <w:webHidden/>
          </w:rPr>
          <w:instrText xml:space="preserve"> PAGEREF _Toc514098850 \h </w:instrText>
        </w:r>
        <w:r w:rsidR="008C099E">
          <w:rPr>
            <w:webHidden/>
          </w:rPr>
        </w:r>
        <w:r w:rsidR="008C099E">
          <w:rPr>
            <w:webHidden/>
          </w:rPr>
          <w:fldChar w:fldCharType="separate"/>
        </w:r>
        <w:r w:rsidR="00441B76">
          <w:rPr>
            <w:webHidden/>
          </w:rPr>
          <w:t>21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51" w:history="1">
        <w:r w:rsidR="008C099E" w:rsidRPr="0073493D">
          <w:rPr>
            <w:rStyle w:val="Hypertextovodkaz"/>
          </w:rPr>
          <w:t>1.4.4</w:t>
        </w:r>
        <w:r w:rsidR="008C099E">
          <w:rPr>
            <w:rFonts w:asciiTheme="minorHAnsi" w:eastAsiaTheme="minorEastAsia" w:hAnsiTheme="minorHAnsi" w:cstheme="minorBidi"/>
            <w:sz w:val="22"/>
            <w:szCs w:val="22"/>
          </w:rPr>
          <w:tab/>
        </w:r>
        <w:r w:rsidR="008C099E" w:rsidRPr="0073493D">
          <w:rPr>
            <w:rStyle w:val="Hypertextovodkaz"/>
          </w:rPr>
          <w:t>Vnadění ryb pomocí rybářského člunu</w:t>
        </w:r>
        <w:r w:rsidR="008C099E">
          <w:rPr>
            <w:webHidden/>
          </w:rPr>
          <w:tab/>
        </w:r>
        <w:r w:rsidR="008C099E">
          <w:rPr>
            <w:webHidden/>
          </w:rPr>
          <w:fldChar w:fldCharType="begin"/>
        </w:r>
        <w:r w:rsidR="008C099E">
          <w:rPr>
            <w:webHidden/>
          </w:rPr>
          <w:instrText xml:space="preserve"> PAGEREF _Toc514098851 \h </w:instrText>
        </w:r>
        <w:r w:rsidR="008C099E">
          <w:rPr>
            <w:webHidden/>
          </w:rPr>
        </w:r>
        <w:r w:rsidR="008C099E">
          <w:rPr>
            <w:webHidden/>
          </w:rPr>
          <w:fldChar w:fldCharType="separate"/>
        </w:r>
        <w:r w:rsidR="00441B76">
          <w:rPr>
            <w:webHidden/>
          </w:rPr>
          <w:t>22</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52" w:history="1">
        <w:r w:rsidR="008C099E" w:rsidRPr="0073493D">
          <w:rPr>
            <w:rStyle w:val="Hypertextovodkaz"/>
          </w:rPr>
          <w:t>1.5</w:t>
        </w:r>
        <w:r w:rsidR="008C099E">
          <w:rPr>
            <w:rFonts w:asciiTheme="minorHAnsi" w:eastAsiaTheme="minorEastAsia" w:hAnsiTheme="minorHAnsi" w:cstheme="minorBidi"/>
            <w:smallCaps w:val="0"/>
            <w:sz w:val="22"/>
            <w:szCs w:val="22"/>
          </w:rPr>
          <w:tab/>
        </w:r>
        <w:r w:rsidR="008C099E" w:rsidRPr="0073493D">
          <w:rPr>
            <w:rStyle w:val="Hypertextovodkaz"/>
          </w:rPr>
          <w:t>Význam používání zakrmovací loďky - závěr kapitoly</w:t>
        </w:r>
        <w:r w:rsidR="008C099E">
          <w:rPr>
            <w:webHidden/>
          </w:rPr>
          <w:tab/>
        </w:r>
        <w:r w:rsidR="008C099E">
          <w:rPr>
            <w:webHidden/>
          </w:rPr>
          <w:fldChar w:fldCharType="begin"/>
        </w:r>
        <w:r w:rsidR="008C099E">
          <w:rPr>
            <w:webHidden/>
          </w:rPr>
          <w:instrText xml:space="preserve"> PAGEREF _Toc514098852 \h </w:instrText>
        </w:r>
        <w:r w:rsidR="008C099E">
          <w:rPr>
            <w:webHidden/>
          </w:rPr>
        </w:r>
        <w:r w:rsidR="008C099E">
          <w:rPr>
            <w:webHidden/>
          </w:rPr>
          <w:fldChar w:fldCharType="separate"/>
        </w:r>
        <w:r w:rsidR="00441B76">
          <w:rPr>
            <w:webHidden/>
          </w:rPr>
          <w:t>22</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853" w:history="1">
        <w:r w:rsidR="008C099E" w:rsidRPr="0073493D">
          <w:rPr>
            <w:rStyle w:val="Hypertextovodkaz"/>
          </w:rPr>
          <w:t>2</w:t>
        </w:r>
        <w:r w:rsidR="008C099E">
          <w:rPr>
            <w:rFonts w:asciiTheme="minorHAnsi" w:eastAsiaTheme="minorEastAsia" w:hAnsiTheme="minorHAnsi" w:cstheme="minorBidi"/>
            <w:b w:val="0"/>
            <w:caps w:val="0"/>
            <w:sz w:val="22"/>
            <w:szCs w:val="22"/>
          </w:rPr>
          <w:tab/>
        </w:r>
        <w:r w:rsidR="008C099E" w:rsidRPr="0073493D">
          <w:rPr>
            <w:rStyle w:val="Hypertextovodkaz"/>
          </w:rPr>
          <w:t>ÚVOD DO LODNÍ TECHNIKY</w:t>
        </w:r>
        <w:r w:rsidR="008C099E">
          <w:rPr>
            <w:webHidden/>
          </w:rPr>
          <w:tab/>
        </w:r>
        <w:r w:rsidR="008C099E">
          <w:rPr>
            <w:webHidden/>
          </w:rPr>
          <w:fldChar w:fldCharType="begin"/>
        </w:r>
        <w:r w:rsidR="008C099E">
          <w:rPr>
            <w:webHidden/>
          </w:rPr>
          <w:instrText xml:space="preserve"> PAGEREF _Toc514098853 \h </w:instrText>
        </w:r>
        <w:r w:rsidR="008C099E">
          <w:rPr>
            <w:webHidden/>
          </w:rPr>
        </w:r>
        <w:r w:rsidR="008C099E">
          <w:rPr>
            <w:webHidden/>
          </w:rPr>
          <w:fldChar w:fldCharType="separate"/>
        </w:r>
        <w:r w:rsidR="00441B76">
          <w:rPr>
            <w:webHidden/>
          </w:rPr>
          <w:t>23</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54" w:history="1">
        <w:r w:rsidR="008C099E" w:rsidRPr="0073493D">
          <w:rPr>
            <w:rStyle w:val="Hypertextovodkaz"/>
          </w:rPr>
          <w:t>2.1</w:t>
        </w:r>
        <w:r w:rsidR="008C099E">
          <w:rPr>
            <w:rFonts w:asciiTheme="minorHAnsi" w:eastAsiaTheme="minorEastAsia" w:hAnsiTheme="minorHAnsi" w:cstheme="minorBidi"/>
            <w:smallCaps w:val="0"/>
            <w:sz w:val="22"/>
            <w:szCs w:val="22"/>
          </w:rPr>
          <w:tab/>
        </w:r>
        <w:r w:rsidR="008C099E" w:rsidRPr="0073493D">
          <w:rPr>
            <w:rStyle w:val="Hypertextovodkaz"/>
          </w:rPr>
          <w:t>Rozdělení lodí</w:t>
        </w:r>
        <w:r w:rsidR="008C099E">
          <w:rPr>
            <w:webHidden/>
          </w:rPr>
          <w:tab/>
        </w:r>
        <w:r w:rsidR="008C099E">
          <w:rPr>
            <w:webHidden/>
          </w:rPr>
          <w:fldChar w:fldCharType="begin"/>
        </w:r>
        <w:r w:rsidR="008C099E">
          <w:rPr>
            <w:webHidden/>
          </w:rPr>
          <w:instrText xml:space="preserve"> PAGEREF _Toc514098854 \h </w:instrText>
        </w:r>
        <w:r w:rsidR="008C099E">
          <w:rPr>
            <w:webHidden/>
          </w:rPr>
        </w:r>
        <w:r w:rsidR="008C099E">
          <w:rPr>
            <w:webHidden/>
          </w:rPr>
          <w:fldChar w:fldCharType="separate"/>
        </w:r>
        <w:r w:rsidR="00441B76">
          <w:rPr>
            <w:webHidden/>
          </w:rPr>
          <w:t>23</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55" w:history="1">
        <w:r w:rsidR="008C099E" w:rsidRPr="0073493D">
          <w:rPr>
            <w:rStyle w:val="Hypertextovodkaz"/>
          </w:rPr>
          <w:t>2.2</w:t>
        </w:r>
        <w:r w:rsidR="008C099E">
          <w:rPr>
            <w:rFonts w:asciiTheme="minorHAnsi" w:eastAsiaTheme="minorEastAsia" w:hAnsiTheme="minorHAnsi" w:cstheme="minorBidi"/>
            <w:smallCaps w:val="0"/>
            <w:sz w:val="22"/>
            <w:szCs w:val="22"/>
          </w:rPr>
          <w:tab/>
        </w:r>
        <w:r w:rsidR="008C099E" w:rsidRPr="0073493D">
          <w:rPr>
            <w:rStyle w:val="Hypertextovodkaz"/>
          </w:rPr>
          <w:t>Popis lodě</w:t>
        </w:r>
        <w:r w:rsidR="008C099E">
          <w:rPr>
            <w:webHidden/>
          </w:rPr>
          <w:tab/>
        </w:r>
        <w:r w:rsidR="008C099E">
          <w:rPr>
            <w:webHidden/>
          </w:rPr>
          <w:fldChar w:fldCharType="begin"/>
        </w:r>
        <w:r w:rsidR="008C099E">
          <w:rPr>
            <w:webHidden/>
          </w:rPr>
          <w:instrText xml:space="preserve"> PAGEREF _Toc514098855 \h </w:instrText>
        </w:r>
        <w:r w:rsidR="008C099E">
          <w:rPr>
            <w:webHidden/>
          </w:rPr>
        </w:r>
        <w:r w:rsidR="008C099E">
          <w:rPr>
            <w:webHidden/>
          </w:rPr>
          <w:fldChar w:fldCharType="separate"/>
        </w:r>
        <w:r w:rsidR="00441B76">
          <w:rPr>
            <w:webHidden/>
          </w:rPr>
          <w:t>24</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56" w:history="1">
        <w:r w:rsidR="008C099E" w:rsidRPr="0073493D">
          <w:rPr>
            <w:rStyle w:val="Hypertextovodkaz"/>
          </w:rPr>
          <w:t>2.3</w:t>
        </w:r>
        <w:r w:rsidR="008C099E">
          <w:rPr>
            <w:rFonts w:asciiTheme="minorHAnsi" w:eastAsiaTheme="minorEastAsia" w:hAnsiTheme="minorHAnsi" w:cstheme="minorBidi"/>
            <w:smallCaps w:val="0"/>
            <w:sz w:val="22"/>
            <w:szCs w:val="22"/>
          </w:rPr>
          <w:tab/>
        </w:r>
        <w:r w:rsidR="008C099E" w:rsidRPr="0073493D">
          <w:rPr>
            <w:rStyle w:val="Hypertextovodkaz"/>
          </w:rPr>
          <w:t>Mechanika plovoucího tělesa</w:t>
        </w:r>
        <w:r w:rsidR="008C099E">
          <w:rPr>
            <w:webHidden/>
          </w:rPr>
          <w:tab/>
        </w:r>
        <w:r w:rsidR="008C099E">
          <w:rPr>
            <w:webHidden/>
          </w:rPr>
          <w:fldChar w:fldCharType="begin"/>
        </w:r>
        <w:r w:rsidR="008C099E">
          <w:rPr>
            <w:webHidden/>
          </w:rPr>
          <w:instrText xml:space="preserve"> PAGEREF _Toc514098856 \h </w:instrText>
        </w:r>
        <w:r w:rsidR="008C099E">
          <w:rPr>
            <w:webHidden/>
          </w:rPr>
        </w:r>
        <w:r w:rsidR="008C099E">
          <w:rPr>
            <w:webHidden/>
          </w:rPr>
          <w:fldChar w:fldCharType="separate"/>
        </w:r>
        <w:r w:rsidR="00441B76">
          <w:rPr>
            <w:webHidden/>
          </w:rPr>
          <w:t>25</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57" w:history="1">
        <w:r w:rsidR="008C099E" w:rsidRPr="0073493D">
          <w:rPr>
            <w:rStyle w:val="Hypertextovodkaz"/>
          </w:rPr>
          <w:t>2.3.1</w:t>
        </w:r>
        <w:r w:rsidR="008C099E">
          <w:rPr>
            <w:rFonts w:asciiTheme="minorHAnsi" w:eastAsiaTheme="minorEastAsia" w:hAnsiTheme="minorHAnsi" w:cstheme="minorBidi"/>
            <w:sz w:val="22"/>
            <w:szCs w:val="22"/>
          </w:rPr>
          <w:tab/>
        </w:r>
        <w:r w:rsidR="008C099E" w:rsidRPr="0073493D">
          <w:rPr>
            <w:rStyle w:val="Hypertextovodkaz"/>
          </w:rPr>
          <w:t>Podmínka výtlaku</w:t>
        </w:r>
        <w:r w:rsidR="008C099E">
          <w:rPr>
            <w:webHidden/>
          </w:rPr>
          <w:tab/>
        </w:r>
        <w:r w:rsidR="008C099E">
          <w:rPr>
            <w:webHidden/>
          </w:rPr>
          <w:fldChar w:fldCharType="begin"/>
        </w:r>
        <w:r w:rsidR="008C099E">
          <w:rPr>
            <w:webHidden/>
          </w:rPr>
          <w:instrText xml:space="preserve"> PAGEREF _Toc514098857 \h </w:instrText>
        </w:r>
        <w:r w:rsidR="008C099E">
          <w:rPr>
            <w:webHidden/>
          </w:rPr>
        </w:r>
        <w:r w:rsidR="008C099E">
          <w:rPr>
            <w:webHidden/>
          </w:rPr>
          <w:fldChar w:fldCharType="separate"/>
        </w:r>
        <w:r w:rsidR="00441B76">
          <w:rPr>
            <w:webHidden/>
          </w:rPr>
          <w:t>25</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58" w:history="1">
        <w:r w:rsidR="008C099E" w:rsidRPr="0073493D">
          <w:rPr>
            <w:rStyle w:val="Hypertextovodkaz"/>
          </w:rPr>
          <w:t>2.3.2</w:t>
        </w:r>
        <w:r w:rsidR="008C099E">
          <w:rPr>
            <w:rFonts w:asciiTheme="minorHAnsi" w:eastAsiaTheme="minorEastAsia" w:hAnsiTheme="minorHAnsi" w:cstheme="minorBidi"/>
            <w:sz w:val="22"/>
            <w:szCs w:val="22"/>
          </w:rPr>
          <w:tab/>
        </w:r>
        <w:r w:rsidR="008C099E" w:rsidRPr="0073493D">
          <w:rPr>
            <w:rStyle w:val="Hypertextovodkaz"/>
          </w:rPr>
          <w:t>Případy vztlaku tělesa</w:t>
        </w:r>
        <w:r w:rsidR="008C099E">
          <w:rPr>
            <w:webHidden/>
          </w:rPr>
          <w:tab/>
        </w:r>
        <w:r w:rsidR="008C099E">
          <w:rPr>
            <w:webHidden/>
          </w:rPr>
          <w:fldChar w:fldCharType="begin"/>
        </w:r>
        <w:r w:rsidR="008C099E">
          <w:rPr>
            <w:webHidden/>
          </w:rPr>
          <w:instrText xml:space="preserve"> PAGEREF _Toc514098858 \h </w:instrText>
        </w:r>
        <w:r w:rsidR="008C099E">
          <w:rPr>
            <w:webHidden/>
          </w:rPr>
        </w:r>
        <w:r w:rsidR="008C099E">
          <w:rPr>
            <w:webHidden/>
          </w:rPr>
          <w:fldChar w:fldCharType="separate"/>
        </w:r>
        <w:r w:rsidR="00441B76">
          <w:rPr>
            <w:webHidden/>
          </w:rPr>
          <w:t>26</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59" w:history="1">
        <w:r w:rsidR="008C099E" w:rsidRPr="0073493D">
          <w:rPr>
            <w:rStyle w:val="Hypertextovodkaz"/>
          </w:rPr>
          <w:t>2.3.3</w:t>
        </w:r>
        <w:r w:rsidR="008C099E">
          <w:rPr>
            <w:rFonts w:asciiTheme="minorHAnsi" w:eastAsiaTheme="minorEastAsia" w:hAnsiTheme="minorHAnsi" w:cstheme="minorBidi"/>
            <w:sz w:val="22"/>
            <w:szCs w:val="22"/>
          </w:rPr>
          <w:tab/>
        </w:r>
        <w:r w:rsidR="008C099E" w:rsidRPr="0073493D">
          <w:rPr>
            <w:rStyle w:val="Hypertextovodkaz"/>
          </w:rPr>
          <w:t>Stabilita lodě</w:t>
        </w:r>
        <w:r w:rsidR="008C099E">
          <w:rPr>
            <w:webHidden/>
          </w:rPr>
          <w:tab/>
        </w:r>
        <w:r w:rsidR="008C099E">
          <w:rPr>
            <w:webHidden/>
          </w:rPr>
          <w:fldChar w:fldCharType="begin"/>
        </w:r>
        <w:r w:rsidR="008C099E">
          <w:rPr>
            <w:webHidden/>
          </w:rPr>
          <w:instrText xml:space="preserve"> PAGEREF _Toc514098859 \h </w:instrText>
        </w:r>
        <w:r w:rsidR="008C099E">
          <w:rPr>
            <w:webHidden/>
          </w:rPr>
        </w:r>
        <w:r w:rsidR="008C099E">
          <w:rPr>
            <w:webHidden/>
          </w:rPr>
          <w:fldChar w:fldCharType="separate"/>
        </w:r>
        <w:r w:rsidR="00441B76">
          <w:rPr>
            <w:webHidden/>
          </w:rPr>
          <w:t>26</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60" w:history="1">
        <w:r w:rsidR="008C099E" w:rsidRPr="0073493D">
          <w:rPr>
            <w:rStyle w:val="Hypertextovodkaz"/>
            <w:noProof/>
          </w:rPr>
          <w:t>2.3.3.1</w:t>
        </w:r>
        <w:r w:rsidR="008C099E">
          <w:rPr>
            <w:rFonts w:asciiTheme="minorHAnsi" w:eastAsiaTheme="minorEastAsia" w:hAnsiTheme="minorHAnsi" w:cstheme="minorBidi"/>
            <w:noProof/>
            <w:sz w:val="22"/>
            <w:szCs w:val="22"/>
          </w:rPr>
          <w:tab/>
        </w:r>
        <w:r w:rsidR="008C099E" w:rsidRPr="0073493D">
          <w:rPr>
            <w:rStyle w:val="Hypertextovodkaz"/>
            <w:noProof/>
          </w:rPr>
          <w:t>Příčná stabilita</w:t>
        </w:r>
        <w:r w:rsidR="008C099E">
          <w:rPr>
            <w:noProof/>
            <w:webHidden/>
          </w:rPr>
          <w:tab/>
        </w:r>
        <w:r w:rsidR="008C099E">
          <w:rPr>
            <w:noProof/>
            <w:webHidden/>
          </w:rPr>
          <w:fldChar w:fldCharType="begin"/>
        </w:r>
        <w:r w:rsidR="008C099E">
          <w:rPr>
            <w:noProof/>
            <w:webHidden/>
          </w:rPr>
          <w:instrText xml:space="preserve"> PAGEREF _Toc514098860 \h </w:instrText>
        </w:r>
        <w:r w:rsidR="008C099E">
          <w:rPr>
            <w:noProof/>
            <w:webHidden/>
          </w:rPr>
        </w:r>
        <w:r w:rsidR="008C099E">
          <w:rPr>
            <w:noProof/>
            <w:webHidden/>
          </w:rPr>
          <w:fldChar w:fldCharType="separate"/>
        </w:r>
        <w:r w:rsidR="00441B76">
          <w:rPr>
            <w:noProof/>
            <w:webHidden/>
          </w:rPr>
          <w:t>28</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61" w:history="1">
        <w:r w:rsidR="008C099E" w:rsidRPr="0073493D">
          <w:rPr>
            <w:rStyle w:val="Hypertextovodkaz"/>
            <w:noProof/>
          </w:rPr>
          <w:t>2.3.3.2</w:t>
        </w:r>
        <w:r w:rsidR="008C099E">
          <w:rPr>
            <w:rFonts w:asciiTheme="minorHAnsi" w:eastAsiaTheme="minorEastAsia" w:hAnsiTheme="minorHAnsi" w:cstheme="minorBidi"/>
            <w:noProof/>
            <w:sz w:val="22"/>
            <w:szCs w:val="22"/>
          </w:rPr>
          <w:tab/>
        </w:r>
        <w:r w:rsidR="008C099E" w:rsidRPr="0073493D">
          <w:rPr>
            <w:rStyle w:val="Hypertextovodkaz"/>
            <w:noProof/>
          </w:rPr>
          <w:t>Podélná stabilita</w:t>
        </w:r>
        <w:r w:rsidR="008C099E">
          <w:rPr>
            <w:noProof/>
            <w:webHidden/>
          </w:rPr>
          <w:tab/>
        </w:r>
        <w:r w:rsidR="008C099E">
          <w:rPr>
            <w:noProof/>
            <w:webHidden/>
          </w:rPr>
          <w:fldChar w:fldCharType="begin"/>
        </w:r>
        <w:r w:rsidR="008C099E">
          <w:rPr>
            <w:noProof/>
            <w:webHidden/>
          </w:rPr>
          <w:instrText xml:space="preserve"> PAGEREF _Toc514098861 \h </w:instrText>
        </w:r>
        <w:r w:rsidR="008C099E">
          <w:rPr>
            <w:noProof/>
            <w:webHidden/>
          </w:rPr>
        </w:r>
        <w:r w:rsidR="008C099E">
          <w:rPr>
            <w:noProof/>
            <w:webHidden/>
          </w:rPr>
          <w:fldChar w:fldCharType="separate"/>
        </w:r>
        <w:r w:rsidR="00441B76">
          <w:rPr>
            <w:noProof/>
            <w:webHidden/>
          </w:rPr>
          <w:t>29</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62" w:history="1">
        <w:r w:rsidR="008C099E" w:rsidRPr="0073493D">
          <w:rPr>
            <w:rStyle w:val="Hypertextovodkaz"/>
            <w:noProof/>
          </w:rPr>
          <w:t>2.3.3.3</w:t>
        </w:r>
        <w:r w:rsidR="008C099E">
          <w:rPr>
            <w:rFonts w:asciiTheme="minorHAnsi" w:eastAsiaTheme="minorEastAsia" w:hAnsiTheme="minorHAnsi" w:cstheme="minorBidi"/>
            <w:noProof/>
            <w:sz w:val="22"/>
            <w:szCs w:val="22"/>
          </w:rPr>
          <w:tab/>
        </w:r>
        <w:r w:rsidR="008C099E" w:rsidRPr="0073493D">
          <w:rPr>
            <w:rStyle w:val="Hypertextovodkaz"/>
            <w:noProof/>
          </w:rPr>
          <w:t>Směrová stabilita</w:t>
        </w:r>
        <w:r w:rsidR="008C099E">
          <w:rPr>
            <w:noProof/>
            <w:webHidden/>
          </w:rPr>
          <w:tab/>
        </w:r>
        <w:r w:rsidR="008C099E">
          <w:rPr>
            <w:noProof/>
            <w:webHidden/>
          </w:rPr>
          <w:fldChar w:fldCharType="begin"/>
        </w:r>
        <w:r w:rsidR="008C099E">
          <w:rPr>
            <w:noProof/>
            <w:webHidden/>
          </w:rPr>
          <w:instrText xml:space="preserve"> PAGEREF _Toc514098862 \h </w:instrText>
        </w:r>
        <w:r w:rsidR="008C099E">
          <w:rPr>
            <w:noProof/>
            <w:webHidden/>
          </w:rPr>
        </w:r>
        <w:r w:rsidR="008C099E">
          <w:rPr>
            <w:noProof/>
            <w:webHidden/>
          </w:rPr>
          <w:fldChar w:fldCharType="separate"/>
        </w:r>
        <w:r w:rsidR="00441B76">
          <w:rPr>
            <w:noProof/>
            <w:webHidden/>
          </w:rPr>
          <w:t>29</w:t>
        </w:r>
        <w:r w:rsidR="008C099E">
          <w:rPr>
            <w:noProof/>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863" w:history="1">
        <w:r w:rsidR="008C099E" w:rsidRPr="0073493D">
          <w:rPr>
            <w:rStyle w:val="Hypertextovodkaz"/>
          </w:rPr>
          <w:t>3</w:t>
        </w:r>
        <w:r w:rsidR="008C099E">
          <w:rPr>
            <w:rFonts w:asciiTheme="minorHAnsi" w:eastAsiaTheme="minorEastAsia" w:hAnsiTheme="minorHAnsi" w:cstheme="minorBidi"/>
            <w:b w:val="0"/>
            <w:caps w:val="0"/>
            <w:sz w:val="22"/>
            <w:szCs w:val="22"/>
          </w:rPr>
          <w:tab/>
        </w:r>
        <w:r w:rsidR="008C099E" w:rsidRPr="0073493D">
          <w:rPr>
            <w:rStyle w:val="Hypertextovodkaz"/>
          </w:rPr>
          <w:t>pOPIS FUNKCE ZAKRMOVACÍ LOĎE</w:t>
        </w:r>
        <w:r w:rsidR="008C099E">
          <w:rPr>
            <w:webHidden/>
          </w:rPr>
          <w:tab/>
        </w:r>
        <w:r w:rsidR="008C099E">
          <w:rPr>
            <w:webHidden/>
          </w:rPr>
          <w:fldChar w:fldCharType="begin"/>
        </w:r>
        <w:r w:rsidR="008C099E">
          <w:rPr>
            <w:webHidden/>
          </w:rPr>
          <w:instrText xml:space="preserve"> PAGEREF _Toc514098863 \h </w:instrText>
        </w:r>
        <w:r w:rsidR="008C099E">
          <w:rPr>
            <w:webHidden/>
          </w:rPr>
        </w:r>
        <w:r w:rsidR="008C099E">
          <w:rPr>
            <w:webHidden/>
          </w:rPr>
          <w:fldChar w:fldCharType="separate"/>
        </w:r>
        <w:r w:rsidR="00441B76">
          <w:rPr>
            <w:webHidden/>
          </w:rPr>
          <w:t>30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64" w:history="1">
        <w:r w:rsidR="008C099E" w:rsidRPr="0073493D">
          <w:rPr>
            <w:rStyle w:val="Hypertextovodkaz"/>
          </w:rPr>
          <w:t>3.1</w:t>
        </w:r>
        <w:r w:rsidR="008C099E">
          <w:rPr>
            <w:rFonts w:asciiTheme="minorHAnsi" w:eastAsiaTheme="minorEastAsia" w:hAnsiTheme="minorHAnsi" w:cstheme="minorBidi"/>
            <w:smallCaps w:val="0"/>
            <w:sz w:val="22"/>
            <w:szCs w:val="22"/>
          </w:rPr>
          <w:tab/>
        </w:r>
        <w:r w:rsidR="008C099E" w:rsidRPr="0073493D">
          <w:rPr>
            <w:rStyle w:val="Hypertextovodkaz"/>
          </w:rPr>
          <w:t>Popis lodě</w:t>
        </w:r>
        <w:r w:rsidR="008C099E">
          <w:rPr>
            <w:webHidden/>
          </w:rPr>
          <w:tab/>
        </w:r>
        <w:r w:rsidR="008C099E">
          <w:rPr>
            <w:webHidden/>
          </w:rPr>
          <w:fldChar w:fldCharType="begin"/>
        </w:r>
        <w:r w:rsidR="008C099E">
          <w:rPr>
            <w:webHidden/>
          </w:rPr>
          <w:instrText xml:space="preserve"> PAGEREF _Toc514098864 \h </w:instrText>
        </w:r>
        <w:r w:rsidR="008C099E">
          <w:rPr>
            <w:webHidden/>
          </w:rPr>
        </w:r>
        <w:r w:rsidR="008C099E">
          <w:rPr>
            <w:webHidden/>
          </w:rPr>
          <w:fldChar w:fldCharType="separate"/>
        </w:r>
        <w:r w:rsidR="00441B76">
          <w:rPr>
            <w:webHidden/>
          </w:rPr>
          <w:t>30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65" w:history="1">
        <w:r w:rsidR="008C099E" w:rsidRPr="0073493D">
          <w:rPr>
            <w:rStyle w:val="Hypertextovodkaz"/>
          </w:rPr>
          <w:t>3.2</w:t>
        </w:r>
        <w:r w:rsidR="008C099E">
          <w:rPr>
            <w:rFonts w:asciiTheme="minorHAnsi" w:eastAsiaTheme="minorEastAsia" w:hAnsiTheme="minorHAnsi" w:cstheme="minorBidi"/>
            <w:smallCaps w:val="0"/>
            <w:sz w:val="22"/>
            <w:szCs w:val="22"/>
          </w:rPr>
          <w:tab/>
        </w:r>
        <w:r w:rsidR="008C099E" w:rsidRPr="0073493D">
          <w:rPr>
            <w:rStyle w:val="Hypertextovodkaz"/>
          </w:rPr>
          <w:t>Naplnění nákladního prostoru loďky vnadící směsí</w:t>
        </w:r>
        <w:r w:rsidR="008C099E">
          <w:rPr>
            <w:webHidden/>
          </w:rPr>
          <w:tab/>
        </w:r>
        <w:r w:rsidR="008C099E">
          <w:rPr>
            <w:webHidden/>
          </w:rPr>
          <w:fldChar w:fldCharType="begin"/>
        </w:r>
        <w:r w:rsidR="008C099E">
          <w:rPr>
            <w:webHidden/>
          </w:rPr>
          <w:instrText xml:space="preserve"> PAGEREF _Toc514098865 \h </w:instrText>
        </w:r>
        <w:r w:rsidR="008C099E">
          <w:rPr>
            <w:webHidden/>
          </w:rPr>
        </w:r>
        <w:r w:rsidR="008C099E">
          <w:rPr>
            <w:webHidden/>
          </w:rPr>
          <w:fldChar w:fldCharType="separate"/>
        </w:r>
        <w:r w:rsidR="00441B76">
          <w:rPr>
            <w:webHidden/>
          </w:rPr>
          <w:t>31</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66" w:history="1">
        <w:r w:rsidR="008C099E" w:rsidRPr="0073493D">
          <w:rPr>
            <w:rStyle w:val="Hypertextovodkaz"/>
          </w:rPr>
          <w:t>3.3</w:t>
        </w:r>
        <w:r w:rsidR="008C099E">
          <w:rPr>
            <w:rFonts w:asciiTheme="minorHAnsi" w:eastAsiaTheme="minorEastAsia" w:hAnsiTheme="minorHAnsi" w:cstheme="minorBidi"/>
            <w:smallCaps w:val="0"/>
            <w:sz w:val="22"/>
            <w:szCs w:val="22"/>
          </w:rPr>
          <w:tab/>
        </w:r>
        <w:r w:rsidR="008C099E" w:rsidRPr="0073493D">
          <w:rPr>
            <w:rStyle w:val="Hypertextovodkaz"/>
          </w:rPr>
          <w:t>Doprava loďky na místo určení</w:t>
        </w:r>
        <w:r w:rsidR="008C099E">
          <w:rPr>
            <w:webHidden/>
          </w:rPr>
          <w:tab/>
        </w:r>
        <w:r w:rsidR="008C099E">
          <w:rPr>
            <w:webHidden/>
          </w:rPr>
          <w:fldChar w:fldCharType="begin"/>
        </w:r>
        <w:r w:rsidR="008C099E">
          <w:rPr>
            <w:webHidden/>
          </w:rPr>
          <w:instrText xml:space="preserve"> PAGEREF _Toc514098866 \h </w:instrText>
        </w:r>
        <w:r w:rsidR="008C099E">
          <w:rPr>
            <w:webHidden/>
          </w:rPr>
        </w:r>
        <w:r w:rsidR="008C099E">
          <w:rPr>
            <w:webHidden/>
          </w:rPr>
          <w:fldChar w:fldCharType="separate"/>
        </w:r>
        <w:r w:rsidR="00441B76">
          <w:rPr>
            <w:webHidden/>
          </w:rPr>
          <w:t>31</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67" w:history="1">
        <w:r w:rsidR="008C099E" w:rsidRPr="0073493D">
          <w:rPr>
            <w:rStyle w:val="Hypertextovodkaz"/>
          </w:rPr>
          <w:t>3.4</w:t>
        </w:r>
        <w:r w:rsidR="008C099E">
          <w:rPr>
            <w:rFonts w:asciiTheme="minorHAnsi" w:eastAsiaTheme="minorEastAsia" w:hAnsiTheme="minorHAnsi" w:cstheme="minorBidi"/>
            <w:smallCaps w:val="0"/>
            <w:sz w:val="22"/>
            <w:szCs w:val="22"/>
          </w:rPr>
          <w:tab/>
        </w:r>
        <w:r w:rsidR="008C099E" w:rsidRPr="0073493D">
          <w:rPr>
            <w:rStyle w:val="Hypertextovodkaz"/>
          </w:rPr>
          <w:t>Výpusť nákladního prostoru (pokládání potravy)</w:t>
        </w:r>
        <w:r w:rsidR="008C099E">
          <w:rPr>
            <w:webHidden/>
          </w:rPr>
          <w:tab/>
        </w:r>
        <w:r w:rsidR="008C099E">
          <w:rPr>
            <w:webHidden/>
          </w:rPr>
          <w:fldChar w:fldCharType="begin"/>
        </w:r>
        <w:r w:rsidR="008C099E">
          <w:rPr>
            <w:webHidden/>
          </w:rPr>
          <w:instrText xml:space="preserve"> PAGEREF _Toc514098867 \h </w:instrText>
        </w:r>
        <w:r w:rsidR="008C099E">
          <w:rPr>
            <w:webHidden/>
          </w:rPr>
        </w:r>
        <w:r w:rsidR="008C099E">
          <w:rPr>
            <w:webHidden/>
          </w:rPr>
          <w:fldChar w:fldCharType="separate"/>
        </w:r>
        <w:r w:rsidR="00441B76">
          <w:rPr>
            <w:webHidden/>
          </w:rPr>
          <w:t>31</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68" w:history="1">
        <w:r w:rsidR="008C099E" w:rsidRPr="0073493D">
          <w:rPr>
            <w:rStyle w:val="Hypertextovodkaz"/>
          </w:rPr>
          <w:t>3.5</w:t>
        </w:r>
        <w:r w:rsidR="008C099E">
          <w:rPr>
            <w:rFonts w:asciiTheme="minorHAnsi" w:eastAsiaTheme="minorEastAsia" w:hAnsiTheme="minorHAnsi" w:cstheme="minorBidi"/>
            <w:smallCaps w:val="0"/>
            <w:sz w:val="22"/>
            <w:szCs w:val="22"/>
          </w:rPr>
          <w:tab/>
        </w:r>
        <w:r w:rsidR="008C099E" w:rsidRPr="0073493D">
          <w:rPr>
            <w:rStyle w:val="Hypertextovodkaz"/>
          </w:rPr>
          <w:t>Návrat loďky k břehu</w:t>
        </w:r>
        <w:r w:rsidR="008C099E">
          <w:rPr>
            <w:webHidden/>
          </w:rPr>
          <w:tab/>
        </w:r>
        <w:r w:rsidR="008C099E">
          <w:rPr>
            <w:webHidden/>
          </w:rPr>
          <w:fldChar w:fldCharType="begin"/>
        </w:r>
        <w:r w:rsidR="008C099E">
          <w:rPr>
            <w:webHidden/>
          </w:rPr>
          <w:instrText xml:space="preserve"> PAGEREF _Toc514098868 \h </w:instrText>
        </w:r>
        <w:r w:rsidR="008C099E">
          <w:rPr>
            <w:webHidden/>
          </w:rPr>
        </w:r>
        <w:r w:rsidR="008C099E">
          <w:rPr>
            <w:webHidden/>
          </w:rPr>
          <w:fldChar w:fldCharType="separate"/>
        </w:r>
        <w:r w:rsidR="00441B76">
          <w:rPr>
            <w:webHidden/>
          </w:rPr>
          <w:t>31</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869" w:history="1">
        <w:r w:rsidR="008C099E" w:rsidRPr="0073493D">
          <w:rPr>
            <w:rStyle w:val="Hypertextovodkaz"/>
          </w:rPr>
          <w:t>4</w:t>
        </w:r>
        <w:r w:rsidR="008C099E">
          <w:rPr>
            <w:rFonts w:asciiTheme="minorHAnsi" w:eastAsiaTheme="minorEastAsia" w:hAnsiTheme="minorHAnsi" w:cstheme="minorBidi"/>
            <w:b w:val="0"/>
            <w:caps w:val="0"/>
            <w:sz w:val="22"/>
            <w:szCs w:val="22"/>
          </w:rPr>
          <w:tab/>
        </w:r>
        <w:r w:rsidR="008C099E" w:rsidRPr="0073493D">
          <w:rPr>
            <w:rStyle w:val="Hypertextovodkaz"/>
          </w:rPr>
          <w:t>mATERIÁLY, ELEKTRONIKA A TECHNOLOGIE POUŽÍVANÉ V OBLASTI VÝROBY RC modelů, zejména LODÍ</w:t>
        </w:r>
        <w:r w:rsidR="008C099E">
          <w:rPr>
            <w:webHidden/>
          </w:rPr>
          <w:tab/>
        </w:r>
        <w:r w:rsidR="008C099E">
          <w:rPr>
            <w:webHidden/>
          </w:rPr>
          <w:fldChar w:fldCharType="begin"/>
        </w:r>
        <w:r w:rsidR="008C099E">
          <w:rPr>
            <w:webHidden/>
          </w:rPr>
          <w:instrText xml:space="preserve"> PAGEREF _Toc514098869 \h </w:instrText>
        </w:r>
        <w:r w:rsidR="008C099E">
          <w:rPr>
            <w:webHidden/>
          </w:rPr>
        </w:r>
        <w:r w:rsidR="008C099E">
          <w:rPr>
            <w:webHidden/>
          </w:rPr>
          <w:fldChar w:fldCharType="separate"/>
        </w:r>
        <w:r w:rsidR="00441B76">
          <w:rPr>
            <w:webHidden/>
          </w:rPr>
          <w:t>32</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70" w:history="1">
        <w:r w:rsidR="008C099E" w:rsidRPr="0073493D">
          <w:rPr>
            <w:rStyle w:val="Hypertextovodkaz"/>
          </w:rPr>
          <w:t>4.1</w:t>
        </w:r>
        <w:r w:rsidR="008C099E">
          <w:rPr>
            <w:rFonts w:asciiTheme="minorHAnsi" w:eastAsiaTheme="minorEastAsia" w:hAnsiTheme="minorHAnsi" w:cstheme="minorBidi"/>
            <w:smallCaps w:val="0"/>
            <w:sz w:val="22"/>
            <w:szCs w:val="22"/>
          </w:rPr>
          <w:tab/>
        </w:r>
        <w:r w:rsidR="008C099E" w:rsidRPr="0073493D">
          <w:rPr>
            <w:rStyle w:val="Hypertextovodkaz"/>
          </w:rPr>
          <w:t>Materiály používané pro stavbu skeletu trupu a nosných částí prototypů a to jak u klasických lodí, tak i RC loděk</w:t>
        </w:r>
        <w:r w:rsidR="008C099E">
          <w:rPr>
            <w:webHidden/>
          </w:rPr>
          <w:tab/>
        </w:r>
        <w:r w:rsidR="008C099E">
          <w:rPr>
            <w:webHidden/>
          </w:rPr>
          <w:fldChar w:fldCharType="begin"/>
        </w:r>
        <w:r w:rsidR="008C099E">
          <w:rPr>
            <w:webHidden/>
          </w:rPr>
          <w:instrText xml:space="preserve"> PAGEREF _Toc514098870 \h </w:instrText>
        </w:r>
        <w:r w:rsidR="008C099E">
          <w:rPr>
            <w:webHidden/>
          </w:rPr>
        </w:r>
        <w:r w:rsidR="008C099E">
          <w:rPr>
            <w:webHidden/>
          </w:rPr>
          <w:fldChar w:fldCharType="separate"/>
        </w:r>
        <w:r w:rsidR="00441B76">
          <w:rPr>
            <w:webHidden/>
          </w:rPr>
          <w:t>32</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71" w:history="1">
        <w:r w:rsidR="008C099E" w:rsidRPr="0073493D">
          <w:rPr>
            <w:rStyle w:val="Hypertextovodkaz"/>
          </w:rPr>
          <w:t>4.1.1</w:t>
        </w:r>
        <w:r w:rsidR="008C099E">
          <w:rPr>
            <w:rFonts w:asciiTheme="minorHAnsi" w:eastAsiaTheme="minorEastAsia" w:hAnsiTheme="minorHAnsi" w:cstheme="minorBidi"/>
            <w:sz w:val="22"/>
            <w:szCs w:val="22"/>
          </w:rPr>
          <w:tab/>
        </w:r>
        <w:r w:rsidR="008C099E" w:rsidRPr="0073493D">
          <w:rPr>
            <w:rStyle w:val="Hypertextovodkaz"/>
          </w:rPr>
          <w:t>Dřevo pro klasickou stavbu lodí a pro využití v modelářství</w:t>
        </w:r>
        <w:r w:rsidR="008C099E">
          <w:rPr>
            <w:webHidden/>
          </w:rPr>
          <w:tab/>
        </w:r>
        <w:r w:rsidR="008C099E">
          <w:rPr>
            <w:webHidden/>
          </w:rPr>
          <w:fldChar w:fldCharType="begin"/>
        </w:r>
        <w:r w:rsidR="008C099E">
          <w:rPr>
            <w:webHidden/>
          </w:rPr>
          <w:instrText xml:space="preserve"> PAGEREF _Toc514098871 \h </w:instrText>
        </w:r>
        <w:r w:rsidR="008C099E">
          <w:rPr>
            <w:webHidden/>
          </w:rPr>
        </w:r>
        <w:r w:rsidR="008C099E">
          <w:rPr>
            <w:webHidden/>
          </w:rPr>
          <w:fldChar w:fldCharType="separate"/>
        </w:r>
        <w:r w:rsidR="00441B76">
          <w:rPr>
            <w:webHidden/>
          </w:rPr>
          <w:t>32</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72" w:history="1">
        <w:r w:rsidR="008C099E" w:rsidRPr="0073493D">
          <w:rPr>
            <w:rStyle w:val="Hypertextovodkaz"/>
          </w:rPr>
          <w:t>4.1.2</w:t>
        </w:r>
        <w:r w:rsidR="008C099E">
          <w:rPr>
            <w:rFonts w:asciiTheme="minorHAnsi" w:eastAsiaTheme="minorEastAsia" w:hAnsiTheme="minorHAnsi" w:cstheme="minorBidi"/>
            <w:sz w:val="22"/>
            <w:szCs w:val="22"/>
          </w:rPr>
          <w:tab/>
        </w:r>
        <w:r w:rsidR="008C099E" w:rsidRPr="0073493D">
          <w:rPr>
            <w:rStyle w:val="Hypertextovodkaz"/>
          </w:rPr>
          <w:t>Kovy pro klasickou stavbu lodí a pro využití v modelářství</w:t>
        </w:r>
        <w:r w:rsidR="008C099E">
          <w:rPr>
            <w:webHidden/>
          </w:rPr>
          <w:tab/>
        </w:r>
        <w:r w:rsidR="008C099E">
          <w:rPr>
            <w:webHidden/>
          </w:rPr>
          <w:fldChar w:fldCharType="begin"/>
        </w:r>
        <w:r w:rsidR="008C099E">
          <w:rPr>
            <w:webHidden/>
          </w:rPr>
          <w:instrText xml:space="preserve"> PAGEREF _Toc514098872 \h </w:instrText>
        </w:r>
        <w:r w:rsidR="008C099E">
          <w:rPr>
            <w:webHidden/>
          </w:rPr>
        </w:r>
        <w:r w:rsidR="008C099E">
          <w:rPr>
            <w:webHidden/>
          </w:rPr>
          <w:fldChar w:fldCharType="separate"/>
        </w:r>
        <w:r w:rsidR="00441B76">
          <w:rPr>
            <w:webHidden/>
          </w:rPr>
          <w:t>34</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73" w:history="1">
        <w:r w:rsidR="008C099E" w:rsidRPr="0073493D">
          <w:rPr>
            <w:rStyle w:val="Hypertextovodkaz"/>
          </w:rPr>
          <w:t>4.1.3</w:t>
        </w:r>
        <w:r w:rsidR="008C099E">
          <w:rPr>
            <w:rFonts w:asciiTheme="minorHAnsi" w:eastAsiaTheme="minorEastAsia" w:hAnsiTheme="minorHAnsi" w:cstheme="minorBidi"/>
            <w:sz w:val="22"/>
            <w:szCs w:val="22"/>
          </w:rPr>
          <w:tab/>
        </w:r>
        <w:r w:rsidR="008C099E" w:rsidRPr="0073493D">
          <w:rPr>
            <w:rStyle w:val="Hypertextovodkaz"/>
          </w:rPr>
          <w:t>Polymerní materiály používané při stavbě lodí a v modelářství</w:t>
        </w:r>
        <w:r w:rsidR="008C099E">
          <w:rPr>
            <w:webHidden/>
          </w:rPr>
          <w:tab/>
        </w:r>
        <w:r w:rsidR="008C099E">
          <w:rPr>
            <w:webHidden/>
          </w:rPr>
          <w:fldChar w:fldCharType="begin"/>
        </w:r>
        <w:r w:rsidR="008C099E">
          <w:rPr>
            <w:webHidden/>
          </w:rPr>
          <w:instrText xml:space="preserve"> PAGEREF _Toc514098873 \h </w:instrText>
        </w:r>
        <w:r w:rsidR="008C099E">
          <w:rPr>
            <w:webHidden/>
          </w:rPr>
        </w:r>
        <w:r w:rsidR="008C099E">
          <w:rPr>
            <w:webHidden/>
          </w:rPr>
          <w:fldChar w:fldCharType="separate"/>
        </w:r>
        <w:r w:rsidR="00441B76">
          <w:rPr>
            <w:webHidden/>
          </w:rPr>
          <w:t>34</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74" w:history="1">
        <w:r w:rsidR="008C099E" w:rsidRPr="0073493D">
          <w:rPr>
            <w:rStyle w:val="Hypertextovodkaz"/>
          </w:rPr>
          <w:t>4.1.4</w:t>
        </w:r>
        <w:r w:rsidR="008C099E">
          <w:rPr>
            <w:rFonts w:asciiTheme="minorHAnsi" w:eastAsiaTheme="minorEastAsia" w:hAnsiTheme="minorHAnsi" w:cstheme="minorBidi"/>
            <w:sz w:val="22"/>
            <w:szCs w:val="22"/>
          </w:rPr>
          <w:tab/>
        </w:r>
        <w:r w:rsidR="008C099E" w:rsidRPr="0073493D">
          <w:rPr>
            <w:rStyle w:val="Hypertextovodkaz"/>
          </w:rPr>
          <w:t>Spojovací materiály</w:t>
        </w:r>
        <w:r w:rsidR="008C099E">
          <w:rPr>
            <w:webHidden/>
          </w:rPr>
          <w:tab/>
        </w:r>
        <w:r w:rsidR="008C099E">
          <w:rPr>
            <w:webHidden/>
          </w:rPr>
          <w:fldChar w:fldCharType="begin"/>
        </w:r>
        <w:r w:rsidR="008C099E">
          <w:rPr>
            <w:webHidden/>
          </w:rPr>
          <w:instrText xml:space="preserve"> PAGEREF _Toc514098874 \h </w:instrText>
        </w:r>
        <w:r w:rsidR="008C099E">
          <w:rPr>
            <w:webHidden/>
          </w:rPr>
        </w:r>
        <w:r w:rsidR="008C099E">
          <w:rPr>
            <w:webHidden/>
          </w:rPr>
          <w:fldChar w:fldCharType="separate"/>
        </w:r>
        <w:r w:rsidR="00441B76">
          <w:rPr>
            <w:webHidden/>
          </w:rPr>
          <w:t>36</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75" w:history="1">
        <w:r w:rsidR="008C099E" w:rsidRPr="0073493D">
          <w:rPr>
            <w:rStyle w:val="Hypertextovodkaz"/>
          </w:rPr>
          <w:t>4.2</w:t>
        </w:r>
        <w:r w:rsidR="008C099E">
          <w:rPr>
            <w:rFonts w:asciiTheme="minorHAnsi" w:eastAsiaTheme="minorEastAsia" w:hAnsiTheme="minorHAnsi" w:cstheme="minorBidi"/>
            <w:smallCaps w:val="0"/>
            <w:sz w:val="22"/>
            <w:szCs w:val="22"/>
          </w:rPr>
          <w:tab/>
        </w:r>
        <w:r w:rsidR="008C099E" w:rsidRPr="0073493D">
          <w:rPr>
            <w:rStyle w:val="Hypertextovodkaz"/>
          </w:rPr>
          <w:t>Lepidla pro oblast stavby lodí a modelování RC loděk</w:t>
        </w:r>
        <w:r w:rsidR="008C099E">
          <w:rPr>
            <w:webHidden/>
          </w:rPr>
          <w:tab/>
        </w:r>
        <w:r w:rsidR="008C099E">
          <w:rPr>
            <w:webHidden/>
          </w:rPr>
          <w:fldChar w:fldCharType="begin"/>
        </w:r>
        <w:r w:rsidR="008C099E">
          <w:rPr>
            <w:webHidden/>
          </w:rPr>
          <w:instrText xml:space="preserve"> PAGEREF _Toc514098875 \h </w:instrText>
        </w:r>
        <w:r w:rsidR="008C099E">
          <w:rPr>
            <w:webHidden/>
          </w:rPr>
        </w:r>
        <w:r w:rsidR="008C099E">
          <w:rPr>
            <w:webHidden/>
          </w:rPr>
          <w:fldChar w:fldCharType="separate"/>
        </w:r>
        <w:r w:rsidR="00441B76">
          <w:rPr>
            <w:webHidden/>
          </w:rPr>
          <w:t>36</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76" w:history="1">
        <w:r w:rsidR="008C099E" w:rsidRPr="0073493D">
          <w:rPr>
            <w:rStyle w:val="Hypertextovodkaz"/>
          </w:rPr>
          <w:t>4.3</w:t>
        </w:r>
        <w:r w:rsidR="008C099E">
          <w:rPr>
            <w:rFonts w:asciiTheme="minorHAnsi" w:eastAsiaTheme="minorEastAsia" w:hAnsiTheme="minorHAnsi" w:cstheme="minorBidi"/>
            <w:smallCaps w:val="0"/>
            <w:sz w:val="22"/>
            <w:szCs w:val="22"/>
          </w:rPr>
          <w:tab/>
        </w:r>
        <w:r w:rsidR="008C099E" w:rsidRPr="0073493D">
          <w:rPr>
            <w:rStyle w:val="Hypertextovodkaz"/>
          </w:rPr>
          <w:t>Technologie při stavbě lodí a při stavbě prototypu RC loďky</w:t>
        </w:r>
        <w:r w:rsidR="008C099E">
          <w:rPr>
            <w:webHidden/>
          </w:rPr>
          <w:tab/>
        </w:r>
        <w:r w:rsidR="008C099E">
          <w:rPr>
            <w:webHidden/>
          </w:rPr>
          <w:fldChar w:fldCharType="begin"/>
        </w:r>
        <w:r w:rsidR="008C099E">
          <w:rPr>
            <w:webHidden/>
          </w:rPr>
          <w:instrText xml:space="preserve"> PAGEREF _Toc514098876 \h </w:instrText>
        </w:r>
        <w:r w:rsidR="008C099E">
          <w:rPr>
            <w:webHidden/>
          </w:rPr>
        </w:r>
        <w:r w:rsidR="008C099E">
          <w:rPr>
            <w:webHidden/>
          </w:rPr>
          <w:fldChar w:fldCharType="separate"/>
        </w:r>
        <w:r w:rsidR="00441B76">
          <w:rPr>
            <w:webHidden/>
          </w:rPr>
          <w:t>37</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77" w:history="1">
        <w:r w:rsidR="008C099E" w:rsidRPr="0073493D">
          <w:rPr>
            <w:rStyle w:val="Hypertextovodkaz"/>
          </w:rPr>
          <w:t>4.3.1</w:t>
        </w:r>
        <w:r w:rsidR="008C099E">
          <w:rPr>
            <w:rFonts w:asciiTheme="minorHAnsi" w:eastAsiaTheme="minorEastAsia" w:hAnsiTheme="minorHAnsi" w:cstheme="minorBidi"/>
            <w:sz w:val="22"/>
            <w:szCs w:val="22"/>
          </w:rPr>
          <w:tab/>
        </w:r>
        <w:r w:rsidR="008C099E" w:rsidRPr="0073493D">
          <w:rPr>
            <w:rStyle w:val="Hypertextovodkaz"/>
          </w:rPr>
          <w:t>Kontaktní „ruční“ laminace ( Hand lay-up technology)</w:t>
        </w:r>
        <w:r w:rsidR="008C099E">
          <w:rPr>
            <w:webHidden/>
          </w:rPr>
          <w:tab/>
        </w:r>
        <w:r w:rsidR="008C099E">
          <w:rPr>
            <w:webHidden/>
          </w:rPr>
          <w:fldChar w:fldCharType="begin"/>
        </w:r>
        <w:r w:rsidR="008C099E">
          <w:rPr>
            <w:webHidden/>
          </w:rPr>
          <w:instrText xml:space="preserve"> PAGEREF _Toc514098877 \h </w:instrText>
        </w:r>
        <w:r w:rsidR="008C099E">
          <w:rPr>
            <w:webHidden/>
          </w:rPr>
        </w:r>
        <w:r w:rsidR="008C099E">
          <w:rPr>
            <w:webHidden/>
          </w:rPr>
          <w:fldChar w:fldCharType="separate"/>
        </w:r>
        <w:r w:rsidR="00441B76">
          <w:rPr>
            <w:webHidden/>
          </w:rPr>
          <w:t>37</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78" w:history="1">
        <w:r w:rsidR="008C099E" w:rsidRPr="0073493D">
          <w:rPr>
            <w:rStyle w:val="Hypertextovodkaz"/>
            <w:noProof/>
          </w:rPr>
          <w:t>4.3.1.1</w:t>
        </w:r>
        <w:r w:rsidR="008C099E">
          <w:rPr>
            <w:rFonts w:asciiTheme="minorHAnsi" w:eastAsiaTheme="minorEastAsia" w:hAnsiTheme="minorHAnsi" w:cstheme="minorBidi"/>
            <w:noProof/>
            <w:sz w:val="22"/>
            <w:szCs w:val="22"/>
          </w:rPr>
          <w:tab/>
        </w:r>
        <w:r w:rsidR="008C099E" w:rsidRPr="0073493D">
          <w:rPr>
            <w:rStyle w:val="Hypertextovodkaz"/>
            <w:noProof/>
          </w:rPr>
          <w:t>Základní materiál</w:t>
        </w:r>
        <w:r w:rsidR="008C099E">
          <w:rPr>
            <w:noProof/>
            <w:webHidden/>
          </w:rPr>
          <w:tab/>
        </w:r>
        <w:r w:rsidR="008C099E">
          <w:rPr>
            <w:noProof/>
            <w:webHidden/>
          </w:rPr>
          <w:fldChar w:fldCharType="begin"/>
        </w:r>
        <w:r w:rsidR="008C099E">
          <w:rPr>
            <w:noProof/>
            <w:webHidden/>
          </w:rPr>
          <w:instrText xml:space="preserve"> PAGEREF _Toc514098878 \h </w:instrText>
        </w:r>
        <w:r w:rsidR="008C099E">
          <w:rPr>
            <w:noProof/>
            <w:webHidden/>
          </w:rPr>
        </w:r>
        <w:r w:rsidR="008C099E">
          <w:rPr>
            <w:noProof/>
            <w:webHidden/>
          </w:rPr>
          <w:fldChar w:fldCharType="separate"/>
        </w:r>
        <w:r w:rsidR="00441B76">
          <w:rPr>
            <w:noProof/>
            <w:webHidden/>
          </w:rPr>
          <w:t>38</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79" w:history="1">
        <w:r w:rsidR="008C099E" w:rsidRPr="0073493D">
          <w:rPr>
            <w:rStyle w:val="Hypertextovodkaz"/>
            <w:noProof/>
          </w:rPr>
          <w:t>4.3.1.2</w:t>
        </w:r>
        <w:r w:rsidR="008C099E">
          <w:rPr>
            <w:rFonts w:asciiTheme="minorHAnsi" w:eastAsiaTheme="minorEastAsia" w:hAnsiTheme="minorHAnsi" w:cstheme="minorBidi"/>
            <w:noProof/>
            <w:sz w:val="22"/>
            <w:szCs w:val="22"/>
          </w:rPr>
          <w:tab/>
        </w:r>
        <w:r w:rsidR="008C099E" w:rsidRPr="0073493D">
          <w:rPr>
            <w:rStyle w:val="Hypertextovodkaz"/>
            <w:noProof/>
          </w:rPr>
          <w:t>Výhody a nevýhody</w:t>
        </w:r>
        <w:r w:rsidR="008C099E">
          <w:rPr>
            <w:noProof/>
            <w:webHidden/>
          </w:rPr>
          <w:tab/>
        </w:r>
        <w:r w:rsidR="008C099E">
          <w:rPr>
            <w:noProof/>
            <w:webHidden/>
          </w:rPr>
          <w:fldChar w:fldCharType="begin"/>
        </w:r>
        <w:r w:rsidR="008C099E">
          <w:rPr>
            <w:noProof/>
            <w:webHidden/>
          </w:rPr>
          <w:instrText xml:space="preserve"> PAGEREF _Toc514098879 \h </w:instrText>
        </w:r>
        <w:r w:rsidR="008C099E">
          <w:rPr>
            <w:noProof/>
            <w:webHidden/>
          </w:rPr>
        </w:r>
        <w:r w:rsidR="008C099E">
          <w:rPr>
            <w:noProof/>
            <w:webHidden/>
          </w:rPr>
          <w:fldChar w:fldCharType="separate"/>
        </w:r>
        <w:r w:rsidR="00441B76">
          <w:rPr>
            <w:noProof/>
            <w:webHidden/>
          </w:rPr>
          <w:t>38</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0" w:history="1">
        <w:r w:rsidR="008C099E" w:rsidRPr="0073493D">
          <w:rPr>
            <w:rStyle w:val="Hypertextovodkaz"/>
            <w:noProof/>
          </w:rPr>
          <w:t>4.3.1.3</w:t>
        </w:r>
        <w:r w:rsidR="008C099E">
          <w:rPr>
            <w:rFonts w:asciiTheme="minorHAnsi" w:eastAsiaTheme="minorEastAsia" w:hAnsiTheme="minorHAnsi" w:cstheme="minorBidi"/>
            <w:noProof/>
            <w:sz w:val="22"/>
            <w:szCs w:val="22"/>
          </w:rPr>
          <w:tab/>
        </w:r>
        <w:r w:rsidR="008C099E" w:rsidRPr="0073493D">
          <w:rPr>
            <w:rStyle w:val="Hypertextovodkaz"/>
            <w:noProof/>
          </w:rPr>
          <w:t>Aplikace</w:t>
        </w:r>
        <w:r w:rsidR="008C099E">
          <w:rPr>
            <w:noProof/>
            <w:webHidden/>
          </w:rPr>
          <w:tab/>
        </w:r>
        <w:r w:rsidR="008C099E">
          <w:rPr>
            <w:noProof/>
            <w:webHidden/>
          </w:rPr>
          <w:fldChar w:fldCharType="begin"/>
        </w:r>
        <w:r w:rsidR="008C099E">
          <w:rPr>
            <w:noProof/>
            <w:webHidden/>
          </w:rPr>
          <w:instrText xml:space="preserve"> PAGEREF _Toc514098880 \h </w:instrText>
        </w:r>
        <w:r w:rsidR="008C099E">
          <w:rPr>
            <w:noProof/>
            <w:webHidden/>
          </w:rPr>
        </w:r>
        <w:r w:rsidR="008C099E">
          <w:rPr>
            <w:noProof/>
            <w:webHidden/>
          </w:rPr>
          <w:fldChar w:fldCharType="separate"/>
        </w:r>
        <w:r w:rsidR="00441B76">
          <w:rPr>
            <w:noProof/>
            <w:webHidden/>
          </w:rPr>
          <w:t>38</w:t>
        </w:r>
        <w:r w:rsidR="008C099E">
          <w:rPr>
            <w:noProof/>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81" w:history="1">
        <w:r w:rsidR="008C099E" w:rsidRPr="0073493D">
          <w:rPr>
            <w:rStyle w:val="Hypertextovodkaz"/>
          </w:rPr>
          <w:t>4.3.2</w:t>
        </w:r>
        <w:r w:rsidR="008C099E">
          <w:rPr>
            <w:rFonts w:asciiTheme="minorHAnsi" w:eastAsiaTheme="minorEastAsia" w:hAnsiTheme="minorHAnsi" w:cstheme="minorBidi"/>
            <w:sz w:val="22"/>
            <w:szCs w:val="22"/>
          </w:rPr>
          <w:tab/>
        </w:r>
        <w:r w:rsidR="008C099E" w:rsidRPr="0073493D">
          <w:rPr>
            <w:rStyle w:val="Hypertextovodkaz"/>
          </w:rPr>
          <w:t>RTM - Resin transfer moulding</w:t>
        </w:r>
        <w:r w:rsidR="008C099E">
          <w:rPr>
            <w:webHidden/>
          </w:rPr>
          <w:tab/>
        </w:r>
        <w:r w:rsidR="008C099E">
          <w:rPr>
            <w:webHidden/>
          </w:rPr>
          <w:fldChar w:fldCharType="begin"/>
        </w:r>
        <w:r w:rsidR="008C099E">
          <w:rPr>
            <w:webHidden/>
          </w:rPr>
          <w:instrText xml:space="preserve"> PAGEREF _Toc514098881 \h </w:instrText>
        </w:r>
        <w:r w:rsidR="008C099E">
          <w:rPr>
            <w:webHidden/>
          </w:rPr>
        </w:r>
        <w:r w:rsidR="008C099E">
          <w:rPr>
            <w:webHidden/>
          </w:rPr>
          <w:fldChar w:fldCharType="separate"/>
        </w:r>
        <w:r w:rsidR="00441B76">
          <w:rPr>
            <w:webHidden/>
          </w:rPr>
          <w:t>39</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2" w:history="1">
        <w:r w:rsidR="008C099E" w:rsidRPr="0073493D">
          <w:rPr>
            <w:rStyle w:val="Hypertextovodkaz"/>
            <w:noProof/>
          </w:rPr>
          <w:t>4.3.2.1</w:t>
        </w:r>
        <w:r w:rsidR="008C099E">
          <w:rPr>
            <w:rFonts w:asciiTheme="minorHAnsi" w:eastAsiaTheme="minorEastAsia" w:hAnsiTheme="minorHAnsi" w:cstheme="minorBidi"/>
            <w:noProof/>
            <w:sz w:val="22"/>
            <w:szCs w:val="22"/>
          </w:rPr>
          <w:tab/>
        </w:r>
        <w:r w:rsidR="008C099E" w:rsidRPr="0073493D">
          <w:rPr>
            <w:rStyle w:val="Hypertextovodkaz"/>
            <w:noProof/>
          </w:rPr>
          <w:t>Základní materiál</w:t>
        </w:r>
        <w:r w:rsidR="008C099E">
          <w:rPr>
            <w:noProof/>
            <w:webHidden/>
          </w:rPr>
          <w:tab/>
        </w:r>
        <w:r w:rsidR="008C099E">
          <w:rPr>
            <w:noProof/>
            <w:webHidden/>
          </w:rPr>
          <w:fldChar w:fldCharType="begin"/>
        </w:r>
        <w:r w:rsidR="008C099E">
          <w:rPr>
            <w:noProof/>
            <w:webHidden/>
          </w:rPr>
          <w:instrText xml:space="preserve"> PAGEREF _Toc514098882 \h </w:instrText>
        </w:r>
        <w:r w:rsidR="008C099E">
          <w:rPr>
            <w:noProof/>
            <w:webHidden/>
          </w:rPr>
        </w:r>
        <w:r w:rsidR="008C099E">
          <w:rPr>
            <w:noProof/>
            <w:webHidden/>
          </w:rPr>
          <w:fldChar w:fldCharType="separate"/>
        </w:r>
        <w:r w:rsidR="00441B76">
          <w:rPr>
            <w:noProof/>
            <w:webHidden/>
          </w:rPr>
          <w:t>39</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3" w:history="1">
        <w:r w:rsidR="008C099E" w:rsidRPr="0073493D">
          <w:rPr>
            <w:rStyle w:val="Hypertextovodkaz"/>
            <w:noProof/>
          </w:rPr>
          <w:t>4.3.2.2</w:t>
        </w:r>
        <w:r w:rsidR="008C099E">
          <w:rPr>
            <w:rFonts w:asciiTheme="minorHAnsi" w:eastAsiaTheme="minorEastAsia" w:hAnsiTheme="minorHAnsi" w:cstheme="minorBidi"/>
            <w:noProof/>
            <w:sz w:val="22"/>
            <w:szCs w:val="22"/>
          </w:rPr>
          <w:tab/>
        </w:r>
        <w:r w:rsidR="008C099E" w:rsidRPr="0073493D">
          <w:rPr>
            <w:rStyle w:val="Hypertextovodkaz"/>
            <w:noProof/>
          </w:rPr>
          <w:t>Výhody a nevýhody</w:t>
        </w:r>
        <w:r w:rsidR="008C099E">
          <w:rPr>
            <w:noProof/>
            <w:webHidden/>
          </w:rPr>
          <w:tab/>
        </w:r>
        <w:r w:rsidR="008C099E">
          <w:rPr>
            <w:noProof/>
            <w:webHidden/>
          </w:rPr>
          <w:fldChar w:fldCharType="begin"/>
        </w:r>
        <w:r w:rsidR="008C099E">
          <w:rPr>
            <w:noProof/>
            <w:webHidden/>
          </w:rPr>
          <w:instrText xml:space="preserve"> PAGEREF _Toc514098883 \h </w:instrText>
        </w:r>
        <w:r w:rsidR="008C099E">
          <w:rPr>
            <w:noProof/>
            <w:webHidden/>
          </w:rPr>
        </w:r>
        <w:r w:rsidR="008C099E">
          <w:rPr>
            <w:noProof/>
            <w:webHidden/>
          </w:rPr>
          <w:fldChar w:fldCharType="separate"/>
        </w:r>
        <w:r w:rsidR="00441B76">
          <w:rPr>
            <w:noProof/>
            <w:webHidden/>
          </w:rPr>
          <w:t>39</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4" w:history="1">
        <w:r w:rsidR="008C099E" w:rsidRPr="0073493D">
          <w:rPr>
            <w:rStyle w:val="Hypertextovodkaz"/>
            <w:noProof/>
          </w:rPr>
          <w:t>4.3.2.3</w:t>
        </w:r>
        <w:r w:rsidR="008C099E">
          <w:rPr>
            <w:rFonts w:asciiTheme="minorHAnsi" w:eastAsiaTheme="minorEastAsia" w:hAnsiTheme="minorHAnsi" w:cstheme="minorBidi"/>
            <w:noProof/>
            <w:sz w:val="22"/>
            <w:szCs w:val="22"/>
          </w:rPr>
          <w:tab/>
        </w:r>
        <w:r w:rsidR="008C099E" w:rsidRPr="0073493D">
          <w:rPr>
            <w:rStyle w:val="Hypertextovodkaz"/>
            <w:noProof/>
          </w:rPr>
          <w:t>Aplikace</w:t>
        </w:r>
        <w:r w:rsidR="008C099E">
          <w:rPr>
            <w:noProof/>
            <w:webHidden/>
          </w:rPr>
          <w:tab/>
        </w:r>
        <w:r w:rsidR="008C099E">
          <w:rPr>
            <w:noProof/>
            <w:webHidden/>
          </w:rPr>
          <w:fldChar w:fldCharType="begin"/>
        </w:r>
        <w:r w:rsidR="008C099E">
          <w:rPr>
            <w:noProof/>
            <w:webHidden/>
          </w:rPr>
          <w:instrText xml:space="preserve"> PAGEREF _Toc514098884 \h </w:instrText>
        </w:r>
        <w:r w:rsidR="008C099E">
          <w:rPr>
            <w:noProof/>
            <w:webHidden/>
          </w:rPr>
        </w:r>
        <w:r w:rsidR="008C099E">
          <w:rPr>
            <w:noProof/>
            <w:webHidden/>
          </w:rPr>
          <w:fldChar w:fldCharType="separate"/>
        </w:r>
        <w:r w:rsidR="00441B76">
          <w:rPr>
            <w:noProof/>
            <w:webHidden/>
          </w:rPr>
          <w:t>39</w:t>
        </w:r>
        <w:r w:rsidR="008C099E">
          <w:rPr>
            <w:noProof/>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85" w:history="1">
        <w:r w:rsidR="008C099E" w:rsidRPr="0073493D">
          <w:rPr>
            <w:rStyle w:val="Hypertextovodkaz"/>
          </w:rPr>
          <w:t>4.3.3</w:t>
        </w:r>
        <w:r w:rsidR="008C099E">
          <w:rPr>
            <w:rFonts w:asciiTheme="minorHAnsi" w:eastAsiaTheme="minorEastAsia" w:hAnsiTheme="minorHAnsi" w:cstheme="minorBidi"/>
            <w:sz w:val="22"/>
            <w:szCs w:val="22"/>
          </w:rPr>
          <w:tab/>
        </w:r>
        <w:r w:rsidR="008C099E" w:rsidRPr="0073493D">
          <w:rPr>
            <w:rStyle w:val="Hypertextovodkaz"/>
          </w:rPr>
          <w:t>Vakuová infúze</w:t>
        </w:r>
        <w:r w:rsidR="008C099E">
          <w:rPr>
            <w:webHidden/>
          </w:rPr>
          <w:tab/>
        </w:r>
        <w:r w:rsidR="008C099E">
          <w:rPr>
            <w:webHidden/>
          </w:rPr>
          <w:fldChar w:fldCharType="begin"/>
        </w:r>
        <w:r w:rsidR="008C099E">
          <w:rPr>
            <w:webHidden/>
          </w:rPr>
          <w:instrText xml:space="preserve"> PAGEREF _Toc514098885 \h </w:instrText>
        </w:r>
        <w:r w:rsidR="008C099E">
          <w:rPr>
            <w:webHidden/>
          </w:rPr>
        </w:r>
        <w:r w:rsidR="008C099E">
          <w:rPr>
            <w:webHidden/>
          </w:rPr>
          <w:fldChar w:fldCharType="separate"/>
        </w:r>
        <w:r w:rsidR="00441B76">
          <w:rPr>
            <w:webHidden/>
          </w:rPr>
          <w:t>40</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6" w:history="1">
        <w:r w:rsidR="008C099E" w:rsidRPr="0073493D">
          <w:rPr>
            <w:rStyle w:val="Hypertextovodkaz"/>
            <w:noProof/>
          </w:rPr>
          <w:t>4.3.3.1</w:t>
        </w:r>
        <w:r w:rsidR="008C099E">
          <w:rPr>
            <w:rFonts w:asciiTheme="minorHAnsi" w:eastAsiaTheme="minorEastAsia" w:hAnsiTheme="minorHAnsi" w:cstheme="minorBidi"/>
            <w:noProof/>
            <w:sz w:val="22"/>
            <w:szCs w:val="22"/>
          </w:rPr>
          <w:tab/>
        </w:r>
        <w:r w:rsidR="008C099E" w:rsidRPr="0073493D">
          <w:rPr>
            <w:rStyle w:val="Hypertextovodkaz"/>
            <w:noProof/>
          </w:rPr>
          <w:t>Základní materiál</w:t>
        </w:r>
        <w:r w:rsidR="008C099E">
          <w:rPr>
            <w:noProof/>
            <w:webHidden/>
          </w:rPr>
          <w:tab/>
        </w:r>
        <w:r w:rsidR="008C099E">
          <w:rPr>
            <w:noProof/>
            <w:webHidden/>
          </w:rPr>
          <w:fldChar w:fldCharType="begin"/>
        </w:r>
        <w:r w:rsidR="008C099E">
          <w:rPr>
            <w:noProof/>
            <w:webHidden/>
          </w:rPr>
          <w:instrText xml:space="preserve"> PAGEREF _Toc514098886 \h </w:instrText>
        </w:r>
        <w:r w:rsidR="008C099E">
          <w:rPr>
            <w:noProof/>
            <w:webHidden/>
          </w:rPr>
        </w:r>
        <w:r w:rsidR="008C099E">
          <w:rPr>
            <w:noProof/>
            <w:webHidden/>
          </w:rPr>
          <w:fldChar w:fldCharType="separate"/>
        </w:r>
        <w:r w:rsidR="00441B76">
          <w:rPr>
            <w:noProof/>
            <w:webHidden/>
          </w:rPr>
          <w:t>40</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7" w:history="1">
        <w:r w:rsidR="008C099E" w:rsidRPr="0073493D">
          <w:rPr>
            <w:rStyle w:val="Hypertextovodkaz"/>
            <w:noProof/>
          </w:rPr>
          <w:t>4.3.3.2</w:t>
        </w:r>
        <w:r w:rsidR="008C099E">
          <w:rPr>
            <w:rFonts w:asciiTheme="minorHAnsi" w:eastAsiaTheme="minorEastAsia" w:hAnsiTheme="minorHAnsi" w:cstheme="minorBidi"/>
            <w:noProof/>
            <w:sz w:val="22"/>
            <w:szCs w:val="22"/>
          </w:rPr>
          <w:tab/>
        </w:r>
        <w:r w:rsidR="008C099E" w:rsidRPr="0073493D">
          <w:rPr>
            <w:rStyle w:val="Hypertextovodkaz"/>
            <w:noProof/>
          </w:rPr>
          <w:t>Výhody a nevýhody</w:t>
        </w:r>
        <w:r w:rsidR="008C099E">
          <w:rPr>
            <w:noProof/>
            <w:webHidden/>
          </w:rPr>
          <w:tab/>
        </w:r>
        <w:r w:rsidR="008C099E">
          <w:rPr>
            <w:noProof/>
            <w:webHidden/>
          </w:rPr>
          <w:fldChar w:fldCharType="begin"/>
        </w:r>
        <w:r w:rsidR="008C099E">
          <w:rPr>
            <w:noProof/>
            <w:webHidden/>
          </w:rPr>
          <w:instrText xml:space="preserve"> PAGEREF _Toc514098887 \h </w:instrText>
        </w:r>
        <w:r w:rsidR="008C099E">
          <w:rPr>
            <w:noProof/>
            <w:webHidden/>
          </w:rPr>
        </w:r>
        <w:r w:rsidR="008C099E">
          <w:rPr>
            <w:noProof/>
            <w:webHidden/>
          </w:rPr>
          <w:fldChar w:fldCharType="separate"/>
        </w:r>
        <w:r w:rsidR="00441B76">
          <w:rPr>
            <w:noProof/>
            <w:webHidden/>
          </w:rPr>
          <w:t>40</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88" w:history="1">
        <w:r w:rsidR="008C099E" w:rsidRPr="0073493D">
          <w:rPr>
            <w:rStyle w:val="Hypertextovodkaz"/>
            <w:noProof/>
          </w:rPr>
          <w:t>4.3.3.3</w:t>
        </w:r>
        <w:r w:rsidR="008C099E">
          <w:rPr>
            <w:rFonts w:asciiTheme="minorHAnsi" w:eastAsiaTheme="minorEastAsia" w:hAnsiTheme="minorHAnsi" w:cstheme="minorBidi"/>
            <w:noProof/>
            <w:sz w:val="22"/>
            <w:szCs w:val="22"/>
          </w:rPr>
          <w:tab/>
        </w:r>
        <w:r w:rsidR="008C099E" w:rsidRPr="0073493D">
          <w:rPr>
            <w:rStyle w:val="Hypertextovodkaz"/>
            <w:noProof/>
          </w:rPr>
          <w:t>Aplikace</w:t>
        </w:r>
        <w:r w:rsidR="008C099E">
          <w:rPr>
            <w:noProof/>
            <w:webHidden/>
          </w:rPr>
          <w:tab/>
        </w:r>
        <w:r w:rsidR="008C099E">
          <w:rPr>
            <w:noProof/>
            <w:webHidden/>
          </w:rPr>
          <w:fldChar w:fldCharType="begin"/>
        </w:r>
        <w:r w:rsidR="008C099E">
          <w:rPr>
            <w:noProof/>
            <w:webHidden/>
          </w:rPr>
          <w:instrText xml:space="preserve"> PAGEREF _Toc514098888 \h </w:instrText>
        </w:r>
        <w:r w:rsidR="008C099E">
          <w:rPr>
            <w:noProof/>
            <w:webHidden/>
          </w:rPr>
        </w:r>
        <w:r w:rsidR="008C099E">
          <w:rPr>
            <w:noProof/>
            <w:webHidden/>
          </w:rPr>
          <w:fldChar w:fldCharType="separate"/>
        </w:r>
        <w:r w:rsidR="00441B76">
          <w:rPr>
            <w:noProof/>
            <w:webHidden/>
          </w:rPr>
          <w:t>40</w:t>
        </w:r>
        <w:r w:rsidR="008C099E">
          <w:rPr>
            <w:noProof/>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89" w:history="1">
        <w:r w:rsidR="008C099E" w:rsidRPr="0073493D">
          <w:rPr>
            <w:rStyle w:val="Hypertextovodkaz"/>
          </w:rPr>
          <w:t>4.4</w:t>
        </w:r>
        <w:r w:rsidR="008C099E">
          <w:rPr>
            <w:rFonts w:asciiTheme="minorHAnsi" w:eastAsiaTheme="minorEastAsia" w:hAnsiTheme="minorHAnsi" w:cstheme="minorBidi"/>
            <w:smallCaps w:val="0"/>
            <w:sz w:val="22"/>
            <w:szCs w:val="22"/>
          </w:rPr>
          <w:tab/>
        </w:r>
        <w:r w:rsidR="008C099E" w:rsidRPr="0073493D">
          <w:rPr>
            <w:rStyle w:val="Hypertextovodkaz"/>
          </w:rPr>
          <w:t>Elektronika využívaná u RC loděk</w:t>
        </w:r>
        <w:r w:rsidR="008C099E">
          <w:rPr>
            <w:webHidden/>
          </w:rPr>
          <w:tab/>
        </w:r>
        <w:r w:rsidR="008C099E">
          <w:rPr>
            <w:webHidden/>
          </w:rPr>
          <w:fldChar w:fldCharType="begin"/>
        </w:r>
        <w:r w:rsidR="008C099E">
          <w:rPr>
            <w:webHidden/>
          </w:rPr>
          <w:instrText xml:space="preserve"> PAGEREF _Toc514098889 \h </w:instrText>
        </w:r>
        <w:r w:rsidR="008C099E">
          <w:rPr>
            <w:webHidden/>
          </w:rPr>
        </w:r>
        <w:r w:rsidR="008C099E">
          <w:rPr>
            <w:webHidden/>
          </w:rPr>
          <w:fldChar w:fldCharType="separate"/>
        </w:r>
        <w:r w:rsidR="00441B76">
          <w:rPr>
            <w:webHidden/>
          </w:rPr>
          <w:t>41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90" w:history="1">
        <w:r w:rsidR="008C099E" w:rsidRPr="0073493D">
          <w:rPr>
            <w:rStyle w:val="Hypertextovodkaz"/>
          </w:rPr>
          <w:t>4.4.1</w:t>
        </w:r>
        <w:r w:rsidR="008C099E">
          <w:rPr>
            <w:rFonts w:asciiTheme="minorHAnsi" w:eastAsiaTheme="minorEastAsia" w:hAnsiTheme="minorHAnsi" w:cstheme="minorBidi"/>
            <w:sz w:val="22"/>
            <w:szCs w:val="22"/>
          </w:rPr>
          <w:tab/>
        </w:r>
        <w:r w:rsidR="008C099E" w:rsidRPr="0073493D">
          <w:rPr>
            <w:rStyle w:val="Hypertextovodkaz"/>
          </w:rPr>
          <w:t>Schema zapojeni prvků</w:t>
        </w:r>
        <w:r w:rsidR="008C099E">
          <w:rPr>
            <w:webHidden/>
          </w:rPr>
          <w:tab/>
        </w:r>
        <w:r w:rsidR="008C099E">
          <w:rPr>
            <w:webHidden/>
          </w:rPr>
          <w:fldChar w:fldCharType="begin"/>
        </w:r>
        <w:r w:rsidR="008C099E">
          <w:rPr>
            <w:webHidden/>
          </w:rPr>
          <w:instrText xml:space="preserve"> PAGEREF _Toc514098890 \h </w:instrText>
        </w:r>
        <w:r w:rsidR="008C099E">
          <w:rPr>
            <w:webHidden/>
          </w:rPr>
        </w:r>
        <w:r w:rsidR="008C099E">
          <w:rPr>
            <w:webHidden/>
          </w:rPr>
          <w:fldChar w:fldCharType="separate"/>
        </w:r>
        <w:r w:rsidR="00441B76">
          <w:rPr>
            <w:webHidden/>
          </w:rPr>
          <w:t>41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91" w:history="1">
        <w:r w:rsidR="008C099E" w:rsidRPr="0073493D">
          <w:rPr>
            <w:rStyle w:val="Hypertextovodkaz"/>
          </w:rPr>
          <w:t>4.4.2</w:t>
        </w:r>
        <w:r w:rsidR="008C099E">
          <w:rPr>
            <w:rFonts w:asciiTheme="minorHAnsi" w:eastAsiaTheme="minorEastAsia" w:hAnsiTheme="minorHAnsi" w:cstheme="minorBidi"/>
            <w:sz w:val="22"/>
            <w:szCs w:val="22"/>
          </w:rPr>
          <w:tab/>
        </w:r>
        <w:r w:rsidR="008C099E" w:rsidRPr="0073493D">
          <w:rPr>
            <w:rStyle w:val="Hypertextovodkaz"/>
          </w:rPr>
          <w:t>Motor</w:t>
        </w:r>
        <w:r w:rsidR="008C099E">
          <w:rPr>
            <w:webHidden/>
          </w:rPr>
          <w:tab/>
        </w:r>
        <w:r w:rsidR="008C099E">
          <w:rPr>
            <w:webHidden/>
          </w:rPr>
          <w:fldChar w:fldCharType="begin"/>
        </w:r>
        <w:r w:rsidR="008C099E">
          <w:rPr>
            <w:webHidden/>
          </w:rPr>
          <w:instrText xml:space="preserve"> PAGEREF _Toc514098891 \h </w:instrText>
        </w:r>
        <w:r w:rsidR="008C099E">
          <w:rPr>
            <w:webHidden/>
          </w:rPr>
        </w:r>
        <w:r w:rsidR="008C099E">
          <w:rPr>
            <w:webHidden/>
          </w:rPr>
          <w:fldChar w:fldCharType="separate"/>
        </w:r>
        <w:r w:rsidR="00441B76">
          <w:rPr>
            <w:webHidden/>
          </w:rPr>
          <w:t>41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92" w:history="1">
        <w:r w:rsidR="008C099E" w:rsidRPr="0073493D">
          <w:rPr>
            <w:rStyle w:val="Hypertextovodkaz"/>
          </w:rPr>
          <w:t>4.4.3</w:t>
        </w:r>
        <w:r w:rsidR="008C099E">
          <w:rPr>
            <w:rFonts w:asciiTheme="minorHAnsi" w:eastAsiaTheme="minorEastAsia" w:hAnsiTheme="minorHAnsi" w:cstheme="minorBidi"/>
            <w:sz w:val="22"/>
            <w:szCs w:val="22"/>
          </w:rPr>
          <w:tab/>
        </w:r>
        <w:r w:rsidR="008C099E" w:rsidRPr="0073493D">
          <w:rPr>
            <w:rStyle w:val="Hypertextovodkaz"/>
          </w:rPr>
          <w:t>Regulátor</w:t>
        </w:r>
        <w:r w:rsidR="008C099E">
          <w:rPr>
            <w:webHidden/>
          </w:rPr>
          <w:tab/>
        </w:r>
        <w:r w:rsidR="008C099E">
          <w:rPr>
            <w:webHidden/>
          </w:rPr>
          <w:fldChar w:fldCharType="begin"/>
        </w:r>
        <w:r w:rsidR="008C099E">
          <w:rPr>
            <w:webHidden/>
          </w:rPr>
          <w:instrText xml:space="preserve"> PAGEREF _Toc514098892 \h </w:instrText>
        </w:r>
        <w:r w:rsidR="008C099E">
          <w:rPr>
            <w:webHidden/>
          </w:rPr>
        </w:r>
        <w:r w:rsidR="008C099E">
          <w:rPr>
            <w:webHidden/>
          </w:rPr>
          <w:fldChar w:fldCharType="separate"/>
        </w:r>
        <w:r w:rsidR="00441B76">
          <w:rPr>
            <w:webHidden/>
          </w:rPr>
          <w:t>42</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93" w:history="1">
        <w:r w:rsidR="008C099E" w:rsidRPr="0073493D">
          <w:rPr>
            <w:rStyle w:val="Hypertextovodkaz"/>
          </w:rPr>
          <w:t>4.4.4</w:t>
        </w:r>
        <w:r w:rsidR="008C099E">
          <w:rPr>
            <w:rFonts w:asciiTheme="minorHAnsi" w:eastAsiaTheme="minorEastAsia" w:hAnsiTheme="minorHAnsi" w:cstheme="minorBidi"/>
            <w:sz w:val="22"/>
            <w:szCs w:val="22"/>
          </w:rPr>
          <w:tab/>
        </w:r>
        <w:r w:rsidR="008C099E" w:rsidRPr="0073493D">
          <w:rPr>
            <w:rStyle w:val="Hypertextovodkaz"/>
          </w:rPr>
          <w:t>Baterie</w:t>
        </w:r>
        <w:r w:rsidR="008C099E">
          <w:rPr>
            <w:webHidden/>
          </w:rPr>
          <w:tab/>
        </w:r>
        <w:r w:rsidR="008C099E">
          <w:rPr>
            <w:webHidden/>
          </w:rPr>
          <w:fldChar w:fldCharType="begin"/>
        </w:r>
        <w:r w:rsidR="008C099E">
          <w:rPr>
            <w:webHidden/>
          </w:rPr>
          <w:instrText xml:space="preserve"> PAGEREF _Toc514098893 \h </w:instrText>
        </w:r>
        <w:r w:rsidR="008C099E">
          <w:rPr>
            <w:webHidden/>
          </w:rPr>
        </w:r>
        <w:r w:rsidR="008C099E">
          <w:rPr>
            <w:webHidden/>
          </w:rPr>
          <w:fldChar w:fldCharType="separate"/>
        </w:r>
        <w:r w:rsidR="00441B76">
          <w:rPr>
            <w:webHidden/>
          </w:rPr>
          <w:t>42</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94" w:history="1">
        <w:r w:rsidR="008C099E" w:rsidRPr="0073493D">
          <w:rPr>
            <w:rStyle w:val="Hypertextovodkaz"/>
          </w:rPr>
          <w:t>4.4.5</w:t>
        </w:r>
        <w:r w:rsidR="008C099E">
          <w:rPr>
            <w:rFonts w:asciiTheme="minorHAnsi" w:eastAsiaTheme="minorEastAsia" w:hAnsiTheme="minorHAnsi" w:cstheme="minorBidi"/>
            <w:sz w:val="22"/>
            <w:szCs w:val="22"/>
          </w:rPr>
          <w:tab/>
        </w:r>
        <w:r w:rsidR="008C099E" w:rsidRPr="0073493D">
          <w:rPr>
            <w:rStyle w:val="Hypertextovodkaz"/>
          </w:rPr>
          <w:t>Servomotor</w:t>
        </w:r>
        <w:r w:rsidR="008C099E">
          <w:rPr>
            <w:webHidden/>
          </w:rPr>
          <w:tab/>
        </w:r>
        <w:r w:rsidR="008C099E">
          <w:rPr>
            <w:webHidden/>
          </w:rPr>
          <w:fldChar w:fldCharType="begin"/>
        </w:r>
        <w:r w:rsidR="008C099E">
          <w:rPr>
            <w:webHidden/>
          </w:rPr>
          <w:instrText xml:space="preserve"> PAGEREF _Toc514098894 \h </w:instrText>
        </w:r>
        <w:r w:rsidR="008C099E">
          <w:rPr>
            <w:webHidden/>
          </w:rPr>
        </w:r>
        <w:r w:rsidR="008C099E">
          <w:rPr>
            <w:webHidden/>
          </w:rPr>
          <w:fldChar w:fldCharType="separate"/>
        </w:r>
        <w:r w:rsidR="00441B76">
          <w:rPr>
            <w:webHidden/>
          </w:rPr>
          <w:t>43</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895" w:history="1">
        <w:r w:rsidR="008C099E" w:rsidRPr="0073493D">
          <w:rPr>
            <w:rStyle w:val="Hypertextovodkaz"/>
          </w:rPr>
          <w:t>4.4.6</w:t>
        </w:r>
        <w:r w:rsidR="008C099E">
          <w:rPr>
            <w:rFonts w:asciiTheme="minorHAnsi" w:eastAsiaTheme="minorEastAsia" w:hAnsiTheme="minorHAnsi" w:cstheme="minorBidi"/>
            <w:sz w:val="22"/>
            <w:szCs w:val="22"/>
          </w:rPr>
          <w:tab/>
        </w:r>
        <w:r w:rsidR="008C099E" w:rsidRPr="0073493D">
          <w:rPr>
            <w:rStyle w:val="Hypertextovodkaz"/>
          </w:rPr>
          <w:t>RC souprava (dálkové ovládání)</w:t>
        </w:r>
        <w:r w:rsidR="008C099E">
          <w:rPr>
            <w:webHidden/>
          </w:rPr>
          <w:tab/>
        </w:r>
        <w:r w:rsidR="008C099E">
          <w:rPr>
            <w:webHidden/>
          </w:rPr>
          <w:fldChar w:fldCharType="begin"/>
        </w:r>
        <w:r w:rsidR="008C099E">
          <w:rPr>
            <w:webHidden/>
          </w:rPr>
          <w:instrText xml:space="preserve"> PAGEREF _Toc514098895 \h </w:instrText>
        </w:r>
        <w:r w:rsidR="008C099E">
          <w:rPr>
            <w:webHidden/>
          </w:rPr>
        </w:r>
        <w:r w:rsidR="008C099E">
          <w:rPr>
            <w:webHidden/>
          </w:rPr>
          <w:fldChar w:fldCharType="separate"/>
        </w:r>
        <w:r w:rsidR="00441B76">
          <w:rPr>
            <w:webHidden/>
          </w:rPr>
          <w:t>44</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96" w:history="1">
        <w:r w:rsidR="008C099E" w:rsidRPr="0073493D">
          <w:rPr>
            <w:rStyle w:val="Hypertextovodkaz"/>
            <w:noProof/>
          </w:rPr>
          <w:t>4.4.6.1</w:t>
        </w:r>
        <w:r w:rsidR="008C099E">
          <w:rPr>
            <w:rFonts w:asciiTheme="minorHAnsi" w:eastAsiaTheme="minorEastAsia" w:hAnsiTheme="minorHAnsi" w:cstheme="minorBidi"/>
            <w:noProof/>
            <w:sz w:val="22"/>
            <w:szCs w:val="22"/>
          </w:rPr>
          <w:tab/>
        </w:r>
        <w:r w:rsidR="008C099E" w:rsidRPr="0073493D">
          <w:rPr>
            <w:rStyle w:val="Hypertextovodkaz"/>
            <w:noProof/>
          </w:rPr>
          <w:t>Vysílač</w:t>
        </w:r>
        <w:r w:rsidR="008C099E">
          <w:rPr>
            <w:noProof/>
            <w:webHidden/>
          </w:rPr>
          <w:tab/>
        </w:r>
        <w:r w:rsidR="008C099E">
          <w:rPr>
            <w:noProof/>
            <w:webHidden/>
          </w:rPr>
          <w:fldChar w:fldCharType="begin"/>
        </w:r>
        <w:r w:rsidR="008C099E">
          <w:rPr>
            <w:noProof/>
            <w:webHidden/>
          </w:rPr>
          <w:instrText xml:space="preserve"> PAGEREF _Toc514098896 \h </w:instrText>
        </w:r>
        <w:r w:rsidR="008C099E">
          <w:rPr>
            <w:noProof/>
            <w:webHidden/>
          </w:rPr>
        </w:r>
        <w:r w:rsidR="008C099E">
          <w:rPr>
            <w:noProof/>
            <w:webHidden/>
          </w:rPr>
          <w:fldChar w:fldCharType="separate"/>
        </w:r>
        <w:r w:rsidR="00441B76">
          <w:rPr>
            <w:noProof/>
            <w:webHidden/>
          </w:rPr>
          <w:t>44</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897" w:history="1">
        <w:r w:rsidR="008C099E" w:rsidRPr="0073493D">
          <w:rPr>
            <w:rStyle w:val="Hypertextovodkaz"/>
            <w:noProof/>
          </w:rPr>
          <w:t>4.4.6.2</w:t>
        </w:r>
        <w:r w:rsidR="008C099E">
          <w:rPr>
            <w:rFonts w:asciiTheme="minorHAnsi" w:eastAsiaTheme="minorEastAsia" w:hAnsiTheme="minorHAnsi" w:cstheme="minorBidi"/>
            <w:noProof/>
            <w:sz w:val="22"/>
            <w:szCs w:val="22"/>
          </w:rPr>
          <w:tab/>
        </w:r>
        <w:r w:rsidR="008C099E" w:rsidRPr="0073493D">
          <w:rPr>
            <w:rStyle w:val="Hypertextovodkaz"/>
            <w:noProof/>
          </w:rPr>
          <w:t>Přijímač</w:t>
        </w:r>
        <w:r w:rsidR="008C099E">
          <w:rPr>
            <w:noProof/>
            <w:webHidden/>
          </w:rPr>
          <w:tab/>
        </w:r>
        <w:r w:rsidR="008C099E">
          <w:rPr>
            <w:noProof/>
            <w:webHidden/>
          </w:rPr>
          <w:fldChar w:fldCharType="begin"/>
        </w:r>
        <w:r w:rsidR="008C099E">
          <w:rPr>
            <w:noProof/>
            <w:webHidden/>
          </w:rPr>
          <w:instrText xml:space="preserve"> PAGEREF _Toc514098897 \h </w:instrText>
        </w:r>
        <w:r w:rsidR="008C099E">
          <w:rPr>
            <w:noProof/>
            <w:webHidden/>
          </w:rPr>
        </w:r>
        <w:r w:rsidR="008C099E">
          <w:rPr>
            <w:noProof/>
            <w:webHidden/>
          </w:rPr>
          <w:fldChar w:fldCharType="separate"/>
        </w:r>
        <w:r w:rsidR="00441B76">
          <w:rPr>
            <w:noProof/>
            <w:webHidden/>
          </w:rPr>
          <w:t>44</w:t>
        </w:r>
        <w:r w:rsidR="008C099E">
          <w:rPr>
            <w:noProof/>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898" w:history="1">
        <w:r w:rsidR="008C099E" w:rsidRPr="0073493D">
          <w:rPr>
            <w:rStyle w:val="Hypertextovodkaz"/>
          </w:rPr>
          <w:t>5</w:t>
        </w:r>
        <w:r w:rsidR="008C099E">
          <w:rPr>
            <w:rFonts w:asciiTheme="minorHAnsi" w:eastAsiaTheme="minorEastAsia" w:hAnsiTheme="minorHAnsi" w:cstheme="minorBidi"/>
            <w:b w:val="0"/>
            <w:caps w:val="0"/>
            <w:sz w:val="22"/>
            <w:szCs w:val="22"/>
          </w:rPr>
          <w:tab/>
        </w:r>
        <w:r w:rsidR="008C099E" w:rsidRPr="0073493D">
          <w:rPr>
            <w:rStyle w:val="Hypertextovodkaz"/>
          </w:rPr>
          <w:t>návrh variant k řešení prototypu</w:t>
        </w:r>
        <w:r w:rsidR="008C099E">
          <w:rPr>
            <w:webHidden/>
          </w:rPr>
          <w:tab/>
        </w:r>
        <w:r w:rsidR="008C099E">
          <w:rPr>
            <w:webHidden/>
          </w:rPr>
          <w:fldChar w:fldCharType="begin"/>
        </w:r>
        <w:r w:rsidR="008C099E">
          <w:rPr>
            <w:webHidden/>
          </w:rPr>
          <w:instrText xml:space="preserve"> PAGEREF _Toc514098898 \h </w:instrText>
        </w:r>
        <w:r w:rsidR="008C099E">
          <w:rPr>
            <w:webHidden/>
          </w:rPr>
        </w:r>
        <w:r w:rsidR="008C099E">
          <w:rPr>
            <w:webHidden/>
          </w:rPr>
          <w:fldChar w:fldCharType="separate"/>
        </w:r>
        <w:r w:rsidR="00441B76">
          <w:rPr>
            <w:webHidden/>
          </w:rPr>
          <w:t>45</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899" w:history="1">
        <w:r w:rsidR="008C099E" w:rsidRPr="0073493D">
          <w:rPr>
            <w:rStyle w:val="Hypertextovodkaz"/>
          </w:rPr>
          <w:t>5.1</w:t>
        </w:r>
        <w:r w:rsidR="008C099E">
          <w:rPr>
            <w:rFonts w:asciiTheme="minorHAnsi" w:eastAsiaTheme="minorEastAsia" w:hAnsiTheme="minorHAnsi" w:cstheme="minorBidi"/>
            <w:smallCaps w:val="0"/>
            <w:sz w:val="22"/>
            <w:szCs w:val="22"/>
          </w:rPr>
          <w:tab/>
        </w:r>
        <w:r w:rsidR="008C099E" w:rsidRPr="0073493D">
          <w:rPr>
            <w:rStyle w:val="Hypertextovodkaz"/>
          </w:rPr>
          <w:t>Komentář k vítězné variantě</w:t>
        </w:r>
        <w:r w:rsidR="008C099E">
          <w:rPr>
            <w:webHidden/>
          </w:rPr>
          <w:tab/>
        </w:r>
        <w:r w:rsidR="008C099E">
          <w:rPr>
            <w:webHidden/>
          </w:rPr>
          <w:fldChar w:fldCharType="begin"/>
        </w:r>
        <w:r w:rsidR="008C099E">
          <w:rPr>
            <w:webHidden/>
          </w:rPr>
          <w:instrText xml:space="preserve"> PAGEREF _Toc514098899 \h </w:instrText>
        </w:r>
        <w:r w:rsidR="008C099E">
          <w:rPr>
            <w:webHidden/>
          </w:rPr>
        </w:r>
        <w:r w:rsidR="008C099E">
          <w:rPr>
            <w:webHidden/>
          </w:rPr>
          <w:fldChar w:fldCharType="separate"/>
        </w:r>
        <w:r w:rsidR="00441B76">
          <w:rPr>
            <w:webHidden/>
          </w:rPr>
          <w:t>45</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00" w:history="1">
        <w:r w:rsidR="008C099E" w:rsidRPr="0073493D">
          <w:rPr>
            <w:rStyle w:val="Hypertextovodkaz"/>
          </w:rPr>
          <w:t>5.2</w:t>
        </w:r>
        <w:r w:rsidR="008C099E">
          <w:rPr>
            <w:rFonts w:asciiTheme="minorHAnsi" w:eastAsiaTheme="minorEastAsia" w:hAnsiTheme="minorHAnsi" w:cstheme="minorBidi"/>
            <w:smallCaps w:val="0"/>
            <w:sz w:val="22"/>
            <w:szCs w:val="22"/>
          </w:rPr>
          <w:tab/>
        </w:r>
        <w:r w:rsidR="008C099E" w:rsidRPr="0073493D">
          <w:rPr>
            <w:rStyle w:val="Hypertextovodkaz"/>
          </w:rPr>
          <w:t>Varianta 1 : JEDNOTRUP</w:t>
        </w:r>
        <w:r w:rsidR="008C099E">
          <w:rPr>
            <w:webHidden/>
          </w:rPr>
          <w:tab/>
        </w:r>
        <w:r w:rsidR="008C099E">
          <w:rPr>
            <w:webHidden/>
          </w:rPr>
          <w:fldChar w:fldCharType="begin"/>
        </w:r>
        <w:r w:rsidR="008C099E">
          <w:rPr>
            <w:webHidden/>
          </w:rPr>
          <w:instrText xml:space="preserve"> PAGEREF _Toc514098900 \h </w:instrText>
        </w:r>
        <w:r w:rsidR="008C099E">
          <w:rPr>
            <w:webHidden/>
          </w:rPr>
        </w:r>
        <w:r w:rsidR="008C099E">
          <w:rPr>
            <w:webHidden/>
          </w:rPr>
          <w:fldChar w:fldCharType="separate"/>
        </w:r>
        <w:r w:rsidR="00441B76">
          <w:rPr>
            <w:webHidden/>
          </w:rPr>
          <w:t>46</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01" w:history="1">
        <w:r w:rsidR="008C099E" w:rsidRPr="0073493D">
          <w:rPr>
            <w:rStyle w:val="Hypertextovodkaz"/>
          </w:rPr>
          <w:t>5.3</w:t>
        </w:r>
        <w:r w:rsidR="008C099E">
          <w:rPr>
            <w:rFonts w:asciiTheme="minorHAnsi" w:eastAsiaTheme="minorEastAsia" w:hAnsiTheme="minorHAnsi" w:cstheme="minorBidi"/>
            <w:smallCaps w:val="0"/>
            <w:sz w:val="22"/>
            <w:szCs w:val="22"/>
          </w:rPr>
          <w:tab/>
        </w:r>
        <w:r w:rsidR="008C099E" w:rsidRPr="0073493D">
          <w:rPr>
            <w:rStyle w:val="Hypertextovodkaz"/>
          </w:rPr>
          <w:t>Varianta 2 : KATAMARÁN</w:t>
        </w:r>
        <w:r w:rsidR="008C099E">
          <w:rPr>
            <w:webHidden/>
          </w:rPr>
          <w:tab/>
        </w:r>
        <w:r w:rsidR="008C099E">
          <w:rPr>
            <w:webHidden/>
          </w:rPr>
          <w:fldChar w:fldCharType="begin"/>
        </w:r>
        <w:r w:rsidR="008C099E">
          <w:rPr>
            <w:webHidden/>
          </w:rPr>
          <w:instrText xml:space="preserve"> PAGEREF _Toc514098901 \h </w:instrText>
        </w:r>
        <w:r w:rsidR="008C099E">
          <w:rPr>
            <w:webHidden/>
          </w:rPr>
        </w:r>
        <w:r w:rsidR="008C099E">
          <w:rPr>
            <w:webHidden/>
          </w:rPr>
          <w:fldChar w:fldCharType="separate"/>
        </w:r>
        <w:r w:rsidR="00441B76">
          <w:rPr>
            <w:webHidden/>
          </w:rPr>
          <w:t>47</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02" w:history="1">
        <w:r w:rsidR="008C099E" w:rsidRPr="0073493D">
          <w:rPr>
            <w:rStyle w:val="Hypertextovodkaz"/>
          </w:rPr>
          <w:t>5.4</w:t>
        </w:r>
        <w:r w:rsidR="008C099E">
          <w:rPr>
            <w:rFonts w:asciiTheme="minorHAnsi" w:eastAsiaTheme="minorEastAsia" w:hAnsiTheme="minorHAnsi" w:cstheme="minorBidi"/>
            <w:smallCaps w:val="0"/>
            <w:sz w:val="22"/>
            <w:szCs w:val="22"/>
          </w:rPr>
          <w:tab/>
        </w:r>
        <w:r w:rsidR="008C099E" w:rsidRPr="0073493D">
          <w:rPr>
            <w:rStyle w:val="Hypertextovodkaz"/>
          </w:rPr>
          <w:t>Varianta 3 : TRIMARÁN</w:t>
        </w:r>
        <w:r w:rsidR="008C099E">
          <w:rPr>
            <w:webHidden/>
          </w:rPr>
          <w:tab/>
        </w:r>
        <w:r w:rsidR="008C099E">
          <w:rPr>
            <w:webHidden/>
          </w:rPr>
          <w:fldChar w:fldCharType="begin"/>
        </w:r>
        <w:r w:rsidR="008C099E">
          <w:rPr>
            <w:webHidden/>
          </w:rPr>
          <w:instrText xml:space="preserve"> PAGEREF _Toc514098902 \h </w:instrText>
        </w:r>
        <w:r w:rsidR="008C099E">
          <w:rPr>
            <w:webHidden/>
          </w:rPr>
        </w:r>
        <w:r w:rsidR="008C099E">
          <w:rPr>
            <w:webHidden/>
          </w:rPr>
          <w:fldChar w:fldCharType="separate"/>
        </w:r>
        <w:r w:rsidR="00441B76">
          <w:rPr>
            <w:webHidden/>
          </w:rPr>
          <w:t>48</w:t>
        </w:r>
        <w:r w:rsidR="008C099E">
          <w:rPr>
            <w:webHidden/>
          </w:rPr>
          <w:fldChar w:fldCharType="end"/>
        </w:r>
      </w:hyperlink>
    </w:p>
    <w:p w:rsidR="008C099E" w:rsidRDefault="00431DA5">
      <w:pPr>
        <w:pStyle w:val="Obsah1"/>
        <w:rPr>
          <w:rFonts w:asciiTheme="minorHAnsi" w:eastAsiaTheme="minorEastAsia" w:hAnsiTheme="minorHAnsi" w:cstheme="minorBidi"/>
          <w:b w:val="0"/>
          <w:bCs w:val="0"/>
          <w:caps w:val="0"/>
          <w:sz w:val="22"/>
          <w:szCs w:val="22"/>
        </w:rPr>
      </w:pPr>
      <w:hyperlink w:anchor="_Toc514098903" w:history="1">
        <w:r w:rsidR="008C099E" w:rsidRPr="0073493D">
          <w:rPr>
            <w:rStyle w:val="Hypertextovodkaz"/>
          </w:rPr>
          <w:t>Praktická část</w:t>
        </w:r>
        <w:r w:rsidR="008C099E">
          <w:rPr>
            <w:webHidden/>
          </w:rPr>
          <w:tab/>
        </w:r>
        <w:r w:rsidR="008C099E">
          <w:rPr>
            <w:webHidden/>
          </w:rPr>
          <w:fldChar w:fldCharType="begin"/>
        </w:r>
        <w:r w:rsidR="008C099E">
          <w:rPr>
            <w:webHidden/>
          </w:rPr>
          <w:instrText xml:space="preserve"> PAGEREF _Toc514098903 \h </w:instrText>
        </w:r>
        <w:r w:rsidR="008C099E">
          <w:rPr>
            <w:webHidden/>
          </w:rPr>
        </w:r>
        <w:r w:rsidR="008C099E">
          <w:rPr>
            <w:webHidden/>
          </w:rPr>
          <w:fldChar w:fldCharType="separate"/>
        </w:r>
        <w:r w:rsidR="00441B76">
          <w:rPr>
            <w:webHidden/>
          </w:rPr>
          <w:t>49</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04" w:history="1">
        <w:r w:rsidR="008C099E" w:rsidRPr="0073493D">
          <w:rPr>
            <w:rStyle w:val="Hypertextovodkaz"/>
          </w:rPr>
          <w:t>6</w:t>
        </w:r>
        <w:r w:rsidR="008C099E">
          <w:rPr>
            <w:rFonts w:asciiTheme="minorHAnsi" w:eastAsiaTheme="minorEastAsia" w:hAnsiTheme="minorHAnsi" w:cstheme="minorBidi"/>
            <w:b w:val="0"/>
            <w:caps w:val="0"/>
            <w:sz w:val="22"/>
            <w:szCs w:val="22"/>
          </w:rPr>
          <w:tab/>
        </w:r>
        <w:r w:rsidR="008C099E" w:rsidRPr="0073493D">
          <w:rPr>
            <w:rStyle w:val="Hypertextovodkaz"/>
          </w:rPr>
          <w:t>CÍLE PRÁCE, DEFINICE ZÁKLADNÍCH parametrů, požadavky na navhrovaný prototyp rc lodě</w:t>
        </w:r>
        <w:r w:rsidR="008C099E">
          <w:rPr>
            <w:webHidden/>
          </w:rPr>
          <w:tab/>
        </w:r>
        <w:r w:rsidR="008C099E">
          <w:rPr>
            <w:webHidden/>
          </w:rPr>
          <w:fldChar w:fldCharType="begin"/>
        </w:r>
        <w:r w:rsidR="008C099E">
          <w:rPr>
            <w:webHidden/>
          </w:rPr>
          <w:instrText xml:space="preserve"> PAGEREF _Toc514098904 \h </w:instrText>
        </w:r>
        <w:r w:rsidR="008C099E">
          <w:rPr>
            <w:webHidden/>
          </w:rPr>
        </w:r>
        <w:r w:rsidR="008C099E">
          <w:rPr>
            <w:webHidden/>
          </w:rPr>
          <w:fldChar w:fldCharType="separate"/>
        </w:r>
        <w:r w:rsidR="00441B76">
          <w:rPr>
            <w:webHidden/>
          </w:rPr>
          <w:t>50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05" w:history="1">
        <w:r w:rsidR="008C099E" w:rsidRPr="0073493D">
          <w:rPr>
            <w:rStyle w:val="Hypertextovodkaz"/>
          </w:rPr>
          <w:t>6.1</w:t>
        </w:r>
        <w:r w:rsidR="008C099E">
          <w:rPr>
            <w:rFonts w:asciiTheme="minorHAnsi" w:eastAsiaTheme="minorEastAsia" w:hAnsiTheme="minorHAnsi" w:cstheme="minorBidi"/>
            <w:smallCaps w:val="0"/>
            <w:sz w:val="22"/>
            <w:szCs w:val="22"/>
          </w:rPr>
          <w:tab/>
        </w:r>
        <w:r w:rsidR="008C099E" w:rsidRPr="0073493D">
          <w:rPr>
            <w:rStyle w:val="Hypertextovodkaz"/>
          </w:rPr>
          <w:t>Cíle práce</w:t>
        </w:r>
        <w:r w:rsidR="008C099E">
          <w:rPr>
            <w:webHidden/>
          </w:rPr>
          <w:tab/>
        </w:r>
        <w:r w:rsidR="008C099E">
          <w:rPr>
            <w:webHidden/>
          </w:rPr>
          <w:fldChar w:fldCharType="begin"/>
        </w:r>
        <w:r w:rsidR="008C099E">
          <w:rPr>
            <w:webHidden/>
          </w:rPr>
          <w:instrText xml:space="preserve"> PAGEREF _Toc514098905 \h </w:instrText>
        </w:r>
        <w:r w:rsidR="008C099E">
          <w:rPr>
            <w:webHidden/>
          </w:rPr>
        </w:r>
        <w:r w:rsidR="008C099E">
          <w:rPr>
            <w:webHidden/>
          </w:rPr>
          <w:fldChar w:fldCharType="separate"/>
        </w:r>
        <w:r w:rsidR="00441B76">
          <w:rPr>
            <w:webHidden/>
          </w:rPr>
          <w:t>50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06" w:history="1">
        <w:r w:rsidR="008C099E" w:rsidRPr="0073493D">
          <w:rPr>
            <w:rStyle w:val="Hypertextovodkaz"/>
          </w:rPr>
          <w:t>6.2</w:t>
        </w:r>
        <w:r w:rsidR="008C099E">
          <w:rPr>
            <w:rFonts w:asciiTheme="minorHAnsi" w:eastAsiaTheme="minorEastAsia" w:hAnsiTheme="minorHAnsi" w:cstheme="minorBidi"/>
            <w:smallCaps w:val="0"/>
            <w:sz w:val="22"/>
            <w:szCs w:val="22"/>
          </w:rPr>
          <w:tab/>
        </w:r>
        <w:r w:rsidR="008C099E" w:rsidRPr="0073493D">
          <w:rPr>
            <w:rStyle w:val="Hypertextovodkaz"/>
          </w:rPr>
          <w:t>Návrh obecných požadavků na prototyp</w:t>
        </w:r>
        <w:r w:rsidR="008C099E">
          <w:rPr>
            <w:webHidden/>
          </w:rPr>
          <w:tab/>
        </w:r>
        <w:r w:rsidR="008C099E">
          <w:rPr>
            <w:webHidden/>
          </w:rPr>
          <w:fldChar w:fldCharType="begin"/>
        </w:r>
        <w:r w:rsidR="008C099E">
          <w:rPr>
            <w:webHidden/>
          </w:rPr>
          <w:instrText xml:space="preserve"> PAGEREF _Toc514098906 \h </w:instrText>
        </w:r>
        <w:r w:rsidR="008C099E">
          <w:rPr>
            <w:webHidden/>
          </w:rPr>
        </w:r>
        <w:r w:rsidR="008C099E">
          <w:rPr>
            <w:webHidden/>
          </w:rPr>
          <w:fldChar w:fldCharType="separate"/>
        </w:r>
        <w:r w:rsidR="00441B76">
          <w:rPr>
            <w:webHidden/>
          </w:rPr>
          <w:t>50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07" w:history="1">
        <w:r w:rsidR="008C099E" w:rsidRPr="0073493D">
          <w:rPr>
            <w:rStyle w:val="Hypertextovodkaz"/>
          </w:rPr>
          <w:t>6.3</w:t>
        </w:r>
        <w:r w:rsidR="008C099E">
          <w:rPr>
            <w:rFonts w:asciiTheme="minorHAnsi" w:eastAsiaTheme="minorEastAsia" w:hAnsiTheme="minorHAnsi" w:cstheme="minorBidi"/>
            <w:smallCaps w:val="0"/>
            <w:sz w:val="22"/>
            <w:szCs w:val="22"/>
          </w:rPr>
          <w:tab/>
        </w:r>
        <w:r w:rsidR="008C099E" w:rsidRPr="0073493D">
          <w:rPr>
            <w:rStyle w:val="Hypertextovodkaz"/>
          </w:rPr>
          <w:t>Návrh konstrukce trupu lodě</w:t>
        </w:r>
        <w:r w:rsidR="008C099E">
          <w:rPr>
            <w:webHidden/>
          </w:rPr>
          <w:tab/>
        </w:r>
        <w:r w:rsidR="008C099E">
          <w:rPr>
            <w:webHidden/>
          </w:rPr>
          <w:fldChar w:fldCharType="begin"/>
        </w:r>
        <w:r w:rsidR="008C099E">
          <w:rPr>
            <w:webHidden/>
          </w:rPr>
          <w:instrText xml:space="preserve"> PAGEREF _Toc514098907 \h </w:instrText>
        </w:r>
        <w:r w:rsidR="008C099E">
          <w:rPr>
            <w:webHidden/>
          </w:rPr>
        </w:r>
        <w:r w:rsidR="008C099E">
          <w:rPr>
            <w:webHidden/>
          </w:rPr>
          <w:fldChar w:fldCharType="separate"/>
        </w:r>
        <w:r w:rsidR="00441B76">
          <w:rPr>
            <w:webHidden/>
          </w:rPr>
          <w:t>51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08" w:history="1">
        <w:r w:rsidR="008C099E" w:rsidRPr="0073493D">
          <w:rPr>
            <w:rStyle w:val="Hypertextovodkaz"/>
          </w:rPr>
          <w:t>6.3.1</w:t>
        </w:r>
        <w:r w:rsidR="008C099E">
          <w:rPr>
            <w:rFonts w:asciiTheme="minorHAnsi" w:eastAsiaTheme="minorEastAsia" w:hAnsiTheme="minorHAnsi" w:cstheme="minorBidi"/>
            <w:sz w:val="22"/>
            <w:szCs w:val="22"/>
          </w:rPr>
          <w:tab/>
        </w:r>
        <w:r w:rsidR="008C099E" w:rsidRPr="0073493D">
          <w:rPr>
            <w:rStyle w:val="Hypertextovodkaz"/>
          </w:rPr>
          <w:t>Odvození délky a šířky trupu lodě</w:t>
        </w:r>
        <w:r w:rsidR="008C099E">
          <w:rPr>
            <w:webHidden/>
          </w:rPr>
          <w:tab/>
        </w:r>
        <w:r w:rsidR="008C099E">
          <w:rPr>
            <w:webHidden/>
          </w:rPr>
          <w:fldChar w:fldCharType="begin"/>
        </w:r>
        <w:r w:rsidR="008C099E">
          <w:rPr>
            <w:webHidden/>
          </w:rPr>
          <w:instrText xml:space="preserve"> PAGEREF _Toc514098908 \h </w:instrText>
        </w:r>
        <w:r w:rsidR="008C099E">
          <w:rPr>
            <w:webHidden/>
          </w:rPr>
        </w:r>
        <w:r w:rsidR="008C099E">
          <w:rPr>
            <w:webHidden/>
          </w:rPr>
          <w:fldChar w:fldCharType="separate"/>
        </w:r>
        <w:r w:rsidR="00441B76">
          <w:rPr>
            <w:webHidden/>
          </w:rPr>
          <w:t>51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09" w:history="1">
        <w:r w:rsidR="008C099E" w:rsidRPr="0073493D">
          <w:rPr>
            <w:rStyle w:val="Hypertextovodkaz"/>
          </w:rPr>
          <w:t>6.3.2</w:t>
        </w:r>
        <w:r w:rsidR="008C099E">
          <w:rPr>
            <w:rFonts w:asciiTheme="minorHAnsi" w:eastAsiaTheme="minorEastAsia" w:hAnsiTheme="minorHAnsi" w:cstheme="minorBidi"/>
            <w:sz w:val="22"/>
            <w:szCs w:val="22"/>
          </w:rPr>
          <w:tab/>
        </w:r>
        <w:r w:rsidR="008C099E" w:rsidRPr="0073493D">
          <w:rPr>
            <w:rStyle w:val="Hypertextovodkaz"/>
          </w:rPr>
          <w:t>Určení tvaru trupu</w:t>
        </w:r>
        <w:r w:rsidR="008C099E">
          <w:rPr>
            <w:webHidden/>
          </w:rPr>
          <w:tab/>
        </w:r>
        <w:r w:rsidR="008C099E">
          <w:rPr>
            <w:webHidden/>
          </w:rPr>
          <w:fldChar w:fldCharType="begin"/>
        </w:r>
        <w:r w:rsidR="008C099E">
          <w:rPr>
            <w:webHidden/>
          </w:rPr>
          <w:instrText xml:space="preserve"> PAGEREF _Toc514098909 \h </w:instrText>
        </w:r>
        <w:r w:rsidR="008C099E">
          <w:rPr>
            <w:webHidden/>
          </w:rPr>
        </w:r>
        <w:r w:rsidR="008C099E">
          <w:rPr>
            <w:webHidden/>
          </w:rPr>
          <w:fldChar w:fldCharType="separate"/>
        </w:r>
        <w:r w:rsidR="00441B76">
          <w:rPr>
            <w:webHidden/>
          </w:rPr>
          <w:t>54</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10" w:history="1">
        <w:r w:rsidR="008C099E" w:rsidRPr="0073493D">
          <w:rPr>
            <w:rStyle w:val="Hypertextovodkaz"/>
            <w:noProof/>
          </w:rPr>
          <w:t>6.3.2.1</w:t>
        </w:r>
        <w:r w:rsidR="008C099E">
          <w:rPr>
            <w:rFonts w:asciiTheme="minorHAnsi" w:eastAsiaTheme="minorEastAsia" w:hAnsiTheme="minorHAnsi" w:cstheme="minorBidi"/>
            <w:noProof/>
            <w:sz w:val="22"/>
            <w:szCs w:val="22"/>
          </w:rPr>
          <w:tab/>
        </w:r>
        <w:r w:rsidR="008C099E" w:rsidRPr="0073493D">
          <w:rPr>
            <w:rStyle w:val="Hypertextovodkaz"/>
            <w:noProof/>
          </w:rPr>
          <w:t>Posouzení z hlediska výrobní pracnosti a bezpečnosti plavby</w:t>
        </w:r>
        <w:r w:rsidR="008C099E">
          <w:rPr>
            <w:noProof/>
            <w:webHidden/>
          </w:rPr>
          <w:tab/>
        </w:r>
        <w:r w:rsidR="008C099E">
          <w:rPr>
            <w:noProof/>
            <w:webHidden/>
          </w:rPr>
          <w:fldChar w:fldCharType="begin"/>
        </w:r>
        <w:r w:rsidR="008C099E">
          <w:rPr>
            <w:noProof/>
            <w:webHidden/>
          </w:rPr>
          <w:instrText xml:space="preserve"> PAGEREF _Toc514098910 \h </w:instrText>
        </w:r>
        <w:r w:rsidR="008C099E">
          <w:rPr>
            <w:noProof/>
            <w:webHidden/>
          </w:rPr>
        </w:r>
        <w:r w:rsidR="008C099E">
          <w:rPr>
            <w:noProof/>
            <w:webHidden/>
          </w:rPr>
          <w:fldChar w:fldCharType="separate"/>
        </w:r>
        <w:r w:rsidR="00441B76">
          <w:rPr>
            <w:noProof/>
            <w:webHidden/>
          </w:rPr>
          <w:t>54</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11" w:history="1">
        <w:r w:rsidR="008C099E" w:rsidRPr="0073493D">
          <w:rPr>
            <w:rStyle w:val="Hypertextovodkaz"/>
            <w:noProof/>
          </w:rPr>
          <w:t>6.3.2.2</w:t>
        </w:r>
        <w:r w:rsidR="008C099E">
          <w:rPr>
            <w:rFonts w:asciiTheme="minorHAnsi" w:eastAsiaTheme="minorEastAsia" w:hAnsiTheme="minorHAnsi" w:cstheme="minorBidi"/>
            <w:noProof/>
            <w:sz w:val="22"/>
            <w:szCs w:val="22"/>
          </w:rPr>
          <w:tab/>
        </w:r>
        <w:r w:rsidR="008C099E" w:rsidRPr="0073493D">
          <w:rPr>
            <w:rStyle w:val="Hypertextovodkaz"/>
            <w:noProof/>
          </w:rPr>
          <w:t>Posouzení z hlediska plavebního odporu</w:t>
        </w:r>
        <w:r w:rsidR="008C099E">
          <w:rPr>
            <w:noProof/>
            <w:webHidden/>
          </w:rPr>
          <w:tab/>
        </w:r>
        <w:r w:rsidR="008C099E">
          <w:rPr>
            <w:noProof/>
            <w:webHidden/>
          </w:rPr>
          <w:fldChar w:fldCharType="begin"/>
        </w:r>
        <w:r w:rsidR="008C099E">
          <w:rPr>
            <w:noProof/>
            <w:webHidden/>
          </w:rPr>
          <w:instrText xml:space="preserve"> PAGEREF _Toc514098911 \h </w:instrText>
        </w:r>
        <w:r w:rsidR="008C099E">
          <w:rPr>
            <w:noProof/>
            <w:webHidden/>
          </w:rPr>
        </w:r>
        <w:r w:rsidR="008C099E">
          <w:rPr>
            <w:noProof/>
            <w:webHidden/>
          </w:rPr>
          <w:fldChar w:fldCharType="separate"/>
        </w:r>
        <w:r w:rsidR="00441B76">
          <w:rPr>
            <w:noProof/>
            <w:webHidden/>
          </w:rPr>
          <w:t>55</w:t>
        </w:r>
        <w:r w:rsidR="008C099E">
          <w:rPr>
            <w:noProof/>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12" w:history="1">
        <w:r w:rsidR="008C099E" w:rsidRPr="0073493D">
          <w:rPr>
            <w:rStyle w:val="Hypertextovodkaz"/>
          </w:rPr>
          <w:t>6.4</w:t>
        </w:r>
        <w:r w:rsidR="008C099E">
          <w:rPr>
            <w:rFonts w:asciiTheme="minorHAnsi" w:eastAsiaTheme="minorEastAsia" w:hAnsiTheme="minorHAnsi" w:cstheme="minorBidi"/>
            <w:smallCaps w:val="0"/>
            <w:sz w:val="22"/>
            <w:szCs w:val="22"/>
          </w:rPr>
          <w:tab/>
        </w:r>
        <w:r w:rsidR="008C099E" w:rsidRPr="0073493D">
          <w:rPr>
            <w:rStyle w:val="Hypertextovodkaz"/>
          </w:rPr>
          <w:t>Teorie výtlaku</w:t>
        </w:r>
        <w:r w:rsidR="008C099E">
          <w:rPr>
            <w:webHidden/>
          </w:rPr>
          <w:tab/>
        </w:r>
        <w:r w:rsidR="008C099E">
          <w:rPr>
            <w:webHidden/>
          </w:rPr>
          <w:fldChar w:fldCharType="begin"/>
        </w:r>
        <w:r w:rsidR="008C099E">
          <w:rPr>
            <w:webHidden/>
          </w:rPr>
          <w:instrText xml:space="preserve"> PAGEREF _Toc514098912 \h </w:instrText>
        </w:r>
        <w:r w:rsidR="008C099E">
          <w:rPr>
            <w:webHidden/>
          </w:rPr>
        </w:r>
        <w:r w:rsidR="008C099E">
          <w:rPr>
            <w:webHidden/>
          </w:rPr>
          <w:fldChar w:fldCharType="separate"/>
        </w:r>
        <w:r w:rsidR="00441B76">
          <w:rPr>
            <w:webHidden/>
          </w:rPr>
          <w:t>56</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13" w:history="1">
        <w:r w:rsidR="008C099E" w:rsidRPr="0073493D">
          <w:rPr>
            <w:rStyle w:val="Hypertextovodkaz"/>
          </w:rPr>
          <w:t>7</w:t>
        </w:r>
        <w:r w:rsidR="008C099E">
          <w:rPr>
            <w:rFonts w:asciiTheme="minorHAnsi" w:eastAsiaTheme="minorEastAsia" w:hAnsiTheme="minorHAnsi" w:cstheme="minorBidi"/>
            <w:b w:val="0"/>
            <w:caps w:val="0"/>
            <w:sz w:val="22"/>
            <w:szCs w:val="22"/>
          </w:rPr>
          <w:tab/>
        </w:r>
        <w:r w:rsidR="008C099E" w:rsidRPr="0073493D">
          <w:rPr>
            <w:rStyle w:val="Hypertextovodkaz"/>
          </w:rPr>
          <w:t>3D návrh PROTOTYPU zakrmovací lodě</w:t>
        </w:r>
        <w:r w:rsidR="008C099E">
          <w:rPr>
            <w:webHidden/>
          </w:rPr>
          <w:tab/>
        </w:r>
        <w:r w:rsidR="008C099E">
          <w:rPr>
            <w:webHidden/>
          </w:rPr>
          <w:fldChar w:fldCharType="begin"/>
        </w:r>
        <w:r w:rsidR="008C099E">
          <w:rPr>
            <w:webHidden/>
          </w:rPr>
          <w:instrText xml:space="preserve"> PAGEREF _Toc514098913 \h </w:instrText>
        </w:r>
        <w:r w:rsidR="008C099E">
          <w:rPr>
            <w:webHidden/>
          </w:rPr>
        </w:r>
        <w:r w:rsidR="008C099E">
          <w:rPr>
            <w:webHidden/>
          </w:rPr>
          <w:fldChar w:fldCharType="separate"/>
        </w:r>
        <w:r w:rsidR="00441B76">
          <w:rPr>
            <w:webHidden/>
          </w:rPr>
          <w:t>57</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14" w:history="1">
        <w:r w:rsidR="008C099E" w:rsidRPr="0073493D">
          <w:rPr>
            <w:rStyle w:val="Hypertextovodkaz"/>
          </w:rPr>
          <w:t>7.1</w:t>
        </w:r>
        <w:r w:rsidR="008C099E">
          <w:rPr>
            <w:rFonts w:asciiTheme="minorHAnsi" w:eastAsiaTheme="minorEastAsia" w:hAnsiTheme="minorHAnsi" w:cstheme="minorBidi"/>
            <w:smallCaps w:val="0"/>
            <w:sz w:val="22"/>
            <w:szCs w:val="22"/>
          </w:rPr>
          <w:tab/>
        </w:r>
        <w:r w:rsidR="008C099E" w:rsidRPr="0073493D">
          <w:rPr>
            <w:rStyle w:val="Hypertextovodkaz"/>
          </w:rPr>
          <w:t>Odvození parametrů pro konstrukci skeletu trupu</w:t>
        </w:r>
        <w:r w:rsidR="008C099E">
          <w:rPr>
            <w:webHidden/>
          </w:rPr>
          <w:tab/>
        </w:r>
        <w:r w:rsidR="008C099E">
          <w:rPr>
            <w:webHidden/>
          </w:rPr>
          <w:fldChar w:fldCharType="begin"/>
        </w:r>
        <w:r w:rsidR="008C099E">
          <w:rPr>
            <w:webHidden/>
          </w:rPr>
          <w:instrText xml:space="preserve"> PAGEREF _Toc514098914 \h </w:instrText>
        </w:r>
        <w:r w:rsidR="008C099E">
          <w:rPr>
            <w:webHidden/>
          </w:rPr>
        </w:r>
        <w:r w:rsidR="008C099E">
          <w:rPr>
            <w:webHidden/>
          </w:rPr>
          <w:fldChar w:fldCharType="separate"/>
        </w:r>
        <w:r w:rsidR="00441B76">
          <w:rPr>
            <w:webHidden/>
          </w:rPr>
          <w:t>57</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15" w:history="1">
        <w:r w:rsidR="008C099E" w:rsidRPr="0073493D">
          <w:rPr>
            <w:rStyle w:val="Hypertextovodkaz"/>
          </w:rPr>
          <w:t>7.1.1</w:t>
        </w:r>
        <w:r w:rsidR="008C099E">
          <w:rPr>
            <w:rFonts w:asciiTheme="minorHAnsi" w:eastAsiaTheme="minorEastAsia" w:hAnsiTheme="minorHAnsi" w:cstheme="minorBidi"/>
            <w:sz w:val="22"/>
            <w:szCs w:val="22"/>
          </w:rPr>
          <w:tab/>
        </w:r>
        <w:r w:rsidR="008C099E" w:rsidRPr="0073493D">
          <w:rPr>
            <w:rStyle w:val="Hypertextovodkaz"/>
          </w:rPr>
          <w:t>Postup tvorby teoretického výkresu</w:t>
        </w:r>
        <w:r w:rsidR="008C099E">
          <w:rPr>
            <w:webHidden/>
          </w:rPr>
          <w:tab/>
        </w:r>
        <w:r w:rsidR="008C099E">
          <w:rPr>
            <w:webHidden/>
          </w:rPr>
          <w:fldChar w:fldCharType="begin"/>
        </w:r>
        <w:r w:rsidR="008C099E">
          <w:rPr>
            <w:webHidden/>
          </w:rPr>
          <w:instrText xml:space="preserve"> PAGEREF _Toc514098915 \h </w:instrText>
        </w:r>
        <w:r w:rsidR="008C099E">
          <w:rPr>
            <w:webHidden/>
          </w:rPr>
        </w:r>
        <w:r w:rsidR="008C099E">
          <w:rPr>
            <w:webHidden/>
          </w:rPr>
          <w:fldChar w:fldCharType="separate"/>
        </w:r>
        <w:r w:rsidR="00441B76">
          <w:rPr>
            <w:webHidden/>
          </w:rPr>
          <w:t>57</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16" w:history="1">
        <w:r w:rsidR="008C099E" w:rsidRPr="0073493D">
          <w:rPr>
            <w:rStyle w:val="Hypertextovodkaz"/>
          </w:rPr>
          <w:t>7.1.2</w:t>
        </w:r>
        <w:r w:rsidR="008C099E">
          <w:rPr>
            <w:rFonts w:asciiTheme="minorHAnsi" w:eastAsiaTheme="minorEastAsia" w:hAnsiTheme="minorHAnsi" w:cstheme="minorBidi"/>
            <w:sz w:val="22"/>
            <w:szCs w:val="22"/>
          </w:rPr>
          <w:tab/>
        </w:r>
        <w:r w:rsidR="008C099E" w:rsidRPr="0073493D">
          <w:rPr>
            <w:rStyle w:val="Hypertextovodkaz"/>
          </w:rPr>
          <w:t>Stanovení požadovaného výkonu jednoho motoru</w:t>
        </w:r>
        <w:r w:rsidR="008C099E">
          <w:rPr>
            <w:webHidden/>
          </w:rPr>
          <w:tab/>
        </w:r>
        <w:r w:rsidR="008C099E">
          <w:rPr>
            <w:webHidden/>
          </w:rPr>
          <w:fldChar w:fldCharType="begin"/>
        </w:r>
        <w:r w:rsidR="008C099E">
          <w:rPr>
            <w:webHidden/>
          </w:rPr>
          <w:instrText xml:space="preserve"> PAGEREF _Toc514098916 \h </w:instrText>
        </w:r>
        <w:r w:rsidR="008C099E">
          <w:rPr>
            <w:webHidden/>
          </w:rPr>
        </w:r>
        <w:r w:rsidR="008C099E">
          <w:rPr>
            <w:webHidden/>
          </w:rPr>
          <w:fldChar w:fldCharType="separate"/>
        </w:r>
        <w:r w:rsidR="00441B76">
          <w:rPr>
            <w:webHidden/>
          </w:rPr>
          <w:t>59</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17" w:history="1">
        <w:r w:rsidR="008C099E" w:rsidRPr="0073493D">
          <w:rPr>
            <w:rStyle w:val="Hypertextovodkaz"/>
          </w:rPr>
          <w:t>7.1.3</w:t>
        </w:r>
        <w:r w:rsidR="008C099E">
          <w:rPr>
            <w:rFonts w:asciiTheme="minorHAnsi" w:eastAsiaTheme="minorEastAsia" w:hAnsiTheme="minorHAnsi" w:cstheme="minorBidi"/>
            <w:sz w:val="22"/>
            <w:szCs w:val="22"/>
          </w:rPr>
          <w:tab/>
        </w:r>
        <w:r w:rsidR="008C099E" w:rsidRPr="0073493D">
          <w:rPr>
            <w:rStyle w:val="Hypertextovodkaz"/>
          </w:rPr>
          <w:t>Výpočty hlavních rozměrů</w:t>
        </w:r>
        <w:r w:rsidR="008C099E">
          <w:rPr>
            <w:webHidden/>
          </w:rPr>
          <w:tab/>
        </w:r>
        <w:r w:rsidR="008C099E">
          <w:rPr>
            <w:webHidden/>
          </w:rPr>
          <w:fldChar w:fldCharType="begin"/>
        </w:r>
        <w:r w:rsidR="008C099E">
          <w:rPr>
            <w:webHidden/>
          </w:rPr>
          <w:instrText xml:space="preserve"> PAGEREF _Toc514098917 \h </w:instrText>
        </w:r>
        <w:r w:rsidR="008C099E">
          <w:rPr>
            <w:webHidden/>
          </w:rPr>
        </w:r>
        <w:r w:rsidR="008C099E">
          <w:rPr>
            <w:webHidden/>
          </w:rPr>
          <w:fldChar w:fldCharType="separate"/>
        </w:r>
        <w:r w:rsidR="00441B76">
          <w:rPr>
            <w:webHidden/>
          </w:rPr>
          <w:t>61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18" w:history="1">
        <w:r w:rsidR="008C099E" w:rsidRPr="0073493D">
          <w:rPr>
            <w:rStyle w:val="Hypertextovodkaz"/>
          </w:rPr>
          <w:t>7.1.4</w:t>
        </w:r>
        <w:r w:rsidR="008C099E">
          <w:rPr>
            <w:rFonts w:asciiTheme="minorHAnsi" w:eastAsiaTheme="minorEastAsia" w:hAnsiTheme="minorHAnsi" w:cstheme="minorBidi"/>
            <w:sz w:val="22"/>
            <w:szCs w:val="22"/>
          </w:rPr>
          <w:tab/>
        </w:r>
        <w:r w:rsidR="008C099E" w:rsidRPr="0073493D">
          <w:rPr>
            <w:rStyle w:val="Hypertextovodkaz"/>
          </w:rPr>
          <w:t>Postup tvorby praktického výkresu</w:t>
        </w:r>
        <w:r w:rsidR="008C099E">
          <w:rPr>
            <w:webHidden/>
          </w:rPr>
          <w:tab/>
        </w:r>
        <w:r w:rsidR="008C099E">
          <w:rPr>
            <w:webHidden/>
          </w:rPr>
          <w:fldChar w:fldCharType="begin"/>
        </w:r>
        <w:r w:rsidR="008C099E">
          <w:rPr>
            <w:webHidden/>
          </w:rPr>
          <w:instrText xml:space="preserve"> PAGEREF _Toc514098918 \h </w:instrText>
        </w:r>
        <w:r w:rsidR="008C099E">
          <w:rPr>
            <w:webHidden/>
          </w:rPr>
        </w:r>
        <w:r w:rsidR="008C099E">
          <w:rPr>
            <w:webHidden/>
          </w:rPr>
          <w:fldChar w:fldCharType="separate"/>
        </w:r>
        <w:r w:rsidR="00441B76">
          <w:rPr>
            <w:webHidden/>
          </w:rPr>
          <w:t>63</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19" w:history="1">
        <w:r w:rsidR="008C099E" w:rsidRPr="0073493D">
          <w:rPr>
            <w:rStyle w:val="Hypertextovodkaz"/>
          </w:rPr>
          <w:t>7.2</w:t>
        </w:r>
        <w:r w:rsidR="008C099E">
          <w:rPr>
            <w:rFonts w:asciiTheme="minorHAnsi" w:eastAsiaTheme="minorEastAsia" w:hAnsiTheme="minorHAnsi" w:cstheme="minorBidi"/>
            <w:smallCaps w:val="0"/>
            <w:sz w:val="22"/>
            <w:szCs w:val="22"/>
          </w:rPr>
          <w:tab/>
        </w:r>
        <w:r w:rsidR="008C099E" w:rsidRPr="0073493D">
          <w:rPr>
            <w:rStyle w:val="Hypertextovodkaz"/>
          </w:rPr>
          <w:t>Postup při konstrukci skeletu trupu</w:t>
        </w:r>
        <w:r w:rsidR="008C099E">
          <w:rPr>
            <w:webHidden/>
          </w:rPr>
          <w:tab/>
        </w:r>
        <w:r w:rsidR="008C099E">
          <w:rPr>
            <w:webHidden/>
          </w:rPr>
          <w:fldChar w:fldCharType="begin"/>
        </w:r>
        <w:r w:rsidR="008C099E">
          <w:rPr>
            <w:webHidden/>
          </w:rPr>
          <w:instrText xml:space="preserve"> PAGEREF _Toc514098919 \h </w:instrText>
        </w:r>
        <w:r w:rsidR="008C099E">
          <w:rPr>
            <w:webHidden/>
          </w:rPr>
        </w:r>
        <w:r w:rsidR="008C099E">
          <w:rPr>
            <w:webHidden/>
          </w:rPr>
          <w:fldChar w:fldCharType="separate"/>
        </w:r>
        <w:r w:rsidR="00441B76">
          <w:rPr>
            <w:webHidden/>
          </w:rPr>
          <w:t>64</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0" w:history="1">
        <w:r w:rsidR="008C099E" w:rsidRPr="0073493D">
          <w:rPr>
            <w:rStyle w:val="Hypertextovodkaz"/>
          </w:rPr>
          <w:t>7.2.1</w:t>
        </w:r>
        <w:r w:rsidR="008C099E">
          <w:rPr>
            <w:rFonts w:asciiTheme="minorHAnsi" w:eastAsiaTheme="minorEastAsia" w:hAnsiTheme="minorHAnsi" w:cstheme="minorBidi"/>
            <w:sz w:val="22"/>
            <w:szCs w:val="22"/>
          </w:rPr>
          <w:tab/>
        </w:r>
        <w:r w:rsidR="008C099E" w:rsidRPr="0073493D">
          <w:rPr>
            <w:rStyle w:val="Hypertextovodkaz"/>
          </w:rPr>
          <w:t>Příprava přepážek (žeber)</w:t>
        </w:r>
        <w:r w:rsidR="008C099E">
          <w:rPr>
            <w:webHidden/>
          </w:rPr>
          <w:tab/>
        </w:r>
        <w:r w:rsidR="008C099E">
          <w:rPr>
            <w:webHidden/>
          </w:rPr>
          <w:fldChar w:fldCharType="begin"/>
        </w:r>
        <w:r w:rsidR="008C099E">
          <w:rPr>
            <w:webHidden/>
          </w:rPr>
          <w:instrText xml:space="preserve"> PAGEREF _Toc514098920 \h </w:instrText>
        </w:r>
        <w:r w:rsidR="008C099E">
          <w:rPr>
            <w:webHidden/>
          </w:rPr>
        </w:r>
        <w:r w:rsidR="008C099E">
          <w:rPr>
            <w:webHidden/>
          </w:rPr>
          <w:fldChar w:fldCharType="separate"/>
        </w:r>
        <w:r w:rsidR="00441B76">
          <w:rPr>
            <w:webHidden/>
          </w:rPr>
          <w:t>64</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1" w:history="1">
        <w:r w:rsidR="008C099E" w:rsidRPr="0073493D">
          <w:rPr>
            <w:rStyle w:val="Hypertextovodkaz"/>
          </w:rPr>
          <w:t>7.2.2</w:t>
        </w:r>
        <w:r w:rsidR="008C099E">
          <w:rPr>
            <w:rFonts w:asciiTheme="minorHAnsi" w:eastAsiaTheme="minorEastAsia" w:hAnsiTheme="minorHAnsi" w:cstheme="minorBidi"/>
            <w:sz w:val="22"/>
            <w:szCs w:val="22"/>
          </w:rPr>
          <w:tab/>
        </w:r>
        <w:r w:rsidR="008C099E" w:rsidRPr="0073493D">
          <w:rPr>
            <w:rStyle w:val="Hypertextovodkaz"/>
          </w:rPr>
          <w:t>Kopyto lodního trupu</w:t>
        </w:r>
        <w:r w:rsidR="008C099E">
          <w:rPr>
            <w:webHidden/>
          </w:rPr>
          <w:tab/>
        </w:r>
        <w:r w:rsidR="008C099E">
          <w:rPr>
            <w:webHidden/>
          </w:rPr>
          <w:fldChar w:fldCharType="begin"/>
        </w:r>
        <w:r w:rsidR="008C099E">
          <w:rPr>
            <w:webHidden/>
          </w:rPr>
          <w:instrText xml:space="preserve"> PAGEREF _Toc514098921 \h </w:instrText>
        </w:r>
        <w:r w:rsidR="008C099E">
          <w:rPr>
            <w:webHidden/>
          </w:rPr>
        </w:r>
        <w:r w:rsidR="008C099E">
          <w:rPr>
            <w:webHidden/>
          </w:rPr>
          <w:fldChar w:fldCharType="separate"/>
        </w:r>
        <w:r w:rsidR="00441B76">
          <w:rPr>
            <w:webHidden/>
          </w:rPr>
          <w:t>65</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2" w:history="1">
        <w:r w:rsidR="008C099E" w:rsidRPr="0073493D">
          <w:rPr>
            <w:rStyle w:val="Hypertextovodkaz"/>
          </w:rPr>
          <w:t>7.2.3</w:t>
        </w:r>
        <w:r w:rsidR="008C099E">
          <w:rPr>
            <w:rFonts w:asciiTheme="minorHAnsi" w:eastAsiaTheme="minorEastAsia" w:hAnsiTheme="minorHAnsi" w:cstheme="minorBidi"/>
            <w:sz w:val="22"/>
            <w:szCs w:val="22"/>
          </w:rPr>
          <w:tab/>
        </w:r>
        <w:r w:rsidR="008C099E" w:rsidRPr="0073493D">
          <w:rPr>
            <w:rStyle w:val="Hypertextovodkaz"/>
          </w:rPr>
          <w:t>Instalace obšívky</w:t>
        </w:r>
        <w:r w:rsidR="008C099E">
          <w:rPr>
            <w:webHidden/>
          </w:rPr>
          <w:tab/>
        </w:r>
        <w:r w:rsidR="008C099E">
          <w:rPr>
            <w:webHidden/>
          </w:rPr>
          <w:fldChar w:fldCharType="begin"/>
        </w:r>
        <w:r w:rsidR="008C099E">
          <w:rPr>
            <w:webHidden/>
          </w:rPr>
          <w:instrText xml:space="preserve"> PAGEREF _Toc514098922 \h </w:instrText>
        </w:r>
        <w:r w:rsidR="008C099E">
          <w:rPr>
            <w:webHidden/>
          </w:rPr>
        </w:r>
        <w:r w:rsidR="008C099E">
          <w:rPr>
            <w:webHidden/>
          </w:rPr>
          <w:fldChar w:fldCharType="separate"/>
        </w:r>
        <w:r w:rsidR="00441B76">
          <w:rPr>
            <w:webHidden/>
          </w:rPr>
          <w:t>65</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3" w:history="1">
        <w:r w:rsidR="008C099E" w:rsidRPr="0073493D">
          <w:rPr>
            <w:rStyle w:val="Hypertextovodkaz"/>
          </w:rPr>
          <w:t>7.2.4</w:t>
        </w:r>
        <w:r w:rsidR="008C099E">
          <w:rPr>
            <w:rFonts w:asciiTheme="minorHAnsi" w:eastAsiaTheme="minorEastAsia" w:hAnsiTheme="minorHAnsi" w:cstheme="minorBidi"/>
            <w:sz w:val="22"/>
            <w:szCs w:val="22"/>
          </w:rPr>
          <w:tab/>
        </w:r>
        <w:r w:rsidR="008C099E" w:rsidRPr="0073493D">
          <w:rPr>
            <w:rStyle w:val="Hypertextovodkaz"/>
          </w:rPr>
          <w:t>Vytvoření platformy</w:t>
        </w:r>
        <w:r w:rsidR="008C099E">
          <w:rPr>
            <w:webHidden/>
          </w:rPr>
          <w:tab/>
        </w:r>
        <w:r w:rsidR="008C099E">
          <w:rPr>
            <w:webHidden/>
          </w:rPr>
          <w:fldChar w:fldCharType="begin"/>
        </w:r>
        <w:r w:rsidR="008C099E">
          <w:rPr>
            <w:webHidden/>
          </w:rPr>
          <w:instrText xml:space="preserve"> PAGEREF _Toc514098923 \h </w:instrText>
        </w:r>
        <w:r w:rsidR="008C099E">
          <w:rPr>
            <w:webHidden/>
          </w:rPr>
        </w:r>
        <w:r w:rsidR="008C099E">
          <w:rPr>
            <w:webHidden/>
          </w:rPr>
          <w:fldChar w:fldCharType="separate"/>
        </w:r>
        <w:r w:rsidR="00441B76">
          <w:rPr>
            <w:webHidden/>
          </w:rPr>
          <w:t>66</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24" w:history="1">
        <w:r w:rsidR="008C099E" w:rsidRPr="0073493D">
          <w:rPr>
            <w:rStyle w:val="Hypertextovodkaz"/>
          </w:rPr>
          <w:t>7.3</w:t>
        </w:r>
        <w:r w:rsidR="008C099E">
          <w:rPr>
            <w:rFonts w:asciiTheme="minorHAnsi" w:eastAsiaTheme="minorEastAsia" w:hAnsiTheme="minorHAnsi" w:cstheme="minorBidi"/>
            <w:smallCaps w:val="0"/>
            <w:sz w:val="22"/>
            <w:szCs w:val="22"/>
          </w:rPr>
          <w:tab/>
        </w:r>
        <w:r w:rsidR="008C099E" w:rsidRPr="0073493D">
          <w:rPr>
            <w:rStyle w:val="Hypertextovodkaz"/>
          </w:rPr>
          <w:t>Návrh způsobu výpustě návnady</w:t>
        </w:r>
        <w:r w:rsidR="008C099E">
          <w:rPr>
            <w:webHidden/>
          </w:rPr>
          <w:tab/>
        </w:r>
        <w:r w:rsidR="008C099E">
          <w:rPr>
            <w:webHidden/>
          </w:rPr>
          <w:fldChar w:fldCharType="begin"/>
        </w:r>
        <w:r w:rsidR="008C099E">
          <w:rPr>
            <w:webHidden/>
          </w:rPr>
          <w:instrText xml:space="preserve"> PAGEREF _Toc514098924 \h </w:instrText>
        </w:r>
        <w:r w:rsidR="008C099E">
          <w:rPr>
            <w:webHidden/>
          </w:rPr>
        </w:r>
        <w:r w:rsidR="008C099E">
          <w:rPr>
            <w:webHidden/>
          </w:rPr>
          <w:fldChar w:fldCharType="separate"/>
        </w:r>
        <w:r w:rsidR="00441B76">
          <w:rPr>
            <w:webHidden/>
          </w:rPr>
          <w:t>68</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5" w:history="1">
        <w:r w:rsidR="008C099E" w:rsidRPr="0073493D">
          <w:rPr>
            <w:rStyle w:val="Hypertextovodkaz"/>
          </w:rPr>
          <w:t>7.3.1</w:t>
        </w:r>
        <w:r w:rsidR="008C099E">
          <w:rPr>
            <w:rFonts w:asciiTheme="minorHAnsi" w:eastAsiaTheme="minorEastAsia" w:hAnsiTheme="minorHAnsi" w:cstheme="minorBidi"/>
            <w:sz w:val="22"/>
            <w:szCs w:val="22"/>
          </w:rPr>
          <w:tab/>
        </w:r>
        <w:r w:rsidR="008C099E" w:rsidRPr="0073493D">
          <w:rPr>
            <w:rStyle w:val="Hypertextovodkaz"/>
          </w:rPr>
          <w:t>Definice požadovaného objemu</w:t>
        </w:r>
        <w:r w:rsidR="008C099E">
          <w:rPr>
            <w:webHidden/>
          </w:rPr>
          <w:tab/>
        </w:r>
        <w:r w:rsidR="008C099E">
          <w:rPr>
            <w:webHidden/>
          </w:rPr>
          <w:fldChar w:fldCharType="begin"/>
        </w:r>
        <w:r w:rsidR="008C099E">
          <w:rPr>
            <w:webHidden/>
          </w:rPr>
          <w:instrText xml:space="preserve"> PAGEREF _Toc514098925 \h </w:instrText>
        </w:r>
        <w:r w:rsidR="008C099E">
          <w:rPr>
            <w:webHidden/>
          </w:rPr>
        </w:r>
        <w:r w:rsidR="008C099E">
          <w:rPr>
            <w:webHidden/>
          </w:rPr>
          <w:fldChar w:fldCharType="separate"/>
        </w:r>
        <w:r w:rsidR="00441B76">
          <w:rPr>
            <w:webHidden/>
          </w:rPr>
          <w:t>68</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6" w:history="1">
        <w:r w:rsidR="008C099E" w:rsidRPr="0073493D">
          <w:rPr>
            <w:rStyle w:val="Hypertextovodkaz"/>
          </w:rPr>
          <w:t>7.3.2</w:t>
        </w:r>
        <w:r w:rsidR="008C099E">
          <w:rPr>
            <w:rFonts w:asciiTheme="minorHAnsi" w:eastAsiaTheme="minorEastAsia" w:hAnsiTheme="minorHAnsi" w:cstheme="minorBidi"/>
            <w:sz w:val="22"/>
            <w:szCs w:val="22"/>
          </w:rPr>
          <w:tab/>
        </w:r>
        <w:r w:rsidR="008C099E" w:rsidRPr="0073493D">
          <w:rPr>
            <w:rStyle w:val="Hypertextovodkaz"/>
          </w:rPr>
          <w:t>Možnost umístění výpustě na palubě</w:t>
        </w:r>
        <w:r w:rsidR="008C099E">
          <w:rPr>
            <w:webHidden/>
          </w:rPr>
          <w:tab/>
        </w:r>
        <w:r w:rsidR="008C099E">
          <w:rPr>
            <w:webHidden/>
          </w:rPr>
          <w:fldChar w:fldCharType="begin"/>
        </w:r>
        <w:r w:rsidR="008C099E">
          <w:rPr>
            <w:webHidden/>
          </w:rPr>
          <w:instrText xml:space="preserve"> PAGEREF _Toc514098926 \h </w:instrText>
        </w:r>
        <w:r w:rsidR="008C099E">
          <w:rPr>
            <w:webHidden/>
          </w:rPr>
        </w:r>
        <w:r w:rsidR="008C099E">
          <w:rPr>
            <w:webHidden/>
          </w:rPr>
          <w:fldChar w:fldCharType="separate"/>
        </w:r>
        <w:r w:rsidR="00441B76">
          <w:rPr>
            <w:webHidden/>
          </w:rPr>
          <w:t>68</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7" w:history="1">
        <w:r w:rsidR="008C099E" w:rsidRPr="0073493D">
          <w:rPr>
            <w:rStyle w:val="Hypertextovodkaz"/>
          </w:rPr>
          <w:t>7.3.3</w:t>
        </w:r>
        <w:r w:rsidR="008C099E">
          <w:rPr>
            <w:rFonts w:asciiTheme="minorHAnsi" w:eastAsiaTheme="minorEastAsia" w:hAnsiTheme="minorHAnsi" w:cstheme="minorBidi"/>
            <w:sz w:val="22"/>
            <w:szCs w:val="22"/>
          </w:rPr>
          <w:tab/>
        </w:r>
        <w:r w:rsidR="008C099E" w:rsidRPr="0073493D">
          <w:rPr>
            <w:rStyle w:val="Hypertextovodkaz"/>
          </w:rPr>
          <w:t>Systém vypouštění návnady</w:t>
        </w:r>
        <w:r w:rsidR="008C099E">
          <w:rPr>
            <w:webHidden/>
          </w:rPr>
          <w:tab/>
        </w:r>
        <w:r w:rsidR="008C099E">
          <w:rPr>
            <w:webHidden/>
          </w:rPr>
          <w:fldChar w:fldCharType="begin"/>
        </w:r>
        <w:r w:rsidR="008C099E">
          <w:rPr>
            <w:webHidden/>
          </w:rPr>
          <w:instrText xml:space="preserve"> PAGEREF _Toc514098927 \h </w:instrText>
        </w:r>
        <w:r w:rsidR="008C099E">
          <w:rPr>
            <w:webHidden/>
          </w:rPr>
        </w:r>
        <w:r w:rsidR="008C099E">
          <w:rPr>
            <w:webHidden/>
          </w:rPr>
          <w:fldChar w:fldCharType="separate"/>
        </w:r>
        <w:r w:rsidR="00441B76">
          <w:rPr>
            <w:webHidden/>
          </w:rPr>
          <w:t>69</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28" w:history="1">
        <w:r w:rsidR="008C099E" w:rsidRPr="0073493D">
          <w:rPr>
            <w:rStyle w:val="Hypertextovodkaz"/>
          </w:rPr>
          <w:t>7.4</w:t>
        </w:r>
        <w:r w:rsidR="008C099E">
          <w:rPr>
            <w:rFonts w:asciiTheme="minorHAnsi" w:eastAsiaTheme="minorEastAsia" w:hAnsiTheme="minorHAnsi" w:cstheme="minorBidi"/>
            <w:smallCaps w:val="0"/>
            <w:sz w:val="22"/>
            <w:szCs w:val="22"/>
          </w:rPr>
          <w:tab/>
        </w:r>
        <w:r w:rsidR="008C099E" w:rsidRPr="0073493D">
          <w:rPr>
            <w:rStyle w:val="Hypertextovodkaz"/>
          </w:rPr>
          <w:t>Návrh a zástavba pohonu, lodního šroubu a kormidla</w:t>
        </w:r>
        <w:r w:rsidR="008C099E">
          <w:rPr>
            <w:webHidden/>
          </w:rPr>
          <w:tab/>
        </w:r>
        <w:r w:rsidR="008C099E">
          <w:rPr>
            <w:webHidden/>
          </w:rPr>
          <w:fldChar w:fldCharType="begin"/>
        </w:r>
        <w:r w:rsidR="008C099E">
          <w:rPr>
            <w:webHidden/>
          </w:rPr>
          <w:instrText xml:space="preserve"> PAGEREF _Toc514098928 \h </w:instrText>
        </w:r>
        <w:r w:rsidR="008C099E">
          <w:rPr>
            <w:webHidden/>
          </w:rPr>
        </w:r>
        <w:r w:rsidR="008C099E">
          <w:rPr>
            <w:webHidden/>
          </w:rPr>
          <w:fldChar w:fldCharType="separate"/>
        </w:r>
        <w:r w:rsidR="00441B76">
          <w:rPr>
            <w:webHidden/>
          </w:rPr>
          <w:t>70</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29" w:history="1">
        <w:r w:rsidR="008C099E" w:rsidRPr="0073493D">
          <w:rPr>
            <w:rStyle w:val="Hypertextovodkaz"/>
          </w:rPr>
          <w:t>7.4.1</w:t>
        </w:r>
        <w:r w:rsidR="008C099E">
          <w:rPr>
            <w:rFonts w:asciiTheme="minorHAnsi" w:eastAsiaTheme="minorEastAsia" w:hAnsiTheme="minorHAnsi" w:cstheme="minorBidi"/>
            <w:sz w:val="22"/>
            <w:szCs w:val="22"/>
          </w:rPr>
          <w:tab/>
        </w:r>
        <w:r w:rsidR="008C099E" w:rsidRPr="0073493D">
          <w:rPr>
            <w:rStyle w:val="Hypertextovodkaz"/>
          </w:rPr>
          <w:t>Definice motoru lodního šroubu na základě požadovaného výkonu</w:t>
        </w:r>
        <w:r w:rsidR="008C099E">
          <w:rPr>
            <w:webHidden/>
          </w:rPr>
          <w:tab/>
        </w:r>
        <w:r w:rsidR="008C099E">
          <w:rPr>
            <w:webHidden/>
          </w:rPr>
          <w:fldChar w:fldCharType="begin"/>
        </w:r>
        <w:r w:rsidR="008C099E">
          <w:rPr>
            <w:webHidden/>
          </w:rPr>
          <w:instrText xml:space="preserve"> PAGEREF _Toc514098929 \h </w:instrText>
        </w:r>
        <w:r w:rsidR="008C099E">
          <w:rPr>
            <w:webHidden/>
          </w:rPr>
        </w:r>
        <w:r w:rsidR="008C099E">
          <w:rPr>
            <w:webHidden/>
          </w:rPr>
          <w:fldChar w:fldCharType="separate"/>
        </w:r>
        <w:r w:rsidR="00441B76">
          <w:rPr>
            <w:webHidden/>
          </w:rPr>
          <w:t>70</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30" w:history="1">
        <w:r w:rsidR="008C099E" w:rsidRPr="0073493D">
          <w:rPr>
            <w:rStyle w:val="Hypertextovodkaz"/>
          </w:rPr>
          <w:t>7.4.2</w:t>
        </w:r>
        <w:r w:rsidR="008C099E">
          <w:rPr>
            <w:rFonts w:asciiTheme="minorHAnsi" w:eastAsiaTheme="minorEastAsia" w:hAnsiTheme="minorHAnsi" w:cstheme="minorBidi"/>
            <w:sz w:val="22"/>
            <w:szCs w:val="22"/>
          </w:rPr>
          <w:tab/>
        </w:r>
        <w:r w:rsidR="008C099E" w:rsidRPr="0073493D">
          <w:rPr>
            <w:rStyle w:val="Hypertextovodkaz"/>
          </w:rPr>
          <w:t>Výpočet vrtule lodního šroubu</w:t>
        </w:r>
        <w:r w:rsidR="008C099E">
          <w:rPr>
            <w:webHidden/>
          </w:rPr>
          <w:tab/>
        </w:r>
        <w:r w:rsidR="008C099E">
          <w:rPr>
            <w:webHidden/>
          </w:rPr>
          <w:fldChar w:fldCharType="begin"/>
        </w:r>
        <w:r w:rsidR="008C099E">
          <w:rPr>
            <w:webHidden/>
          </w:rPr>
          <w:instrText xml:space="preserve"> PAGEREF _Toc514098930 \h </w:instrText>
        </w:r>
        <w:r w:rsidR="008C099E">
          <w:rPr>
            <w:webHidden/>
          </w:rPr>
        </w:r>
        <w:r w:rsidR="008C099E">
          <w:rPr>
            <w:webHidden/>
          </w:rPr>
          <w:fldChar w:fldCharType="separate"/>
        </w:r>
        <w:r w:rsidR="00441B76">
          <w:rPr>
            <w:webHidden/>
          </w:rPr>
          <w:t>71</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31" w:history="1">
        <w:r w:rsidR="008C099E" w:rsidRPr="0073493D">
          <w:rPr>
            <w:rStyle w:val="Hypertextovodkaz"/>
            <w:noProof/>
          </w:rPr>
          <w:t>7.4.2.1</w:t>
        </w:r>
        <w:r w:rsidR="008C099E">
          <w:rPr>
            <w:rFonts w:asciiTheme="minorHAnsi" w:eastAsiaTheme="minorEastAsia" w:hAnsiTheme="minorHAnsi" w:cstheme="minorBidi"/>
            <w:noProof/>
            <w:sz w:val="22"/>
            <w:szCs w:val="22"/>
          </w:rPr>
          <w:tab/>
        </w:r>
        <w:r w:rsidR="008C099E" w:rsidRPr="0073493D">
          <w:rPr>
            <w:rStyle w:val="Hypertextovodkaz"/>
            <w:noProof/>
          </w:rPr>
          <w:t>Výpočet průměru vrtule</w:t>
        </w:r>
        <w:r w:rsidR="008C099E">
          <w:rPr>
            <w:noProof/>
            <w:webHidden/>
          </w:rPr>
          <w:tab/>
        </w:r>
        <w:r w:rsidR="008C099E">
          <w:rPr>
            <w:noProof/>
            <w:webHidden/>
          </w:rPr>
          <w:fldChar w:fldCharType="begin"/>
        </w:r>
        <w:r w:rsidR="008C099E">
          <w:rPr>
            <w:noProof/>
            <w:webHidden/>
          </w:rPr>
          <w:instrText xml:space="preserve"> PAGEREF _Toc514098931 \h </w:instrText>
        </w:r>
        <w:r w:rsidR="008C099E">
          <w:rPr>
            <w:noProof/>
            <w:webHidden/>
          </w:rPr>
        </w:r>
        <w:r w:rsidR="008C099E">
          <w:rPr>
            <w:noProof/>
            <w:webHidden/>
          </w:rPr>
          <w:fldChar w:fldCharType="separate"/>
        </w:r>
        <w:r w:rsidR="00441B76">
          <w:rPr>
            <w:noProof/>
            <w:webHidden/>
          </w:rPr>
          <w:t>72</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32" w:history="1">
        <w:r w:rsidR="008C099E" w:rsidRPr="0073493D">
          <w:rPr>
            <w:rStyle w:val="Hypertextovodkaz"/>
            <w:noProof/>
          </w:rPr>
          <w:t>7.4.2.2</w:t>
        </w:r>
        <w:r w:rsidR="008C099E">
          <w:rPr>
            <w:rFonts w:asciiTheme="minorHAnsi" w:eastAsiaTheme="minorEastAsia" w:hAnsiTheme="minorHAnsi" w:cstheme="minorBidi"/>
            <w:noProof/>
            <w:sz w:val="22"/>
            <w:szCs w:val="22"/>
          </w:rPr>
          <w:tab/>
        </w:r>
        <w:r w:rsidR="008C099E" w:rsidRPr="0073493D">
          <w:rPr>
            <w:rStyle w:val="Hypertextovodkaz"/>
            <w:noProof/>
          </w:rPr>
          <w:t>Výpočet stoupání vrtule</w:t>
        </w:r>
        <w:r w:rsidR="008C099E">
          <w:rPr>
            <w:noProof/>
            <w:webHidden/>
          </w:rPr>
          <w:tab/>
        </w:r>
        <w:r w:rsidR="008C099E">
          <w:rPr>
            <w:noProof/>
            <w:webHidden/>
          </w:rPr>
          <w:fldChar w:fldCharType="begin"/>
        </w:r>
        <w:r w:rsidR="008C099E">
          <w:rPr>
            <w:noProof/>
            <w:webHidden/>
          </w:rPr>
          <w:instrText xml:space="preserve"> PAGEREF _Toc514098932 \h </w:instrText>
        </w:r>
        <w:r w:rsidR="008C099E">
          <w:rPr>
            <w:noProof/>
            <w:webHidden/>
          </w:rPr>
        </w:r>
        <w:r w:rsidR="008C099E">
          <w:rPr>
            <w:noProof/>
            <w:webHidden/>
          </w:rPr>
          <w:fldChar w:fldCharType="separate"/>
        </w:r>
        <w:r w:rsidR="00441B76">
          <w:rPr>
            <w:noProof/>
            <w:webHidden/>
          </w:rPr>
          <w:t>73</w:t>
        </w:r>
        <w:r w:rsidR="008C099E">
          <w:rPr>
            <w:noProof/>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33" w:history="1">
        <w:r w:rsidR="008C099E" w:rsidRPr="0073493D">
          <w:rPr>
            <w:rStyle w:val="Hypertextovodkaz"/>
          </w:rPr>
          <w:t>7.4.3</w:t>
        </w:r>
        <w:r w:rsidR="008C099E">
          <w:rPr>
            <w:rFonts w:asciiTheme="minorHAnsi" w:eastAsiaTheme="minorEastAsia" w:hAnsiTheme="minorHAnsi" w:cstheme="minorBidi"/>
            <w:sz w:val="22"/>
            <w:szCs w:val="22"/>
          </w:rPr>
          <w:tab/>
        </w:r>
        <w:r w:rsidR="008C099E" w:rsidRPr="0073493D">
          <w:rPr>
            <w:rStyle w:val="Hypertextovodkaz"/>
          </w:rPr>
          <w:t>Výpočet a umístění kormidla</w:t>
        </w:r>
        <w:r w:rsidR="008C099E">
          <w:rPr>
            <w:webHidden/>
          </w:rPr>
          <w:tab/>
        </w:r>
        <w:r w:rsidR="008C099E">
          <w:rPr>
            <w:webHidden/>
          </w:rPr>
          <w:fldChar w:fldCharType="begin"/>
        </w:r>
        <w:r w:rsidR="008C099E">
          <w:rPr>
            <w:webHidden/>
          </w:rPr>
          <w:instrText xml:space="preserve"> PAGEREF _Toc514098933 \h </w:instrText>
        </w:r>
        <w:r w:rsidR="008C099E">
          <w:rPr>
            <w:webHidden/>
          </w:rPr>
        </w:r>
        <w:r w:rsidR="008C099E">
          <w:rPr>
            <w:webHidden/>
          </w:rPr>
          <w:fldChar w:fldCharType="separate"/>
        </w:r>
        <w:r w:rsidR="00441B76">
          <w:rPr>
            <w:webHidden/>
          </w:rPr>
          <w:t>74</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34" w:history="1">
        <w:r w:rsidR="008C099E" w:rsidRPr="0073493D">
          <w:rPr>
            <w:rStyle w:val="Hypertextovodkaz"/>
            <w:noProof/>
          </w:rPr>
          <w:t>7.4.3.1</w:t>
        </w:r>
        <w:r w:rsidR="008C099E">
          <w:rPr>
            <w:rFonts w:asciiTheme="minorHAnsi" w:eastAsiaTheme="minorEastAsia" w:hAnsiTheme="minorHAnsi" w:cstheme="minorBidi"/>
            <w:noProof/>
            <w:sz w:val="22"/>
            <w:szCs w:val="22"/>
          </w:rPr>
          <w:tab/>
        </w:r>
        <w:r w:rsidR="008C099E" w:rsidRPr="0073493D">
          <w:rPr>
            <w:rStyle w:val="Hypertextovodkaz"/>
            <w:noProof/>
          </w:rPr>
          <w:t>Typy kormidel</w:t>
        </w:r>
        <w:r w:rsidR="008C099E">
          <w:rPr>
            <w:noProof/>
            <w:webHidden/>
          </w:rPr>
          <w:tab/>
        </w:r>
        <w:r w:rsidR="008C099E">
          <w:rPr>
            <w:noProof/>
            <w:webHidden/>
          </w:rPr>
          <w:fldChar w:fldCharType="begin"/>
        </w:r>
        <w:r w:rsidR="008C099E">
          <w:rPr>
            <w:noProof/>
            <w:webHidden/>
          </w:rPr>
          <w:instrText xml:space="preserve"> PAGEREF _Toc514098934 \h </w:instrText>
        </w:r>
        <w:r w:rsidR="008C099E">
          <w:rPr>
            <w:noProof/>
            <w:webHidden/>
          </w:rPr>
        </w:r>
        <w:r w:rsidR="008C099E">
          <w:rPr>
            <w:noProof/>
            <w:webHidden/>
          </w:rPr>
          <w:fldChar w:fldCharType="separate"/>
        </w:r>
        <w:r w:rsidR="00441B76">
          <w:rPr>
            <w:noProof/>
            <w:webHidden/>
          </w:rPr>
          <w:t>74</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35" w:history="1">
        <w:r w:rsidR="008C099E" w:rsidRPr="0073493D">
          <w:rPr>
            <w:rStyle w:val="Hypertextovodkaz"/>
            <w:noProof/>
          </w:rPr>
          <w:t>7.4.3.2</w:t>
        </w:r>
        <w:r w:rsidR="008C099E">
          <w:rPr>
            <w:rFonts w:asciiTheme="minorHAnsi" w:eastAsiaTheme="minorEastAsia" w:hAnsiTheme="minorHAnsi" w:cstheme="minorBidi"/>
            <w:noProof/>
            <w:sz w:val="22"/>
            <w:szCs w:val="22"/>
          </w:rPr>
          <w:tab/>
        </w:r>
        <w:r w:rsidR="008C099E" w:rsidRPr="0073493D">
          <w:rPr>
            <w:rStyle w:val="Hypertextovodkaz"/>
            <w:noProof/>
          </w:rPr>
          <w:t>Požadavky umístění kormidla v trupu</w:t>
        </w:r>
        <w:r w:rsidR="008C099E">
          <w:rPr>
            <w:noProof/>
            <w:webHidden/>
          </w:rPr>
          <w:tab/>
        </w:r>
        <w:r w:rsidR="008C099E">
          <w:rPr>
            <w:noProof/>
            <w:webHidden/>
          </w:rPr>
          <w:fldChar w:fldCharType="begin"/>
        </w:r>
        <w:r w:rsidR="008C099E">
          <w:rPr>
            <w:noProof/>
            <w:webHidden/>
          </w:rPr>
          <w:instrText xml:space="preserve"> PAGEREF _Toc514098935 \h </w:instrText>
        </w:r>
        <w:r w:rsidR="008C099E">
          <w:rPr>
            <w:noProof/>
            <w:webHidden/>
          </w:rPr>
        </w:r>
        <w:r w:rsidR="008C099E">
          <w:rPr>
            <w:noProof/>
            <w:webHidden/>
          </w:rPr>
          <w:fldChar w:fldCharType="separate"/>
        </w:r>
        <w:r w:rsidR="00441B76">
          <w:rPr>
            <w:noProof/>
            <w:webHidden/>
          </w:rPr>
          <w:t>74</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36" w:history="1">
        <w:r w:rsidR="008C099E" w:rsidRPr="0073493D">
          <w:rPr>
            <w:rStyle w:val="Hypertextovodkaz"/>
            <w:noProof/>
          </w:rPr>
          <w:t>7.4.3.3</w:t>
        </w:r>
        <w:r w:rsidR="008C099E">
          <w:rPr>
            <w:rFonts w:asciiTheme="minorHAnsi" w:eastAsiaTheme="minorEastAsia" w:hAnsiTheme="minorHAnsi" w:cstheme="minorBidi"/>
            <w:noProof/>
            <w:sz w:val="22"/>
            <w:szCs w:val="22"/>
          </w:rPr>
          <w:tab/>
        </w:r>
        <w:r w:rsidR="008C099E" w:rsidRPr="0073493D">
          <w:rPr>
            <w:rStyle w:val="Hypertextovodkaz"/>
            <w:noProof/>
          </w:rPr>
          <w:t>Výpočet plochy kormidla</w:t>
        </w:r>
        <w:r w:rsidR="008C099E">
          <w:rPr>
            <w:noProof/>
            <w:webHidden/>
          </w:rPr>
          <w:tab/>
        </w:r>
        <w:r w:rsidR="008C099E">
          <w:rPr>
            <w:noProof/>
            <w:webHidden/>
          </w:rPr>
          <w:fldChar w:fldCharType="begin"/>
        </w:r>
        <w:r w:rsidR="008C099E">
          <w:rPr>
            <w:noProof/>
            <w:webHidden/>
          </w:rPr>
          <w:instrText xml:space="preserve"> PAGEREF _Toc514098936 \h </w:instrText>
        </w:r>
        <w:r w:rsidR="008C099E">
          <w:rPr>
            <w:noProof/>
            <w:webHidden/>
          </w:rPr>
        </w:r>
        <w:r w:rsidR="008C099E">
          <w:rPr>
            <w:noProof/>
            <w:webHidden/>
          </w:rPr>
          <w:fldChar w:fldCharType="separate"/>
        </w:r>
        <w:r w:rsidR="00441B76">
          <w:rPr>
            <w:noProof/>
            <w:webHidden/>
          </w:rPr>
          <w:t>75</w:t>
        </w:r>
        <w:r w:rsidR="008C099E">
          <w:rPr>
            <w:noProof/>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37" w:history="1">
        <w:r w:rsidR="008C099E" w:rsidRPr="0073493D">
          <w:rPr>
            <w:rStyle w:val="Hypertextovodkaz"/>
          </w:rPr>
          <w:t>7.4.4</w:t>
        </w:r>
        <w:r w:rsidR="008C099E">
          <w:rPr>
            <w:rFonts w:asciiTheme="minorHAnsi" w:eastAsiaTheme="minorEastAsia" w:hAnsiTheme="minorHAnsi" w:cstheme="minorBidi"/>
            <w:sz w:val="22"/>
            <w:szCs w:val="22"/>
          </w:rPr>
          <w:tab/>
        </w:r>
        <w:r w:rsidR="008C099E" w:rsidRPr="0073493D">
          <w:rPr>
            <w:rStyle w:val="Hypertextovodkaz"/>
          </w:rPr>
          <w:t>Umístění pohonu, kormidla a lodního šroubu v trupu</w:t>
        </w:r>
        <w:r w:rsidR="008C099E">
          <w:rPr>
            <w:webHidden/>
          </w:rPr>
          <w:tab/>
        </w:r>
        <w:r w:rsidR="008C099E">
          <w:rPr>
            <w:webHidden/>
          </w:rPr>
          <w:fldChar w:fldCharType="begin"/>
        </w:r>
        <w:r w:rsidR="008C099E">
          <w:rPr>
            <w:webHidden/>
          </w:rPr>
          <w:instrText xml:space="preserve"> PAGEREF _Toc514098937 \h </w:instrText>
        </w:r>
        <w:r w:rsidR="008C099E">
          <w:rPr>
            <w:webHidden/>
          </w:rPr>
        </w:r>
        <w:r w:rsidR="008C099E">
          <w:rPr>
            <w:webHidden/>
          </w:rPr>
          <w:fldChar w:fldCharType="separate"/>
        </w:r>
        <w:r w:rsidR="00441B76">
          <w:rPr>
            <w:webHidden/>
          </w:rPr>
          <w:t>75</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38" w:history="1">
        <w:r w:rsidR="008C099E" w:rsidRPr="0073493D">
          <w:rPr>
            <w:rStyle w:val="Hypertextovodkaz"/>
          </w:rPr>
          <w:t>7.5</w:t>
        </w:r>
        <w:r w:rsidR="008C099E">
          <w:rPr>
            <w:rFonts w:asciiTheme="minorHAnsi" w:eastAsiaTheme="minorEastAsia" w:hAnsiTheme="minorHAnsi" w:cstheme="minorBidi"/>
            <w:smallCaps w:val="0"/>
            <w:sz w:val="22"/>
            <w:szCs w:val="22"/>
          </w:rPr>
          <w:tab/>
        </w:r>
        <w:r w:rsidR="008C099E" w:rsidRPr="0073493D">
          <w:rPr>
            <w:rStyle w:val="Hypertextovodkaz"/>
          </w:rPr>
          <w:t>Zástavba elektroinstalace</w:t>
        </w:r>
        <w:r w:rsidR="008C099E">
          <w:rPr>
            <w:webHidden/>
          </w:rPr>
          <w:tab/>
        </w:r>
        <w:r w:rsidR="008C099E">
          <w:rPr>
            <w:webHidden/>
          </w:rPr>
          <w:fldChar w:fldCharType="begin"/>
        </w:r>
        <w:r w:rsidR="008C099E">
          <w:rPr>
            <w:webHidden/>
          </w:rPr>
          <w:instrText xml:space="preserve"> PAGEREF _Toc514098938 \h </w:instrText>
        </w:r>
        <w:r w:rsidR="008C099E">
          <w:rPr>
            <w:webHidden/>
          </w:rPr>
        </w:r>
        <w:r w:rsidR="008C099E">
          <w:rPr>
            <w:webHidden/>
          </w:rPr>
          <w:fldChar w:fldCharType="separate"/>
        </w:r>
        <w:r w:rsidR="00441B76">
          <w:rPr>
            <w:webHidden/>
          </w:rPr>
          <w:t>76</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39" w:history="1">
        <w:r w:rsidR="008C099E" w:rsidRPr="0073493D">
          <w:rPr>
            <w:rStyle w:val="Hypertextovodkaz"/>
          </w:rPr>
          <w:t>7.5.1</w:t>
        </w:r>
        <w:r w:rsidR="008C099E">
          <w:rPr>
            <w:rFonts w:asciiTheme="minorHAnsi" w:eastAsiaTheme="minorEastAsia" w:hAnsiTheme="minorHAnsi" w:cstheme="minorBidi"/>
            <w:sz w:val="22"/>
            <w:szCs w:val="22"/>
          </w:rPr>
          <w:tab/>
        </w:r>
        <w:r w:rsidR="008C099E" w:rsidRPr="0073493D">
          <w:rPr>
            <w:rStyle w:val="Hypertextovodkaz"/>
          </w:rPr>
          <w:t>Návrh baterie pro prototyp</w:t>
        </w:r>
        <w:r w:rsidR="008C099E">
          <w:rPr>
            <w:webHidden/>
          </w:rPr>
          <w:tab/>
        </w:r>
        <w:r w:rsidR="008C099E">
          <w:rPr>
            <w:webHidden/>
          </w:rPr>
          <w:fldChar w:fldCharType="begin"/>
        </w:r>
        <w:r w:rsidR="008C099E">
          <w:rPr>
            <w:webHidden/>
          </w:rPr>
          <w:instrText xml:space="preserve"> PAGEREF _Toc514098939 \h </w:instrText>
        </w:r>
        <w:r w:rsidR="008C099E">
          <w:rPr>
            <w:webHidden/>
          </w:rPr>
        </w:r>
        <w:r w:rsidR="008C099E">
          <w:rPr>
            <w:webHidden/>
          </w:rPr>
          <w:fldChar w:fldCharType="separate"/>
        </w:r>
        <w:r w:rsidR="00441B76">
          <w:rPr>
            <w:webHidden/>
          </w:rPr>
          <w:t>76</w:t>
        </w:r>
        <w:r w:rsidR="008C099E">
          <w:rPr>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40" w:history="1">
        <w:r w:rsidR="008C099E" w:rsidRPr="0073493D">
          <w:rPr>
            <w:rStyle w:val="Hypertextovodkaz"/>
            <w:noProof/>
          </w:rPr>
          <w:t>7.5.1.1</w:t>
        </w:r>
        <w:r w:rsidR="008C099E">
          <w:rPr>
            <w:rFonts w:asciiTheme="minorHAnsi" w:eastAsiaTheme="minorEastAsia" w:hAnsiTheme="minorHAnsi" w:cstheme="minorBidi"/>
            <w:noProof/>
            <w:sz w:val="22"/>
            <w:szCs w:val="22"/>
          </w:rPr>
          <w:tab/>
        </w:r>
        <w:r w:rsidR="008C099E" w:rsidRPr="0073493D">
          <w:rPr>
            <w:rStyle w:val="Hypertextovodkaz"/>
            <w:noProof/>
          </w:rPr>
          <w:t>Stanovení minimální požadovaného proudu baterie</w:t>
        </w:r>
        <w:r w:rsidR="008C099E">
          <w:rPr>
            <w:noProof/>
            <w:webHidden/>
          </w:rPr>
          <w:tab/>
        </w:r>
        <w:r w:rsidR="008C099E">
          <w:rPr>
            <w:noProof/>
            <w:webHidden/>
          </w:rPr>
          <w:fldChar w:fldCharType="begin"/>
        </w:r>
        <w:r w:rsidR="008C099E">
          <w:rPr>
            <w:noProof/>
            <w:webHidden/>
          </w:rPr>
          <w:instrText xml:space="preserve"> PAGEREF _Toc514098940 \h </w:instrText>
        </w:r>
        <w:r w:rsidR="008C099E">
          <w:rPr>
            <w:noProof/>
            <w:webHidden/>
          </w:rPr>
        </w:r>
        <w:r w:rsidR="008C099E">
          <w:rPr>
            <w:noProof/>
            <w:webHidden/>
          </w:rPr>
          <w:fldChar w:fldCharType="separate"/>
        </w:r>
        <w:r w:rsidR="00441B76">
          <w:rPr>
            <w:noProof/>
            <w:webHidden/>
          </w:rPr>
          <w:t>76</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41" w:history="1">
        <w:r w:rsidR="008C099E" w:rsidRPr="0073493D">
          <w:rPr>
            <w:rStyle w:val="Hypertextovodkaz"/>
            <w:noProof/>
          </w:rPr>
          <w:t>7.5.1.2</w:t>
        </w:r>
        <w:r w:rsidR="008C099E">
          <w:rPr>
            <w:rFonts w:asciiTheme="minorHAnsi" w:eastAsiaTheme="minorEastAsia" w:hAnsiTheme="minorHAnsi" w:cstheme="minorBidi"/>
            <w:noProof/>
            <w:sz w:val="22"/>
            <w:szCs w:val="22"/>
          </w:rPr>
          <w:tab/>
        </w:r>
        <w:r w:rsidR="008C099E" w:rsidRPr="0073493D">
          <w:rPr>
            <w:rStyle w:val="Hypertextovodkaz"/>
            <w:noProof/>
          </w:rPr>
          <w:t>Návrh baterie a ověření parametrů</w:t>
        </w:r>
        <w:r w:rsidR="008C099E">
          <w:rPr>
            <w:noProof/>
            <w:webHidden/>
          </w:rPr>
          <w:tab/>
        </w:r>
        <w:r w:rsidR="008C099E">
          <w:rPr>
            <w:noProof/>
            <w:webHidden/>
          </w:rPr>
          <w:fldChar w:fldCharType="begin"/>
        </w:r>
        <w:r w:rsidR="008C099E">
          <w:rPr>
            <w:noProof/>
            <w:webHidden/>
          </w:rPr>
          <w:instrText xml:space="preserve"> PAGEREF _Toc514098941 \h </w:instrText>
        </w:r>
        <w:r w:rsidR="008C099E">
          <w:rPr>
            <w:noProof/>
            <w:webHidden/>
          </w:rPr>
        </w:r>
        <w:r w:rsidR="008C099E">
          <w:rPr>
            <w:noProof/>
            <w:webHidden/>
          </w:rPr>
          <w:fldChar w:fldCharType="separate"/>
        </w:r>
        <w:r w:rsidR="00441B76">
          <w:rPr>
            <w:noProof/>
            <w:webHidden/>
          </w:rPr>
          <w:t>77</w:t>
        </w:r>
        <w:r w:rsidR="008C099E">
          <w:rPr>
            <w:noProof/>
            <w:webHidden/>
          </w:rPr>
          <w:fldChar w:fldCharType="end"/>
        </w:r>
      </w:hyperlink>
    </w:p>
    <w:p w:rsidR="008C099E" w:rsidRDefault="00431DA5">
      <w:pPr>
        <w:pStyle w:val="Obsah5"/>
        <w:tabs>
          <w:tab w:val="left" w:pos="1920"/>
          <w:tab w:val="right" w:leader="dot" w:pos="8778"/>
        </w:tabs>
        <w:rPr>
          <w:rFonts w:asciiTheme="minorHAnsi" w:eastAsiaTheme="minorEastAsia" w:hAnsiTheme="minorHAnsi" w:cstheme="minorBidi"/>
          <w:noProof/>
          <w:sz w:val="22"/>
          <w:szCs w:val="22"/>
        </w:rPr>
      </w:pPr>
      <w:hyperlink w:anchor="_Toc514098942" w:history="1">
        <w:r w:rsidR="008C099E" w:rsidRPr="0073493D">
          <w:rPr>
            <w:rStyle w:val="Hypertextovodkaz"/>
            <w:noProof/>
          </w:rPr>
          <w:t>7.5.1.3</w:t>
        </w:r>
        <w:r w:rsidR="008C099E">
          <w:rPr>
            <w:rFonts w:asciiTheme="minorHAnsi" w:eastAsiaTheme="minorEastAsia" w:hAnsiTheme="minorHAnsi" w:cstheme="minorBidi"/>
            <w:noProof/>
            <w:sz w:val="22"/>
            <w:szCs w:val="22"/>
          </w:rPr>
          <w:tab/>
        </w:r>
        <w:r w:rsidR="008C099E" w:rsidRPr="0073493D">
          <w:rPr>
            <w:rStyle w:val="Hypertextovodkaz"/>
            <w:noProof/>
          </w:rPr>
          <w:t>Určení skutečné doby použití:</w:t>
        </w:r>
        <w:r w:rsidR="008C099E">
          <w:rPr>
            <w:noProof/>
            <w:webHidden/>
          </w:rPr>
          <w:tab/>
        </w:r>
        <w:r w:rsidR="008C099E">
          <w:rPr>
            <w:noProof/>
            <w:webHidden/>
          </w:rPr>
          <w:fldChar w:fldCharType="begin"/>
        </w:r>
        <w:r w:rsidR="008C099E">
          <w:rPr>
            <w:noProof/>
            <w:webHidden/>
          </w:rPr>
          <w:instrText xml:space="preserve"> PAGEREF _Toc514098942 \h </w:instrText>
        </w:r>
        <w:r w:rsidR="008C099E">
          <w:rPr>
            <w:noProof/>
            <w:webHidden/>
          </w:rPr>
        </w:r>
        <w:r w:rsidR="008C099E">
          <w:rPr>
            <w:noProof/>
            <w:webHidden/>
          </w:rPr>
          <w:fldChar w:fldCharType="separate"/>
        </w:r>
        <w:r w:rsidR="00441B76">
          <w:rPr>
            <w:noProof/>
            <w:webHidden/>
          </w:rPr>
          <w:t>77</w:t>
        </w:r>
        <w:r w:rsidR="008C099E">
          <w:rPr>
            <w:noProof/>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43" w:history="1">
        <w:r w:rsidR="008C099E" w:rsidRPr="0073493D">
          <w:rPr>
            <w:rStyle w:val="Hypertextovodkaz"/>
          </w:rPr>
          <w:t>7.5.2</w:t>
        </w:r>
        <w:r w:rsidR="008C099E">
          <w:rPr>
            <w:rFonts w:asciiTheme="minorHAnsi" w:eastAsiaTheme="minorEastAsia" w:hAnsiTheme="minorHAnsi" w:cstheme="minorBidi"/>
            <w:sz w:val="22"/>
            <w:szCs w:val="22"/>
          </w:rPr>
          <w:tab/>
        </w:r>
        <w:r w:rsidR="008C099E" w:rsidRPr="0073493D">
          <w:rPr>
            <w:rStyle w:val="Hypertextovodkaz"/>
          </w:rPr>
          <w:t>Návrh serva pro ovládání výpustě lodě</w:t>
        </w:r>
        <w:r w:rsidR="008C099E">
          <w:rPr>
            <w:webHidden/>
          </w:rPr>
          <w:tab/>
        </w:r>
        <w:r w:rsidR="008C099E">
          <w:rPr>
            <w:webHidden/>
          </w:rPr>
          <w:fldChar w:fldCharType="begin"/>
        </w:r>
        <w:r w:rsidR="008C099E">
          <w:rPr>
            <w:webHidden/>
          </w:rPr>
          <w:instrText xml:space="preserve"> PAGEREF _Toc514098943 \h </w:instrText>
        </w:r>
        <w:r w:rsidR="008C099E">
          <w:rPr>
            <w:webHidden/>
          </w:rPr>
        </w:r>
        <w:r w:rsidR="008C099E">
          <w:rPr>
            <w:webHidden/>
          </w:rPr>
          <w:fldChar w:fldCharType="separate"/>
        </w:r>
        <w:r w:rsidR="00441B76">
          <w:rPr>
            <w:webHidden/>
          </w:rPr>
          <w:t>78</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44" w:history="1">
        <w:r w:rsidR="008C099E" w:rsidRPr="0073493D">
          <w:rPr>
            <w:rStyle w:val="Hypertextovodkaz"/>
          </w:rPr>
          <w:t>7.6</w:t>
        </w:r>
        <w:r w:rsidR="008C099E">
          <w:rPr>
            <w:rFonts w:asciiTheme="minorHAnsi" w:eastAsiaTheme="minorEastAsia" w:hAnsiTheme="minorHAnsi" w:cstheme="minorBidi"/>
            <w:smallCaps w:val="0"/>
            <w:sz w:val="22"/>
            <w:szCs w:val="22"/>
          </w:rPr>
          <w:tab/>
        </w:r>
        <w:r w:rsidR="008C099E" w:rsidRPr="0073493D">
          <w:rPr>
            <w:rStyle w:val="Hypertextovodkaz"/>
          </w:rPr>
          <w:t>Návrh a uzavření paluby lodě</w:t>
        </w:r>
        <w:r w:rsidR="008C099E">
          <w:rPr>
            <w:webHidden/>
          </w:rPr>
          <w:tab/>
        </w:r>
        <w:r w:rsidR="008C099E">
          <w:rPr>
            <w:webHidden/>
          </w:rPr>
          <w:fldChar w:fldCharType="begin"/>
        </w:r>
        <w:r w:rsidR="008C099E">
          <w:rPr>
            <w:webHidden/>
          </w:rPr>
          <w:instrText xml:space="preserve"> PAGEREF _Toc514098944 \h </w:instrText>
        </w:r>
        <w:r w:rsidR="008C099E">
          <w:rPr>
            <w:webHidden/>
          </w:rPr>
        </w:r>
        <w:r w:rsidR="008C099E">
          <w:rPr>
            <w:webHidden/>
          </w:rPr>
          <w:fldChar w:fldCharType="separate"/>
        </w:r>
        <w:r w:rsidR="00441B76">
          <w:rPr>
            <w:webHidden/>
          </w:rPr>
          <w:t>81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45" w:history="1">
        <w:r w:rsidR="008C099E" w:rsidRPr="0073493D">
          <w:rPr>
            <w:rStyle w:val="Hypertextovodkaz"/>
          </w:rPr>
          <w:t>7.6.1</w:t>
        </w:r>
        <w:r w:rsidR="008C099E">
          <w:rPr>
            <w:rFonts w:asciiTheme="minorHAnsi" w:eastAsiaTheme="minorEastAsia" w:hAnsiTheme="minorHAnsi" w:cstheme="minorBidi"/>
            <w:sz w:val="22"/>
            <w:szCs w:val="22"/>
          </w:rPr>
          <w:tab/>
        </w:r>
        <w:r w:rsidR="008C099E" w:rsidRPr="0073493D">
          <w:rPr>
            <w:rStyle w:val="Hypertextovodkaz"/>
          </w:rPr>
          <w:t>Návrh krytu paluby včetně přepravního prostoru</w:t>
        </w:r>
        <w:r w:rsidR="008C099E">
          <w:rPr>
            <w:webHidden/>
          </w:rPr>
          <w:tab/>
        </w:r>
        <w:r w:rsidR="008C099E">
          <w:rPr>
            <w:webHidden/>
          </w:rPr>
          <w:fldChar w:fldCharType="begin"/>
        </w:r>
        <w:r w:rsidR="008C099E">
          <w:rPr>
            <w:webHidden/>
          </w:rPr>
          <w:instrText xml:space="preserve"> PAGEREF _Toc514098945 \h </w:instrText>
        </w:r>
        <w:r w:rsidR="008C099E">
          <w:rPr>
            <w:webHidden/>
          </w:rPr>
        </w:r>
        <w:r w:rsidR="008C099E">
          <w:rPr>
            <w:webHidden/>
          </w:rPr>
          <w:fldChar w:fldCharType="separate"/>
        </w:r>
        <w:r w:rsidR="00441B76">
          <w:rPr>
            <w:webHidden/>
          </w:rPr>
          <w:t>81</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46" w:history="1">
        <w:r w:rsidR="008C099E" w:rsidRPr="0073493D">
          <w:rPr>
            <w:rStyle w:val="Hypertextovodkaz"/>
          </w:rPr>
          <w:t>7.6.2</w:t>
        </w:r>
        <w:r w:rsidR="008C099E">
          <w:rPr>
            <w:rFonts w:asciiTheme="minorHAnsi" w:eastAsiaTheme="minorEastAsia" w:hAnsiTheme="minorHAnsi" w:cstheme="minorBidi"/>
            <w:sz w:val="22"/>
            <w:szCs w:val="22"/>
          </w:rPr>
          <w:tab/>
        </w:r>
        <w:r w:rsidR="008C099E" w:rsidRPr="0073493D">
          <w:rPr>
            <w:rStyle w:val="Hypertextovodkaz"/>
          </w:rPr>
          <w:t>Uzavření paluby lodě</w:t>
        </w:r>
        <w:r w:rsidR="008C099E">
          <w:rPr>
            <w:webHidden/>
          </w:rPr>
          <w:tab/>
        </w:r>
        <w:r w:rsidR="008C099E">
          <w:rPr>
            <w:webHidden/>
          </w:rPr>
          <w:fldChar w:fldCharType="begin"/>
        </w:r>
        <w:r w:rsidR="008C099E">
          <w:rPr>
            <w:webHidden/>
          </w:rPr>
          <w:instrText xml:space="preserve"> PAGEREF _Toc514098946 \h </w:instrText>
        </w:r>
        <w:r w:rsidR="008C099E">
          <w:rPr>
            <w:webHidden/>
          </w:rPr>
        </w:r>
        <w:r w:rsidR="008C099E">
          <w:rPr>
            <w:webHidden/>
          </w:rPr>
          <w:fldChar w:fldCharType="separate"/>
        </w:r>
        <w:r w:rsidR="00441B76">
          <w:rPr>
            <w:webHidden/>
          </w:rPr>
          <w:t>82</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47" w:history="1">
        <w:r w:rsidR="008C099E" w:rsidRPr="0073493D">
          <w:rPr>
            <w:rStyle w:val="Hypertextovodkaz"/>
          </w:rPr>
          <w:t>7.6.3</w:t>
        </w:r>
        <w:r w:rsidR="008C099E">
          <w:rPr>
            <w:rFonts w:asciiTheme="minorHAnsi" w:eastAsiaTheme="minorEastAsia" w:hAnsiTheme="minorHAnsi" w:cstheme="minorBidi"/>
            <w:sz w:val="22"/>
            <w:szCs w:val="22"/>
          </w:rPr>
          <w:tab/>
        </w:r>
        <w:r w:rsidR="008C099E" w:rsidRPr="0073493D">
          <w:rPr>
            <w:rStyle w:val="Hypertextovodkaz"/>
          </w:rPr>
          <w:t>Systém uchycení krytu na platformě</w:t>
        </w:r>
        <w:r w:rsidR="008C099E">
          <w:rPr>
            <w:webHidden/>
          </w:rPr>
          <w:tab/>
        </w:r>
        <w:r w:rsidR="008C099E">
          <w:rPr>
            <w:webHidden/>
          </w:rPr>
          <w:fldChar w:fldCharType="begin"/>
        </w:r>
        <w:r w:rsidR="008C099E">
          <w:rPr>
            <w:webHidden/>
          </w:rPr>
          <w:instrText xml:space="preserve"> PAGEREF _Toc514098947 \h </w:instrText>
        </w:r>
        <w:r w:rsidR="008C099E">
          <w:rPr>
            <w:webHidden/>
          </w:rPr>
        </w:r>
        <w:r w:rsidR="008C099E">
          <w:rPr>
            <w:webHidden/>
          </w:rPr>
          <w:fldChar w:fldCharType="separate"/>
        </w:r>
        <w:r w:rsidR="00441B76">
          <w:rPr>
            <w:webHidden/>
          </w:rPr>
          <w:t>83</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48" w:history="1">
        <w:r w:rsidR="008C099E" w:rsidRPr="0073493D">
          <w:rPr>
            <w:rStyle w:val="Hypertextovodkaz"/>
          </w:rPr>
          <w:t>7.7</w:t>
        </w:r>
        <w:r w:rsidR="008C099E">
          <w:rPr>
            <w:rFonts w:asciiTheme="minorHAnsi" w:eastAsiaTheme="minorEastAsia" w:hAnsiTheme="minorHAnsi" w:cstheme="minorBidi"/>
            <w:smallCaps w:val="0"/>
            <w:sz w:val="22"/>
            <w:szCs w:val="22"/>
          </w:rPr>
          <w:tab/>
        </w:r>
        <w:r w:rsidR="008C099E" w:rsidRPr="0073493D">
          <w:rPr>
            <w:rStyle w:val="Hypertextovodkaz"/>
          </w:rPr>
          <w:t>Vizualizace návrhu - závěr kapitoly</w:t>
        </w:r>
        <w:r w:rsidR="008C099E">
          <w:rPr>
            <w:webHidden/>
          </w:rPr>
          <w:tab/>
        </w:r>
        <w:r w:rsidR="008C099E">
          <w:rPr>
            <w:webHidden/>
          </w:rPr>
          <w:fldChar w:fldCharType="begin"/>
        </w:r>
        <w:r w:rsidR="008C099E">
          <w:rPr>
            <w:webHidden/>
          </w:rPr>
          <w:instrText xml:space="preserve"> PAGEREF _Toc514098948 \h </w:instrText>
        </w:r>
        <w:r w:rsidR="008C099E">
          <w:rPr>
            <w:webHidden/>
          </w:rPr>
        </w:r>
        <w:r w:rsidR="008C099E">
          <w:rPr>
            <w:webHidden/>
          </w:rPr>
          <w:fldChar w:fldCharType="separate"/>
        </w:r>
        <w:r w:rsidR="00441B76">
          <w:rPr>
            <w:webHidden/>
          </w:rPr>
          <w:t>84</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49" w:history="1">
        <w:r w:rsidR="008C099E" w:rsidRPr="0073493D">
          <w:rPr>
            <w:rStyle w:val="Hypertextovodkaz"/>
          </w:rPr>
          <w:t>8</w:t>
        </w:r>
        <w:r w:rsidR="008C099E">
          <w:rPr>
            <w:rFonts w:asciiTheme="minorHAnsi" w:eastAsiaTheme="minorEastAsia" w:hAnsiTheme="minorHAnsi" w:cstheme="minorBidi"/>
            <w:b w:val="0"/>
            <w:caps w:val="0"/>
            <w:sz w:val="22"/>
            <w:szCs w:val="22"/>
          </w:rPr>
          <w:tab/>
        </w:r>
        <w:r w:rsidR="008C099E" w:rsidRPr="0073493D">
          <w:rPr>
            <w:rStyle w:val="Hypertextovodkaz"/>
          </w:rPr>
          <w:t>Ověření výtlaku trupu a hmotový rozbor lodě</w:t>
        </w:r>
        <w:r w:rsidR="008C099E">
          <w:rPr>
            <w:webHidden/>
          </w:rPr>
          <w:tab/>
        </w:r>
        <w:r w:rsidR="008C099E">
          <w:rPr>
            <w:webHidden/>
          </w:rPr>
          <w:fldChar w:fldCharType="begin"/>
        </w:r>
        <w:r w:rsidR="008C099E">
          <w:rPr>
            <w:webHidden/>
          </w:rPr>
          <w:instrText xml:space="preserve"> PAGEREF _Toc514098949 \h </w:instrText>
        </w:r>
        <w:r w:rsidR="008C099E">
          <w:rPr>
            <w:webHidden/>
          </w:rPr>
        </w:r>
        <w:r w:rsidR="008C099E">
          <w:rPr>
            <w:webHidden/>
          </w:rPr>
          <w:fldChar w:fldCharType="separate"/>
        </w:r>
        <w:r w:rsidR="00441B76">
          <w:rPr>
            <w:webHidden/>
          </w:rPr>
          <w:t>85</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50" w:history="1">
        <w:r w:rsidR="008C099E" w:rsidRPr="0073493D">
          <w:rPr>
            <w:rStyle w:val="Hypertextovodkaz"/>
          </w:rPr>
          <w:t>8.1</w:t>
        </w:r>
        <w:r w:rsidR="008C099E">
          <w:rPr>
            <w:rFonts w:asciiTheme="minorHAnsi" w:eastAsiaTheme="minorEastAsia" w:hAnsiTheme="minorHAnsi" w:cstheme="minorBidi"/>
            <w:smallCaps w:val="0"/>
            <w:sz w:val="22"/>
            <w:szCs w:val="22"/>
          </w:rPr>
          <w:tab/>
        </w:r>
        <w:r w:rsidR="008C099E" w:rsidRPr="0073493D">
          <w:rPr>
            <w:rStyle w:val="Hypertextovodkaz"/>
          </w:rPr>
          <w:t>Ověření výtlaku trupu</w:t>
        </w:r>
        <w:r w:rsidR="008C099E">
          <w:rPr>
            <w:webHidden/>
          </w:rPr>
          <w:tab/>
        </w:r>
        <w:r w:rsidR="008C099E">
          <w:rPr>
            <w:webHidden/>
          </w:rPr>
          <w:fldChar w:fldCharType="begin"/>
        </w:r>
        <w:r w:rsidR="008C099E">
          <w:rPr>
            <w:webHidden/>
          </w:rPr>
          <w:instrText xml:space="preserve"> PAGEREF _Toc514098950 \h </w:instrText>
        </w:r>
        <w:r w:rsidR="008C099E">
          <w:rPr>
            <w:webHidden/>
          </w:rPr>
        </w:r>
        <w:r w:rsidR="008C099E">
          <w:rPr>
            <w:webHidden/>
          </w:rPr>
          <w:fldChar w:fldCharType="separate"/>
        </w:r>
        <w:r w:rsidR="00441B76">
          <w:rPr>
            <w:webHidden/>
          </w:rPr>
          <w:t>85</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51" w:history="1">
        <w:r w:rsidR="008C099E" w:rsidRPr="0073493D">
          <w:rPr>
            <w:rStyle w:val="Hypertextovodkaz"/>
          </w:rPr>
          <w:t>8.2</w:t>
        </w:r>
        <w:r w:rsidR="008C099E">
          <w:rPr>
            <w:rFonts w:asciiTheme="minorHAnsi" w:eastAsiaTheme="minorEastAsia" w:hAnsiTheme="minorHAnsi" w:cstheme="minorBidi"/>
            <w:smallCaps w:val="0"/>
            <w:sz w:val="22"/>
            <w:szCs w:val="22"/>
          </w:rPr>
          <w:tab/>
        </w:r>
        <w:r w:rsidR="008C099E" w:rsidRPr="0073493D">
          <w:rPr>
            <w:rStyle w:val="Hypertextovodkaz"/>
          </w:rPr>
          <w:t>Hmotový rozbor</w:t>
        </w:r>
        <w:r w:rsidR="008C099E">
          <w:rPr>
            <w:webHidden/>
          </w:rPr>
          <w:tab/>
        </w:r>
        <w:r w:rsidR="008C099E">
          <w:rPr>
            <w:webHidden/>
          </w:rPr>
          <w:fldChar w:fldCharType="begin"/>
        </w:r>
        <w:r w:rsidR="008C099E">
          <w:rPr>
            <w:webHidden/>
          </w:rPr>
          <w:instrText xml:space="preserve"> PAGEREF _Toc514098951 \h </w:instrText>
        </w:r>
        <w:r w:rsidR="008C099E">
          <w:rPr>
            <w:webHidden/>
          </w:rPr>
        </w:r>
        <w:r w:rsidR="008C099E">
          <w:rPr>
            <w:webHidden/>
          </w:rPr>
          <w:fldChar w:fldCharType="separate"/>
        </w:r>
        <w:r w:rsidR="00441B76">
          <w:rPr>
            <w:webHidden/>
          </w:rPr>
          <w:t>87</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52" w:history="1">
        <w:r w:rsidR="008C099E" w:rsidRPr="0073493D">
          <w:rPr>
            <w:rStyle w:val="Hypertextovodkaz"/>
          </w:rPr>
          <w:t>9</w:t>
        </w:r>
        <w:r w:rsidR="008C099E">
          <w:rPr>
            <w:rFonts w:asciiTheme="minorHAnsi" w:eastAsiaTheme="minorEastAsia" w:hAnsiTheme="minorHAnsi" w:cstheme="minorBidi"/>
            <w:b w:val="0"/>
            <w:caps w:val="0"/>
            <w:sz w:val="22"/>
            <w:szCs w:val="22"/>
          </w:rPr>
          <w:tab/>
        </w:r>
        <w:r w:rsidR="008C099E" w:rsidRPr="0073493D">
          <w:rPr>
            <w:rStyle w:val="Hypertextovodkaz"/>
          </w:rPr>
          <w:t>SESTAVENÍ PLÁNU PRO OVĚŘENÍ FUNKČNOSTI NAVRŽENÉHO PROTOTYPU V PRAXI</w:t>
        </w:r>
        <w:r w:rsidR="008C099E">
          <w:rPr>
            <w:webHidden/>
          </w:rPr>
          <w:tab/>
        </w:r>
        <w:r w:rsidR="008C099E">
          <w:rPr>
            <w:webHidden/>
          </w:rPr>
          <w:fldChar w:fldCharType="begin"/>
        </w:r>
        <w:r w:rsidR="008C099E">
          <w:rPr>
            <w:webHidden/>
          </w:rPr>
          <w:instrText xml:space="preserve"> PAGEREF _Toc514098952 \h </w:instrText>
        </w:r>
        <w:r w:rsidR="008C099E">
          <w:rPr>
            <w:webHidden/>
          </w:rPr>
        </w:r>
        <w:r w:rsidR="008C099E">
          <w:rPr>
            <w:webHidden/>
          </w:rPr>
          <w:fldChar w:fldCharType="separate"/>
        </w:r>
        <w:r w:rsidR="00441B76">
          <w:rPr>
            <w:webHidden/>
          </w:rPr>
          <w:t>89</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53" w:history="1">
        <w:r w:rsidR="008C099E" w:rsidRPr="0073493D">
          <w:rPr>
            <w:rStyle w:val="Hypertextovodkaz"/>
          </w:rPr>
          <w:t>9.1</w:t>
        </w:r>
        <w:r w:rsidR="008C099E">
          <w:rPr>
            <w:rFonts w:asciiTheme="minorHAnsi" w:eastAsiaTheme="minorEastAsia" w:hAnsiTheme="minorHAnsi" w:cstheme="minorBidi"/>
            <w:smallCaps w:val="0"/>
            <w:sz w:val="22"/>
            <w:szCs w:val="22"/>
          </w:rPr>
          <w:tab/>
        </w:r>
        <w:r w:rsidR="008C099E" w:rsidRPr="0073493D">
          <w:rPr>
            <w:rStyle w:val="Hypertextovodkaz"/>
          </w:rPr>
          <w:t>Příprava, průběh, ukončení a vyhodnocení zkoušky</w:t>
        </w:r>
        <w:r w:rsidR="008C099E">
          <w:rPr>
            <w:webHidden/>
          </w:rPr>
          <w:tab/>
        </w:r>
        <w:r w:rsidR="008C099E">
          <w:rPr>
            <w:webHidden/>
          </w:rPr>
          <w:fldChar w:fldCharType="begin"/>
        </w:r>
        <w:r w:rsidR="008C099E">
          <w:rPr>
            <w:webHidden/>
          </w:rPr>
          <w:instrText xml:space="preserve"> PAGEREF _Toc514098953 \h </w:instrText>
        </w:r>
        <w:r w:rsidR="008C099E">
          <w:rPr>
            <w:webHidden/>
          </w:rPr>
        </w:r>
        <w:r w:rsidR="008C099E">
          <w:rPr>
            <w:webHidden/>
          </w:rPr>
          <w:fldChar w:fldCharType="separate"/>
        </w:r>
        <w:r w:rsidR="00441B76">
          <w:rPr>
            <w:webHidden/>
          </w:rPr>
          <w:t>89</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54" w:history="1">
        <w:r w:rsidR="008C099E" w:rsidRPr="0073493D">
          <w:rPr>
            <w:rStyle w:val="Hypertextovodkaz"/>
          </w:rPr>
          <w:t>9.1.1</w:t>
        </w:r>
        <w:r w:rsidR="008C099E">
          <w:rPr>
            <w:rFonts w:asciiTheme="minorHAnsi" w:eastAsiaTheme="minorEastAsia" w:hAnsiTheme="minorHAnsi" w:cstheme="minorBidi"/>
            <w:sz w:val="22"/>
            <w:szCs w:val="22"/>
          </w:rPr>
          <w:tab/>
        </w:r>
        <w:r w:rsidR="008C099E" w:rsidRPr="0073493D">
          <w:rPr>
            <w:rStyle w:val="Hypertextovodkaz"/>
          </w:rPr>
          <w:t>Příprava zkoušky - postup:</w:t>
        </w:r>
        <w:r w:rsidR="008C099E">
          <w:rPr>
            <w:webHidden/>
          </w:rPr>
          <w:tab/>
        </w:r>
        <w:r w:rsidR="008C099E">
          <w:rPr>
            <w:webHidden/>
          </w:rPr>
          <w:fldChar w:fldCharType="begin"/>
        </w:r>
        <w:r w:rsidR="008C099E">
          <w:rPr>
            <w:webHidden/>
          </w:rPr>
          <w:instrText xml:space="preserve"> PAGEREF _Toc514098954 \h </w:instrText>
        </w:r>
        <w:r w:rsidR="008C099E">
          <w:rPr>
            <w:webHidden/>
          </w:rPr>
        </w:r>
        <w:r w:rsidR="008C099E">
          <w:rPr>
            <w:webHidden/>
          </w:rPr>
          <w:fldChar w:fldCharType="separate"/>
        </w:r>
        <w:r w:rsidR="00441B76">
          <w:rPr>
            <w:webHidden/>
          </w:rPr>
          <w:t>89</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55" w:history="1">
        <w:r w:rsidR="008C099E" w:rsidRPr="0073493D">
          <w:rPr>
            <w:rStyle w:val="Hypertextovodkaz"/>
          </w:rPr>
          <w:t>9.1.2</w:t>
        </w:r>
        <w:r w:rsidR="008C099E">
          <w:rPr>
            <w:rFonts w:asciiTheme="minorHAnsi" w:eastAsiaTheme="minorEastAsia" w:hAnsiTheme="minorHAnsi" w:cstheme="minorBidi"/>
            <w:sz w:val="22"/>
            <w:szCs w:val="22"/>
          </w:rPr>
          <w:tab/>
        </w:r>
        <w:r w:rsidR="008C099E" w:rsidRPr="0073493D">
          <w:rPr>
            <w:rStyle w:val="Hypertextovodkaz"/>
          </w:rPr>
          <w:t>Průběh zkoušky - postup:</w:t>
        </w:r>
        <w:r w:rsidR="008C099E">
          <w:rPr>
            <w:webHidden/>
          </w:rPr>
          <w:tab/>
        </w:r>
        <w:r w:rsidR="008C099E">
          <w:rPr>
            <w:webHidden/>
          </w:rPr>
          <w:fldChar w:fldCharType="begin"/>
        </w:r>
        <w:r w:rsidR="008C099E">
          <w:rPr>
            <w:webHidden/>
          </w:rPr>
          <w:instrText xml:space="preserve"> PAGEREF _Toc514098955 \h </w:instrText>
        </w:r>
        <w:r w:rsidR="008C099E">
          <w:rPr>
            <w:webHidden/>
          </w:rPr>
        </w:r>
        <w:r w:rsidR="008C099E">
          <w:rPr>
            <w:webHidden/>
          </w:rPr>
          <w:fldChar w:fldCharType="separate"/>
        </w:r>
        <w:r w:rsidR="00441B76">
          <w:rPr>
            <w:webHidden/>
          </w:rPr>
          <w:t>89</w:t>
        </w:r>
        <w:r w:rsidR="008C099E">
          <w:rPr>
            <w:webHidden/>
          </w:rPr>
          <w:fldChar w:fldCharType="end"/>
        </w:r>
      </w:hyperlink>
    </w:p>
    <w:p w:rsidR="008C099E" w:rsidRDefault="00431DA5">
      <w:pPr>
        <w:pStyle w:val="Obsah4"/>
        <w:tabs>
          <w:tab w:val="left" w:pos="1418"/>
        </w:tabs>
        <w:rPr>
          <w:rFonts w:asciiTheme="minorHAnsi" w:eastAsiaTheme="minorEastAsia" w:hAnsiTheme="minorHAnsi" w:cstheme="minorBidi"/>
          <w:sz w:val="22"/>
          <w:szCs w:val="22"/>
        </w:rPr>
      </w:pPr>
      <w:hyperlink w:anchor="_Toc514098956" w:history="1">
        <w:r w:rsidR="008C099E" w:rsidRPr="0073493D">
          <w:rPr>
            <w:rStyle w:val="Hypertextovodkaz"/>
          </w:rPr>
          <w:t>9.1.3</w:t>
        </w:r>
        <w:r w:rsidR="008C099E">
          <w:rPr>
            <w:rFonts w:asciiTheme="minorHAnsi" w:eastAsiaTheme="minorEastAsia" w:hAnsiTheme="minorHAnsi" w:cstheme="minorBidi"/>
            <w:sz w:val="22"/>
            <w:szCs w:val="22"/>
          </w:rPr>
          <w:tab/>
        </w:r>
        <w:r w:rsidR="008C099E" w:rsidRPr="0073493D">
          <w:rPr>
            <w:rStyle w:val="Hypertextovodkaz"/>
          </w:rPr>
          <w:t>Vyhodnocení zkoušky - klíčové parametry:</w:t>
        </w:r>
        <w:r w:rsidR="008C099E">
          <w:rPr>
            <w:webHidden/>
          </w:rPr>
          <w:tab/>
        </w:r>
        <w:r w:rsidR="008C099E">
          <w:rPr>
            <w:webHidden/>
          </w:rPr>
          <w:fldChar w:fldCharType="begin"/>
        </w:r>
        <w:r w:rsidR="008C099E">
          <w:rPr>
            <w:webHidden/>
          </w:rPr>
          <w:instrText xml:space="preserve"> PAGEREF _Toc514098956 \h </w:instrText>
        </w:r>
        <w:r w:rsidR="008C099E">
          <w:rPr>
            <w:webHidden/>
          </w:rPr>
        </w:r>
        <w:r w:rsidR="008C099E">
          <w:rPr>
            <w:webHidden/>
          </w:rPr>
          <w:fldChar w:fldCharType="separate"/>
        </w:r>
        <w:r w:rsidR="00441B76">
          <w:rPr>
            <w:webHidden/>
          </w:rPr>
          <w:t>90</w:t>
        </w:r>
        <w:r w:rsidR="008C099E">
          <w:rPr>
            <w:webHidden/>
          </w:rPr>
          <w:fldChar w:fldCharType="end"/>
        </w:r>
      </w:hyperlink>
    </w:p>
    <w:p w:rsidR="008C099E" w:rsidRDefault="00431DA5">
      <w:pPr>
        <w:pStyle w:val="Obsah3"/>
        <w:rPr>
          <w:rFonts w:asciiTheme="minorHAnsi" w:eastAsiaTheme="minorEastAsia" w:hAnsiTheme="minorHAnsi" w:cstheme="minorBidi"/>
          <w:smallCaps w:val="0"/>
          <w:sz w:val="22"/>
          <w:szCs w:val="22"/>
        </w:rPr>
      </w:pPr>
      <w:hyperlink w:anchor="_Toc514098957" w:history="1">
        <w:r w:rsidR="008C099E" w:rsidRPr="0073493D">
          <w:rPr>
            <w:rStyle w:val="Hypertextovodkaz"/>
          </w:rPr>
          <w:t>9.2</w:t>
        </w:r>
        <w:r w:rsidR="008C099E">
          <w:rPr>
            <w:rFonts w:asciiTheme="minorHAnsi" w:eastAsiaTheme="minorEastAsia" w:hAnsiTheme="minorHAnsi" w:cstheme="minorBidi"/>
            <w:smallCaps w:val="0"/>
            <w:sz w:val="22"/>
            <w:szCs w:val="22"/>
          </w:rPr>
          <w:tab/>
        </w:r>
        <w:r w:rsidR="008C099E" w:rsidRPr="0073493D">
          <w:rPr>
            <w:rStyle w:val="Hypertextovodkaz"/>
          </w:rPr>
          <w:t>Postup při nesplnění plánu</w:t>
        </w:r>
        <w:r w:rsidR="008C099E">
          <w:rPr>
            <w:webHidden/>
          </w:rPr>
          <w:tab/>
        </w:r>
        <w:r w:rsidR="008C099E">
          <w:rPr>
            <w:webHidden/>
          </w:rPr>
          <w:fldChar w:fldCharType="begin"/>
        </w:r>
        <w:r w:rsidR="008C099E">
          <w:rPr>
            <w:webHidden/>
          </w:rPr>
          <w:instrText xml:space="preserve"> PAGEREF _Toc514098957 \h </w:instrText>
        </w:r>
        <w:r w:rsidR="008C099E">
          <w:rPr>
            <w:webHidden/>
          </w:rPr>
        </w:r>
        <w:r w:rsidR="008C099E">
          <w:rPr>
            <w:webHidden/>
          </w:rPr>
          <w:fldChar w:fldCharType="separate"/>
        </w:r>
        <w:r w:rsidR="00441B76">
          <w:rPr>
            <w:webHidden/>
          </w:rPr>
          <w:t>90</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58" w:history="1">
        <w:r w:rsidR="008C099E" w:rsidRPr="0073493D">
          <w:rPr>
            <w:rStyle w:val="Hypertextovodkaz"/>
          </w:rPr>
          <w:t>Závěr</w:t>
        </w:r>
        <w:r w:rsidR="008C099E">
          <w:rPr>
            <w:webHidden/>
          </w:rPr>
          <w:tab/>
        </w:r>
        <w:r w:rsidR="008C099E">
          <w:rPr>
            <w:webHidden/>
          </w:rPr>
          <w:fldChar w:fldCharType="begin"/>
        </w:r>
        <w:r w:rsidR="008C099E">
          <w:rPr>
            <w:webHidden/>
          </w:rPr>
          <w:instrText xml:space="preserve"> PAGEREF _Toc514098958 \h </w:instrText>
        </w:r>
        <w:r w:rsidR="008C099E">
          <w:rPr>
            <w:webHidden/>
          </w:rPr>
        </w:r>
        <w:r w:rsidR="008C099E">
          <w:rPr>
            <w:webHidden/>
          </w:rPr>
          <w:fldChar w:fldCharType="separate"/>
        </w:r>
        <w:r w:rsidR="00441B76">
          <w:rPr>
            <w:webHidden/>
          </w:rPr>
          <w:t>91</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59" w:history="1">
        <w:r w:rsidR="008C099E" w:rsidRPr="0073493D">
          <w:rPr>
            <w:rStyle w:val="Hypertextovodkaz"/>
          </w:rPr>
          <w:t>Seznam použité literatury</w:t>
        </w:r>
        <w:r w:rsidR="008C099E">
          <w:rPr>
            <w:webHidden/>
          </w:rPr>
          <w:tab/>
        </w:r>
        <w:r w:rsidR="008C099E">
          <w:rPr>
            <w:webHidden/>
          </w:rPr>
          <w:fldChar w:fldCharType="begin"/>
        </w:r>
        <w:r w:rsidR="008C099E">
          <w:rPr>
            <w:webHidden/>
          </w:rPr>
          <w:instrText xml:space="preserve"> PAGEREF _Toc514098959 \h </w:instrText>
        </w:r>
        <w:r w:rsidR="008C099E">
          <w:rPr>
            <w:webHidden/>
          </w:rPr>
        </w:r>
        <w:r w:rsidR="008C099E">
          <w:rPr>
            <w:webHidden/>
          </w:rPr>
          <w:fldChar w:fldCharType="separate"/>
        </w:r>
        <w:r w:rsidR="00441B76">
          <w:rPr>
            <w:webHidden/>
          </w:rPr>
          <w:t>93</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60" w:history="1">
        <w:r w:rsidR="008C099E" w:rsidRPr="0073493D">
          <w:rPr>
            <w:rStyle w:val="Hypertextovodkaz"/>
          </w:rPr>
          <w:t>Seznam použitých symbolů a zkratek</w:t>
        </w:r>
        <w:r w:rsidR="008C099E">
          <w:rPr>
            <w:webHidden/>
          </w:rPr>
          <w:tab/>
        </w:r>
        <w:r w:rsidR="008C099E">
          <w:rPr>
            <w:webHidden/>
          </w:rPr>
          <w:fldChar w:fldCharType="begin"/>
        </w:r>
        <w:r w:rsidR="008C099E">
          <w:rPr>
            <w:webHidden/>
          </w:rPr>
          <w:instrText xml:space="preserve"> PAGEREF _Toc514098960 \h </w:instrText>
        </w:r>
        <w:r w:rsidR="008C099E">
          <w:rPr>
            <w:webHidden/>
          </w:rPr>
        </w:r>
        <w:r w:rsidR="008C099E">
          <w:rPr>
            <w:webHidden/>
          </w:rPr>
          <w:fldChar w:fldCharType="separate"/>
        </w:r>
        <w:r w:rsidR="00441B76">
          <w:rPr>
            <w:webHidden/>
          </w:rPr>
          <w:t>94</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61" w:history="1">
        <w:r w:rsidR="008C099E" w:rsidRPr="0073493D">
          <w:rPr>
            <w:rStyle w:val="Hypertextovodkaz"/>
          </w:rPr>
          <w:t>Seznam obrázků</w:t>
        </w:r>
        <w:r w:rsidR="008C099E">
          <w:rPr>
            <w:webHidden/>
          </w:rPr>
          <w:tab/>
        </w:r>
        <w:r w:rsidR="008C099E">
          <w:rPr>
            <w:webHidden/>
          </w:rPr>
          <w:fldChar w:fldCharType="begin"/>
        </w:r>
        <w:r w:rsidR="008C099E">
          <w:rPr>
            <w:webHidden/>
          </w:rPr>
          <w:instrText xml:space="preserve"> PAGEREF _Toc514098961 \h </w:instrText>
        </w:r>
        <w:r w:rsidR="008C099E">
          <w:rPr>
            <w:webHidden/>
          </w:rPr>
        </w:r>
        <w:r w:rsidR="008C099E">
          <w:rPr>
            <w:webHidden/>
          </w:rPr>
          <w:fldChar w:fldCharType="separate"/>
        </w:r>
        <w:r w:rsidR="00441B76">
          <w:rPr>
            <w:webHidden/>
          </w:rPr>
          <w:t>97</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62" w:history="1">
        <w:r w:rsidR="008C099E" w:rsidRPr="0073493D">
          <w:rPr>
            <w:rStyle w:val="Hypertextovodkaz"/>
          </w:rPr>
          <w:t>Seznam TABULEK</w:t>
        </w:r>
        <w:r w:rsidR="008C099E">
          <w:rPr>
            <w:webHidden/>
          </w:rPr>
          <w:tab/>
        </w:r>
        <w:r w:rsidR="008C099E">
          <w:rPr>
            <w:webHidden/>
          </w:rPr>
          <w:fldChar w:fldCharType="begin"/>
        </w:r>
        <w:r w:rsidR="008C099E">
          <w:rPr>
            <w:webHidden/>
          </w:rPr>
          <w:instrText xml:space="preserve"> PAGEREF _Toc514098962 \h </w:instrText>
        </w:r>
        <w:r w:rsidR="008C099E">
          <w:rPr>
            <w:webHidden/>
          </w:rPr>
        </w:r>
        <w:r w:rsidR="008C099E">
          <w:rPr>
            <w:webHidden/>
          </w:rPr>
          <w:fldChar w:fldCharType="separate"/>
        </w:r>
        <w:r w:rsidR="00441B76">
          <w:rPr>
            <w:webHidden/>
          </w:rPr>
          <w:t>99</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63" w:history="1">
        <w:r w:rsidR="008C099E" w:rsidRPr="0073493D">
          <w:rPr>
            <w:rStyle w:val="Hypertextovodkaz"/>
          </w:rPr>
          <w:t>Seznam GRAFŮ</w:t>
        </w:r>
        <w:r w:rsidR="008C099E">
          <w:rPr>
            <w:webHidden/>
          </w:rPr>
          <w:tab/>
        </w:r>
        <w:r w:rsidR="008C099E">
          <w:rPr>
            <w:webHidden/>
          </w:rPr>
          <w:fldChar w:fldCharType="begin"/>
        </w:r>
        <w:r w:rsidR="008C099E">
          <w:rPr>
            <w:webHidden/>
          </w:rPr>
          <w:instrText xml:space="preserve"> PAGEREF _Toc514098963 \h </w:instrText>
        </w:r>
        <w:r w:rsidR="008C099E">
          <w:rPr>
            <w:webHidden/>
          </w:rPr>
        </w:r>
        <w:r w:rsidR="008C099E">
          <w:rPr>
            <w:webHidden/>
          </w:rPr>
          <w:fldChar w:fldCharType="separate"/>
        </w:r>
        <w:r w:rsidR="00441B76">
          <w:rPr>
            <w:webHidden/>
          </w:rPr>
          <w:t>100</w:t>
        </w:r>
        <w:r w:rsidR="008C099E">
          <w:rPr>
            <w:webHidden/>
          </w:rPr>
          <w:fldChar w:fldCharType="end"/>
        </w:r>
      </w:hyperlink>
    </w:p>
    <w:p w:rsidR="008C099E" w:rsidRDefault="00431DA5">
      <w:pPr>
        <w:pStyle w:val="Obsah2"/>
        <w:rPr>
          <w:rFonts w:asciiTheme="minorHAnsi" w:eastAsiaTheme="minorEastAsia" w:hAnsiTheme="minorHAnsi" w:cstheme="minorBidi"/>
          <w:b w:val="0"/>
          <w:caps w:val="0"/>
          <w:sz w:val="22"/>
          <w:szCs w:val="22"/>
        </w:rPr>
      </w:pPr>
      <w:hyperlink w:anchor="_Toc514098964" w:history="1">
        <w:r w:rsidR="008C099E" w:rsidRPr="0073493D">
          <w:rPr>
            <w:rStyle w:val="Hypertextovodkaz"/>
          </w:rPr>
          <w:t>Seznam Příloh</w:t>
        </w:r>
        <w:r w:rsidR="008C099E">
          <w:rPr>
            <w:webHidden/>
          </w:rPr>
          <w:tab/>
        </w:r>
        <w:r w:rsidR="008C099E">
          <w:rPr>
            <w:webHidden/>
          </w:rPr>
          <w:fldChar w:fldCharType="begin"/>
        </w:r>
        <w:r w:rsidR="008C099E">
          <w:rPr>
            <w:webHidden/>
          </w:rPr>
          <w:instrText xml:space="preserve"> PAGEREF _Toc514098964 \h </w:instrText>
        </w:r>
        <w:r w:rsidR="008C099E">
          <w:rPr>
            <w:webHidden/>
          </w:rPr>
        </w:r>
        <w:r w:rsidR="008C099E">
          <w:rPr>
            <w:webHidden/>
          </w:rPr>
          <w:fldChar w:fldCharType="separate"/>
        </w:r>
        <w:r w:rsidR="00441B76">
          <w:rPr>
            <w:webHidden/>
          </w:rPr>
          <w:t>101</w:t>
        </w:r>
        <w:r w:rsidR="008C099E">
          <w:rPr>
            <w:webHidden/>
          </w:rPr>
          <w:fldChar w:fldCharType="end"/>
        </w:r>
      </w:hyperlink>
    </w:p>
    <w:p w:rsidR="00103830" w:rsidRDefault="00103830">
      <w:pPr>
        <w:pStyle w:val="Obsah2"/>
        <w:sectPr w:rsidR="00103830">
          <w:type w:val="continuous"/>
          <w:pgSz w:w="11907" w:h="16840" w:code="9"/>
          <w:pgMar w:top="1701" w:right="1134" w:bottom="1134" w:left="1134" w:header="851" w:footer="709" w:gutter="851"/>
          <w:pgNumType w:start="1"/>
          <w:cols w:space="708"/>
          <w:titlePg/>
        </w:sectPr>
      </w:pPr>
      <w:r>
        <w:rPr>
          <w:bCs/>
          <w:szCs w:val="36"/>
        </w:rPr>
        <w:fldChar w:fldCharType="end"/>
      </w:r>
    </w:p>
    <w:p w:rsidR="00103830" w:rsidRDefault="00103830">
      <w:pPr>
        <w:pStyle w:val="Nadpis"/>
      </w:pPr>
      <w:bookmarkStart w:id="30" w:name="_Toc514098838"/>
      <w:r>
        <w:lastRenderedPageBreak/>
        <w:t>Úvod</w:t>
      </w:r>
      <w:bookmarkEnd w:id="30"/>
    </w:p>
    <w:p w:rsidR="00864751" w:rsidRDefault="00864751" w:rsidP="00C46275">
      <w:r>
        <w:t>Využití lodí při rybolovu na rybnících a jezer nezůstalo v podobě, v</w:t>
      </w:r>
      <w:r w:rsidR="00894A28">
        <w:t> </w:t>
      </w:r>
      <w:r>
        <w:t>jaké</w:t>
      </w:r>
      <w:r w:rsidR="00894A28">
        <w:t xml:space="preserve"> jej</w:t>
      </w:r>
      <w:r>
        <w:t xml:space="preserve"> doposud zn</w:t>
      </w:r>
      <w:r>
        <w:t>á</w:t>
      </w:r>
      <w:r>
        <w:t xml:space="preserve">me. </w:t>
      </w:r>
      <w:r w:rsidR="00894A28">
        <w:t>Světovým t</w:t>
      </w:r>
      <w:r>
        <w:t>rendem posledn</w:t>
      </w:r>
      <w:r w:rsidR="00894A28">
        <w:t>ích let je používání loděk velmi malé</w:t>
      </w:r>
      <w:r>
        <w:t xml:space="preserve"> velikosti, kdy namísto dopravy rybáře</w:t>
      </w:r>
      <w:r w:rsidR="00894A28">
        <w:t xml:space="preserve"> po vodní ploše</w:t>
      </w:r>
      <w:r>
        <w:t xml:space="preserve"> slouží pouze k přemístění návnady na cílové místo, přípa</w:t>
      </w:r>
      <w:r>
        <w:t>d</w:t>
      </w:r>
      <w:r>
        <w:t>ně k monitoringu ryb ve vodě. Potenciál této metody zakrmování</w:t>
      </w:r>
      <w:r w:rsidR="00894A28">
        <w:t xml:space="preserve"> či monitoringu</w:t>
      </w:r>
      <w:r>
        <w:t xml:space="preserve"> je velmi značný, neboť v</w:t>
      </w:r>
      <w:r w:rsidR="00894A28">
        <w:t xml:space="preserve"> zahraničí </w:t>
      </w:r>
      <w:r>
        <w:t xml:space="preserve">si dálkově ovládané RC modely našli u rybářů pevné místo. V tuzemsku je tato metoda </w:t>
      </w:r>
      <w:r w:rsidR="00894A28">
        <w:t xml:space="preserve">teprve </w:t>
      </w:r>
      <w:r>
        <w:t xml:space="preserve">na začátku a </w:t>
      </w:r>
      <w:r w:rsidR="00894A28">
        <w:t>na objevení a uznání svého významu teprve čeká.</w:t>
      </w:r>
    </w:p>
    <w:p w:rsidR="00894A28" w:rsidRDefault="00894A28" w:rsidP="00C46275"/>
    <w:p w:rsidR="00135E6A" w:rsidRDefault="00135E6A" w:rsidP="00C46275">
      <w:r>
        <w:t>Úkole</w:t>
      </w:r>
      <w:r w:rsidR="008C099E">
        <w:t xml:space="preserve">m praktické části této práce </w:t>
      </w:r>
      <w:r>
        <w:t>je 3D návrh prototypu</w:t>
      </w:r>
      <w:r w:rsidR="00C46275">
        <w:t xml:space="preserve"> zakrmovací loďky pro sportovní rybolov na stoja</w:t>
      </w:r>
      <w:r>
        <w:t>tých vodách a nádržích a to včetně plánu pro ověření prototypu v praxi.</w:t>
      </w:r>
    </w:p>
    <w:p w:rsidR="00C46275" w:rsidRDefault="00022DEA" w:rsidP="00C46275">
      <w:r>
        <w:t xml:space="preserve">Poznatky z teoretické i </w:t>
      </w:r>
      <w:r w:rsidR="00135E6A">
        <w:t xml:space="preserve">praktické části lze použít jako podklad pro </w:t>
      </w:r>
      <w:r>
        <w:t>výstavbu lodí různého typu, nebo jako základ pro další studie</w:t>
      </w:r>
      <w:r w:rsidR="00135E6A">
        <w:t>.</w:t>
      </w:r>
      <w:r w:rsidR="00C46275">
        <w:t xml:space="preserve"> </w:t>
      </w:r>
    </w:p>
    <w:p w:rsidR="00E95B59" w:rsidRPr="00022DEA" w:rsidRDefault="00E95B59" w:rsidP="00C46275"/>
    <w:p w:rsidR="00103830" w:rsidRPr="00022DEA" w:rsidRDefault="00103830" w:rsidP="00C46275">
      <w:pPr>
        <w:rPr>
          <w:rStyle w:val="Pokec"/>
          <w:color w:val="auto"/>
        </w:rPr>
      </w:pPr>
    </w:p>
    <w:tbl>
      <w:tblPr>
        <w:tblW w:w="0" w:type="auto"/>
        <w:tblCellMar>
          <w:left w:w="70" w:type="dxa"/>
          <w:right w:w="70" w:type="dxa"/>
        </w:tblCellMar>
        <w:tblLook w:val="0000" w:firstRow="0" w:lastRow="0" w:firstColumn="0" w:lastColumn="0" w:noHBand="0" w:noVBand="0"/>
      </w:tblPr>
      <w:tblGrid>
        <w:gridCol w:w="2905"/>
        <w:gridCol w:w="6023"/>
      </w:tblGrid>
      <w:tr w:rsidR="00103830">
        <w:tc>
          <w:tcPr>
            <w:tcW w:w="2905" w:type="dxa"/>
          </w:tcPr>
          <w:p w:rsidR="00103830" w:rsidRDefault="00103830">
            <w:pPr>
              <w:pStyle w:val="st-slice"/>
              <w:jc w:val="right"/>
            </w:pPr>
          </w:p>
        </w:tc>
        <w:tc>
          <w:tcPr>
            <w:tcW w:w="6023" w:type="dxa"/>
          </w:tcPr>
          <w:p w:rsidR="00103830" w:rsidRDefault="00103830">
            <w:pPr>
              <w:pStyle w:val="st"/>
              <w:jc w:val="left"/>
            </w:pPr>
            <w:bookmarkStart w:id="31" w:name="_Toc514098839"/>
            <w:r>
              <w:t>TEORETICKÁ ČÁST</w:t>
            </w:r>
            <w:bookmarkEnd w:id="31"/>
          </w:p>
        </w:tc>
      </w:tr>
    </w:tbl>
    <w:p w:rsidR="00103830" w:rsidRDefault="00103830"/>
    <w:p w:rsidR="00103830" w:rsidRDefault="005C5697">
      <w:pPr>
        <w:pStyle w:val="Nadpis1"/>
      </w:pPr>
      <w:bookmarkStart w:id="32" w:name="_Toc514098840"/>
      <w:bookmarkStart w:id="33" w:name="_Toc107634143"/>
      <w:bookmarkStart w:id="34" w:name="_Toc107635178"/>
      <w:bookmarkStart w:id="35" w:name="_Toc107635218"/>
      <w:bookmarkStart w:id="36" w:name="_Toc107635235"/>
      <w:r>
        <w:lastRenderedPageBreak/>
        <w:t xml:space="preserve">Představení prototypu a </w:t>
      </w:r>
      <w:r w:rsidR="00DC1A26">
        <w:t xml:space="preserve">současný </w:t>
      </w:r>
      <w:r w:rsidR="00146041">
        <w:t>Trend využití</w:t>
      </w:r>
      <w:bookmarkEnd w:id="32"/>
      <w:r w:rsidR="00146041">
        <w:t xml:space="preserve"> </w:t>
      </w:r>
    </w:p>
    <w:p w:rsidR="005C5697" w:rsidRDefault="007B11C6">
      <w:r w:rsidRPr="007B11C6">
        <w:t>V této úvodní kapitole</w:t>
      </w:r>
      <w:r w:rsidR="005C5697">
        <w:t xml:space="preserve"> nejprve představím navrhovaný prototyp. Dále</w:t>
      </w:r>
      <w:r w:rsidRPr="007B11C6">
        <w:t xml:space="preserve"> se budu zaobírat </w:t>
      </w:r>
      <w:r w:rsidR="00303F7C">
        <w:t>studi</w:t>
      </w:r>
      <w:r w:rsidR="00DA3EC6">
        <w:t xml:space="preserve">í </w:t>
      </w:r>
      <w:r w:rsidR="00DC1A26">
        <w:t xml:space="preserve">trendu </w:t>
      </w:r>
      <w:r w:rsidR="00DA3EC6">
        <w:t>využití z</w:t>
      </w:r>
      <w:r w:rsidRPr="007B11C6">
        <w:t>akrmovací</w:t>
      </w:r>
      <w:r w:rsidR="00DA3EC6">
        <w:t>ch loděk v rybářství</w:t>
      </w:r>
      <w:r w:rsidR="00DC1A26">
        <w:t>, zejména v oblasti</w:t>
      </w:r>
      <w:r w:rsidRPr="007B11C6">
        <w:t xml:space="preserve"> sportovního ryb</w:t>
      </w:r>
      <w:r w:rsidRPr="007B11C6">
        <w:t>o</w:t>
      </w:r>
      <w:r w:rsidRPr="007B11C6">
        <w:t xml:space="preserve">lovu. </w:t>
      </w:r>
      <w:r w:rsidR="005C5697">
        <w:t>V závěru kapitoly u</w:t>
      </w:r>
      <w:r w:rsidRPr="007B11C6">
        <w:t>vádím ukázku klasický</w:t>
      </w:r>
      <w:r w:rsidR="00303F7C">
        <w:t>c</w:t>
      </w:r>
      <w:r w:rsidRPr="007B11C6">
        <w:t xml:space="preserve">h metod vnadění. </w:t>
      </w:r>
    </w:p>
    <w:p w:rsidR="005C5697" w:rsidRDefault="005C5697" w:rsidP="005C5697">
      <w:pPr>
        <w:pStyle w:val="Nadpis2"/>
      </w:pPr>
      <w:bookmarkStart w:id="37" w:name="_Toc514098841"/>
      <w:r>
        <w:t>Prototyp zakrmovací lodě</w:t>
      </w:r>
      <w:r w:rsidR="005334D3">
        <w:t xml:space="preserve"> </w:t>
      </w:r>
      <w:r>
        <w:t>UTB01 RC</w:t>
      </w:r>
      <w:bookmarkEnd w:id="37"/>
    </w:p>
    <w:p w:rsidR="005C5697" w:rsidRDefault="00BA0C8D" w:rsidP="005C5697">
      <w:r>
        <w:t>UTB</w:t>
      </w:r>
      <w:r w:rsidR="005C5697">
        <w:t>01 RC bude název prototypu zakrmovací loďky pro sportovní rybolov, kterou navrh</w:t>
      </w:r>
      <w:r w:rsidR="005C5697">
        <w:t>u</w:t>
      </w:r>
      <w:r w:rsidR="005C5697">
        <w:t xml:space="preserve">ji v rámci tohoto projektu. Jedná se o malý RC model dálkově ovládaného člunu. </w:t>
      </w:r>
    </w:p>
    <w:p w:rsidR="005C5697" w:rsidRDefault="005C5697" w:rsidP="005C5697">
      <w:r>
        <w:t>Konstrukce bude typu katamarán se dvěma trupy. Bude koncipován jako dvoumotorový a to z důvodu lepší ovladatelnosti na malém prostoru. Nosný prostor bude umístěn mezi tr</w:t>
      </w:r>
      <w:r>
        <w:t>u</w:t>
      </w:r>
      <w:r>
        <w:t xml:space="preserve">py s dálkově ovládanou výpustí nákladu. Z hlediska elektroniky bude člun kromě motorů vybaven bateriovým napájením a mechanismem pro otevírání výpustě návnady. </w:t>
      </w:r>
    </w:p>
    <w:p w:rsidR="005C5697" w:rsidRDefault="005C5697" w:rsidP="005C5697">
      <w:r>
        <w:t>Materiálově bud</w:t>
      </w:r>
      <w:r w:rsidR="00A702D8">
        <w:t>e využíváno převážně dřeva, bals</w:t>
      </w:r>
      <w:r>
        <w:t>y a laminátu, které jsou z hlediska zpr</w:t>
      </w:r>
      <w:r>
        <w:t>a</w:t>
      </w:r>
      <w:r>
        <w:t xml:space="preserve">covatelnosti a ceny pro výrobu prototypu nejvhodnější. </w:t>
      </w:r>
    </w:p>
    <w:p w:rsidR="005C5697" w:rsidRDefault="005C5697" w:rsidP="005C5697">
      <w:r>
        <w:t xml:space="preserve">Prototyp bude určen primárně pro demonstraci požadovaných parametrů, definovaných v kapitole </w:t>
      </w:r>
      <w:r w:rsidR="00F62E04">
        <w:t>6</w:t>
      </w:r>
      <w:r>
        <w:t xml:space="preserve"> (praktická část)</w:t>
      </w:r>
      <w:r w:rsidR="00F62E04">
        <w:t>.</w:t>
      </w:r>
    </w:p>
    <w:p w:rsidR="005C5697" w:rsidRDefault="005C5697" w:rsidP="005C5697"/>
    <w:p w:rsidR="005C5697" w:rsidRDefault="00D40B20" w:rsidP="005C5697">
      <w:pPr>
        <w:jc w:val="center"/>
      </w:pPr>
      <w:r>
        <w:rPr>
          <w:noProof/>
        </w:rPr>
        <w:drawing>
          <wp:inline distT="0" distB="0" distL="0" distR="0" wp14:anchorId="107AA318" wp14:editId="4BCF7A21">
            <wp:extent cx="4472940" cy="3067509"/>
            <wp:effectExtent l="0" t="0" r="3810" b="0"/>
            <wp:docPr id="352267" name="Obrázek 352267" descr="C:\Users\tchmelar\Documents\CHMELAŘ\UTB\9_SEMESTR\DIPLOMOVA PRACE\OBRAZKY A SCHEMATA_DATABAZE\ob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hmelar\Documents\CHMELAŘ\UTB\9_SEMESTR\DIPLOMOVA PRACE\OBRAZKY A SCHEMATA_DATABAZE\obr.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6831" cy="3070177"/>
                    </a:xfrm>
                    <a:prstGeom prst="rect">
                      <a:avLst/>
                    </a:prstGeom>
                    <a:noFill/>
                    <a:ln>
                      <a:noFill/>
                    </a:ln>
                  </pic:spPr>
                </pic:pic>
              </a:graphicData>
            </a:graphic>
          </wp:inline>
        </w:drawing>
      </w:r>
    </w:p>
    <w:p w:rsidR="005C5697" w:rsidRDefault="005C5697" w:rsidP="005C5697">
      <w:pPr>
        <w:jc w:val="center"/>
      </w:pPr>
      <w:r w:rsidRPr="0095576E">
        <w:rPr>
          <w:i/>
          <w:sz w:val="22"/>
        </w:rPr>
        <w:t xml:space="preserve">Obr. </w:t>
      </w:r>
      <w:r w:rsidR="00545055">
        <w:rPr>
          <w:i/>
          <w:sz w:val="22"/>
        </w:rPr>
        <w:t>1</w:t>
      </w:r>
      <w:r w:rsidRPr="0095576E">
        <w:rPr>
          <w:i/>
          <w:sz w:val="22"/>
        </w:rPr>
        <w:t xml:space="preserve"> </w:t>
      </w:r>
      <w:r>
        <w:rPr>
          <w:i/>
          <w:sz w:val="22"/>
        </w:rPr>
        <w:t>– Vizualizace člunu UTB</w:t>
      </w:r>
      <w:r w:rsidR="00614B37">
        <w:rPr>
          <w:i/>
          <w:sz w:val="22"/>
        </w:rPr>
        <w:t>01 RC</w:t>
      </w:r>
      <w:r>
        <w:rPr>
          <w:i/>
          <w:sz w:val="22"/>
        </w:rPr>
        <w:t xml:space="preserve"> </w:t>
      </w:r>
    </w:p>
    <w:p w:rsidR="005C5697" w:rsidRDefault="005C5697" w:rsidP="005C5697"/>
    <w:p w:rsidR="005C5697" w:rsidRDefault="00D40B20" w:rsidP="005C5697">
      <w:pPr>
        <w:pStyle w:val="Nadpis2"/>
      </w:pPr>
      <w:bookmarkStart w:id="38" w:name="_Toc514098842"/>
      <w:r>
        <w:lastRenderedPageBreak/>
        <w:t>Třípohledový v</w:t>
      </w:r>
      <w:r w:rsidR="005C5697">
        <w:t>ýkres prototypu zakrmovací loďky „UTB</w:t>
      </w:r>
      <w:r>
        <w:t>01 RC</w:t>
      </w:r>
      <w:r w:rsidR="005C5697">
        <w:t>“</w:t>
      </w:r>
      <w:bookmarkEnd w:id="38"/>
    </w:p>
    <w:p w:rsidR="00D40B20" w:rsidRPr="00D40B20" w:rsidRDefault="00D40B20" w:rsidP="00D40B20"/>
    <w:p w:rsidR="005C5697" w:rsidRDefault="00D40B20" w:rsidP="00D40B20">
      <w:pPr>
        <w:jc w:val="center"/>
      </w:pPr>
      <w:r>
        <w:rPr>
          <w:noProof/>
        </w:rPr>
        <w:drawing>
          <wp:inline distT="0" distB="0" distL="0" distR="0" wp14:anchorId="718D167B" wp14:editId="4CA46C5C">
            <wp:extent cx="4594253" cy="7724775"/>
            <wp:effectExtent l="0" t="0" r="0" b="0"/>
            <wp:docPr id="352268" name="Obrázek 35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603375" cy="7740113"/>
                    </a:xfrm>
                    <a:prstGeom prst="rect">
                      <a:avLst/>
                    </a:prstGeom>
                  </pic:spPr>
                </pic:pic>
              </a:graphicData>
            </a:graphic>
          </wp:inline>
        </w:drawing>
      </w:r>
    </w:p>
    <w:p w:rsidR="005C5697" w:rsidRDefault="005C5697" w:rsidP="005C5697">
      <w:pPr>
        <w:jc w:val="center"/>
        <w:rPr>
          <w:i/>
          <w:sz w:val="22"/>
          <w:lang w:val="en-US"/>
        </w:rPr>
      </w:pPr>
      <w:r w:rsidRPr="00E00C64">
        <w:rPr>
          <w:i/>
        </w:rPr>
        <w:t xml:space="preserve">Obr. </w:t>
      </w:r>
      <w:r w:rsidR="00545055">
        <w:rPr>
          <w:i/>
        </w:rPr>
        <w:t>2</w:t>
      </w:r>
      <w:r w:rsidRPr="00E00C64">
        <w:rPr>
          <w:i/>
        </w:rPr>
        <w:t xml:space="preserve"> – </w:t>
      </w:r>
      <w:r w:rsidR="003B7A56">
        <w:rPr>
          <w:i/>
          <w:sz w:val="22"/>
        </w:rPr>
        <w:t>Třípohledový vý</w:t>
      </w:r>
      <w:r>
        <w:rPr>
          <w:i/>
          <w:sz w:val="22"/>
        </w:rPr>
        <w:t>kres člunu UTB</w:t>
      </w:r>
      <w:r w:rsidR="00D40B20">
        <w:rPr>
          <w:i/>
          <w:sz w:val="22"/>
        </w:rPr>
        <w:t>01 RC</w:t>
      </w:r>
      <w:r w:rsidRPr="0095576E">
        <w:rPr>
          <w:i/>
          <w:sz w:val="22"/>
        </w:rPr>
        <w:t xml:space="preserve"> </w:t>
      </w:r>
    </w:p>
    <w:p w:rsidR="00103830" w:rsidRDefault="007B11C6">
      <w:pPr>
        <w:pStyle w:val="Nadpis2"/>
      </w:pPr>
      <w:bookmarkStart w:id="39" w:name="_Toc514098843"/>
      <w:r>
        <w:lastRenderedPageBreak/>
        <w:t>Lodní RC model</w:t>
      </w:r>
      <w:r w:rsidR="00A36409">
        <w:t>y</w:t>
      </w:r>
      <w:r>
        <w:t xml:space="preserve"> a jejich aplikace v oblasti rybaření</w:t>
      </w:r>
      <w:bookmarkEnd w:id="39"/>
    </w:p>
    <w:p w:rsidR="00103830" w:rsidRDefault="007B11C6">
      <w:r w:rsidRPr="007B11C6">
        <w:t>Jakožto aktivní zastánce rybaření, kterému se věnuji od mala, vidím praktikování zakrm</w:t>
      </w:r>
      <w:r w:rsidRPr="007B11C6">
        <w:t>o</w:t>
      </w:r>
      <w:r w:rsidRPr="007B11C6">
        <w:t>vací loďky v oblasti tohoto koníčku či sportu jako obrovský přínos. Při studování různých zahraničních portálů a literatur se zaměřením na zvýš</w:t>
      </w:r>
      <w:r w:rsidR="00DA0D08">
        <w:t>ení efektivity rybolovu</w:t>
      </w:r>
      <w:r w:rsidR="00C1605C">
        <w:t>,</w:t>
      </w:r>
      <w:r w:rsidR="00DA0D08">
        <w:t xml:space="preserve"> jsem přibli</w:t>
      </w:r>
      <w:r w:rsidR="00DA0D08">
        <w:t>ž</w:t>
      </w:r>
      <w:r w:rsidR="00DA0D08">
        <w:t>ně</w:t>
      </w:r>
      <w:r w:rsidRPr="007B11C6">
        <w:t xml:space="preserve"> před čtyřmi lety narazil na aplikaci právě zmiňované zakrmovací loďky. Jednalo se o dálkově ovládané plavidlo, které dokázalo dopravit určité množství rybího krmení na p</w:t>
      </w:r>
      <w:r w:rsidRPr="007B11C6">
        <w:t>o</w:t>
      </w:r>
      <w:r w:rsidRPr="007B11C6">
        <w:t xml:space="preserve">žadované místo ve </w:t>
      </w:r>
      <w:r w:rsidR="00303F7C">
        <w:t xml:space="preserve">vzdálenosti </w:t>
      </w:r>
      <w:r w:rsidRPr="007B11C6">
        <w:t>asi 60 metrů. Všichni rybáři tehdy viděli tento krok jako revoluční, a to především z hlediska přesného vnadění ryb v těžko dostupných místech.</w:t>
      </w:r>
    </w:p>
    <w:p w:rsidR="001836A2" w:rsidRDefault="001836A2"/>
    <w:p w:rsidR="005A5B22" w:rsidRDefault="00A36409" w:rsidP="001836A2">
      <w:r>
        <w:t>Jak uvádí redaktor magazínu Čas na ryby, pan Jiří Louthan: „J</w:t>
      </w:r>
      <w:r w:rsidR="001836A2">
        <w:t>e to skutečně tak, zakrmov</w:t>
      </w:r>
      <w:r w:rsidR="001836A2">
        <w:t>a</w:t>
      </w:r>
      <w:r w:rsidR="001836A2">
        <w:t>cí loď je obrovský pomocník, který bezpečně zaveze několik kilo návnady, ale také třeba i montáž s nástrahou naráz přesně na požadované místo. Od</w:t>
      </w:r>
      <w:r>
        <w:t>padají i obavy</w:t>
      </w:r>
      <w:r w:rsidR="001836A2">
        <w:t xml:space="preserve"> - že netrefíte přesně zakrmené místo, že se vám montáž při náhozu zamotá, že nemáte na montáži vše ve 100% stavu a montáž se vám během náhozu utrhne a přijdete o ni. Zavážení zakrmovací lodí je</w:t>
      </w:r>
      <w:r>
        <w:t xml:space="preserve"> bezpečné, praktické, ale také </w:t>
      </w:r>
      <w:r w:rsidR="001836A2">
        <w:t>může být zábavné a věřím, že během pár následujících let se stane běžnou rutinou.</w:t>
      </w:r>
      <w:r>
        <w:t>“</w:t>
      </w:r>
      <w:r w:rsidR="00F9026F">
        <w:rPr>
          <w:lang w:val="en-US"/>
        </w:rPr>
        <w:t>[1</w:t>
      </w:r>
      <w:r>
        <w:rPr>
          <w:lang w:val="en-US"/>
        </w:rPr>
        <w:t>]</w:t>
      </w:r>
      <w:r w:rsidR="001836A2">
        <w:t xml:space="preserve"> </w:t>
      </w:r>
    </w:p>
    <w:p w:rsidR="005334D3" w:rsidRDefault="005334D3" w:rsidP="001836A2"/>
    <w:p w:rsidR="007B11C6" w:rsidRDefault="001836A2" w:rsidP="007B11C6">
      <w:pPr>
        <w:pStyle w:val="Nadpis3"/>
      </w:pPr>
      <w:bookmarkStart w:id="40" w:name="_Toc473576195"/>
      <w:bookmarkStart w:id="41" w:name="_Toc514098844"/>
      <w:r>
        <w:t>Současný</w:t>
      </w:r>
      <w:r w:rsidR="007B11C6">
        <w:t xml:space="preserve"> </w:t>
      </w:r>
      <w:r>
        <w:t>trend využití RC</w:t>
      </w:r>
      <w:r w:rsidR="007B11C6">
        <w:t xml:space="preserve"> loděk</w:t>
      </w:r>
      <w:bookmarkEnd w:id="40"/>
      <w:bookmarkEnd w:id="41"/>
    </w:p>
    <w:p w:rsidR="009A254B" w:rsidRDefault="007B11C6" w:rsidP="007B11C6">
      <w:r>
        <w:t>V dnešní době je trend používání (převážně plastových) loděk v zahraničí poměrně stabi</w:t>
      </w:r>
      <w:r>
        <w:t>l</w:t>
      </w:r>
      <w:r>
        <w:t>ní. Na našem území je z hlediska cenové dostupnosti a úrovně užitných vlastností loďky stav spíše na modelářské úrovni.</w:t>
      </w:r>
      <w:r w:rsidR="00303F7C">
        <w:t xml:space="preserve"> Klíčový faktor hraje taky nedůvěra tuzemských rybářů (zejména těch straších) v moderní technologie.</w:t>
      </w:r>
      <w:r>
        <w:t xml:space="preserve"> </w:t>
      </w:r>
    </w:p>
    <w:p w:rsidR="007B11C6" w:rsidRDefault="009A254B" w:rsidP="009A254B">
      <w:r>
        <w:t>Pro objektivní posouzení</w:t>
      </w:r>
      <w:r w:rsidR="00AB2222">
        <w:t xml:space="preserve"> výše uváděného trendu</w:t>
      </w:r>
      <w:r>
        <w:t xml:space="preserve"> uvedu srovnání dvou zakrmovacích l</w:t>
      </w:r>
      <w:r>
        <w:t>o</w:t>
      </w:r>
      <w:r>
        <w:t>děk. Jako první bu</w:t>
      </w:r>
      <w:r w:rsidR="00AB2222">
        <w:t xml:space="preserve">de </w:t>
      </w:r>
      <w:r>
        <w:t>loďka</w:t>
      </w:r>
      <w:r w:rsidR="00B30F6F">
        <w:t xml:space="preserve"> SCOUT</w:t>
      </w:r>
      <w:r>
        <w:t xml:space="preserve"> </w:t>
      </w:r>
      <w:r w:rsidR="00303F7C">
        <w:t>sportovní</w:t>
      </w:r>
      <w:r w:rsidR="007B11C6">
        <w:t xml:space="preserve"> z</w:t>
      </w:r>
      <w:r w:rsidR="00303F7C">
        <w:t>n</w:t>
      </w:r>
      <w:r w:rsidR="003A7BF1">
        <w:t>ačky MIVARDI</w:t>
      </w:r>
      <w:r>
        <w:t>, což je jediný český k</w:t>
      </w:r>
      <w:r>
        <w:t>o</w:t>
      </w:r>
      <w:r>
        <w:t>merční výro</w:t>
      </w:r>
      <w:r w:rsidR="00B30F6F">
        <w:t>bce</w:t>
      </w:r>
      <w:r>
        <w:t>. Tento produkt bude porovná</w:t>
      </w:r>
      <w:r w:rsidR="00B30F6F">
        <w:t>n</w:t>
      </w:r>
      <w:r>
        <w:t xml:space="preserve"> se </w:t>
      </w:r>
      <w:r w:rsidR="007A2767">
        <w:t>zakrmovací loďkou JABO-2BL, která patří v zahraničí k nejprodávanějším produktům s ohledem na poměr cena/výkon.</w:t>
      </w:r>
    </w:p>
    <w:p w:rsidR="007A2767" w:rsidRDefault="00B30F6F" w:rsidP="00E81845">
      <w:pPr>
        <w:jc w:val="center"/>
      </w:pPr>
      <w:r>
        <w:rPr>
          <w:noProof/>
        </w:rPr>
        <w:lastRenderedPageBreak/>
        <w:drawing>
          <wp:inline distT="0" distB="0" distL="0" distR="0" wp14:anchorId="1677829E" wp14:editId="01DAA571">
            <wp:extent cx="5580380" cy="3135478"/>
            <wp:effectExtent l="19050" t="19050" r="20320" b="27305"/>
            <wp:docPr id="352258" name="Obrázek 35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80380" cy="3135478"/>
                    </a:xfrm>
                    <a:prstGeom prst="rect">
                      <a:avLst/>
                    </a:prstGeom>
                    <a:ln w="19050">
                      <a:solidFill>
                        <a:schemeClr val="tx1"/>
                      </a:solidFill>
                    </a:ln>
                  </pic:spPr>
                </pic:pic>
              </a:graphicData>
            </a:graphic>
          </wp:inline>
        </w:drawing>
      </w:r>
    </w:p>
    <w:p w:rsidR="00E81845" w:rsidRPr="00B30F6F" w:rsidRDefault="00E81845" w:rsidP="00E81845">
      <w:pPr>
        <w:pStyle w:val="Odstavecseseznamem"/>
        <w:jc w:val="center"/>
      </w:pPr>
      <w:r w:rsidRPr="00B30F6F">
        <w:rPr>
          <w:i/>
        </w:rPr>
        <w:t>Tab 1 : Srovnání parametrů zakrmovacích RC lodí</w:t>
      </w:r>
    </w:p>
    <w:p w:rsidR="00B30F6F" w:rsidRDefault="00B30F6F" w:rsidP="00196843"/>
    <w:p w:rsidR="00B30F6F" w:rsidRDefault="00B30F6F" w:rsidP="00196843">
      <w:r>
        <w:t>Do porovnání byly zahrnuty základní klíčové parametry lodě, které by měli uživateli p</w:t>
      </w:r>
      <w:r>
        <w:t>o</w:t>
      </w:r>
      <w:r>
        <w:t>skytnout dostatečnou představu o daném produktu. Z tohoto srovnání lze usoudit, že neg</w:t>
      </w:r>
      <w:r>
        <w:t>a</w:t>
      </w:r>
      <w:r>
        <w:t>tiv</w:t>
      </w:r>
      <w:r w:rsidR="003B7A56">
        <w:t xml:space="preserve">a předčí positiva a to zejména </w:t>
      </w:r>
      <w:r>
        <w:t>z hlediska malého pohotovostního režimu, malé kapacity přepravního prostoru, dále malá rychlost a velmi vysoká průměrná cena.</w:t>
      </w:r>
    </w:p>
    <w:p w:rsidR="00B30F6F" w:rsidRDefault="00B30F6F" w:rsidP="00196843"/>
    <w:p w:rsidR="003A7BF1" w:rsidRDefault="00196843" w:rsidP="00196843">
      <w:r>
        <w:t>Cílem tohoto proj</w:t>
      </w:r>
      <w:r w:rsidR="00F142A7">
        <w:t xml:space="preserve">ektu je </w:t>
      </w:r>
      <w:r w:rsidR="009A254B">
        <w:t>navrhnout takovou loď, která se výše srovnávaným modelům m</w:t>
      </w:r>
      <w:r w:rsidR="009A254B">
        <w:t>i</w:t>
      </w:r>
      <w:r w:rsidR="009A254B">
        <w:t>nimálně vyrovná</w:t>
      </w:r>
      <w:r w:rsidR="00C35A2B">
        <w:t>,</w:t>
      </w:r>
      <w:r w:rsidR="009A254B">
        <w:t xml:space="preserve"> co se vlastností týče při </w:t>
      </w:r>
      <w:r w:rsidR="00B30F6F">
        <w:t>zajímavější</w:t>
      </w:r>
      <w:r w:rsidR="009A254B">
        <w:t xml:space="preserve"> pořizo</w:t>
      </w:r>
      <w:r w:rsidR="00B30F6F">
        <w:t>vací ceně</w:t>
      </w:r>
      <w:r w:rsidR="00F142A7">
        <w:t xml:space="preserve">. </w:t>
      </w:r>
    </w:p>
    <w:p w:rsidR="003A7BF1" w:rsidRDefault="003A7BF1" w:rsidP="003A7BF1">
      <w:pPr>
        <w:pStyle w:val="Nadpis3"/>
      </w:pPr>
      <w:bookmarkStart w:id="42" w:name="_Toc514098845"/>
      <w:r>
        <w:t>Analýza trendu používání zakrmovacích loděk očima českých rybářů</w:t>
      </w:r>
      <w:bookmarkEnd w:id="42"/>
    </w:p>
    <w:p w:rsidR="00FA0C47" w:rsidRDefault="003A7BF1" w:rsidP="003A7BF1">
      <w:r>
        <w:t xml:space="preserve">V předchozí podkapitole jsem poznamenal, že mnou čerpané informace a zkušenosti byly po většinou ze zahraničních zdrojů (portálů a literatur). Avšak za neméně důležité považuji uvést jako důkaz tvrzení a objektivnost tohoto tématu názory rybářů českých. </w:t>
      </w:r>
    </w:p>
    <w:p w:rsidR="00034226" w:rsidRDefault="00490599" w:rsidP="003A7BF1">
      <w:r>
        <w:t>Z těchto</w:t>
      </w:r>
      <w:r w:rsidR="003A7BF1">
        <w:t xml:space="preserve"> </w:t>
      </w:r>
      <w:r w:rsidR="003B7A56">
        <w:t xml:space="preserve">důvodů </w:t>
      </w:r>
      <w:r w:rsidR="003A7BF1">
        <w:t xml:space="preserve">jsem se rozhodl provést na toto téma </w:t>
      </w:r>
      <w:r w:rsidR="00886A94">
        <w:t xml:space="preserve">jednoduchý </w:t>
      </w:r>
      <w:r w:rsidR="003A7BF1">
        <w:t>průzkum</w:t>
      </w:r>
      <w:r w:rsidR="00886A94">
        <w:t xml:space="preserve">, jehož cílem bylo prošetřit a prokázat přínos zakrmovací loďky při rybolovu. </w:t>
      </w:r>
    </w:p>
    <w:p w:rsidR="003A7BF1" w:rsidRDefault="005D0A88" w:rsidP="003A7BF1">
      <w:pPr>
        <w:rPr>
          <w:b/>
        </w:rPr>
      </w:pPr>
      <w:r w:rsidRPr="005D0A88">
        <w:rPr>
          <w:b/>
        </w:rPr>
        <w:t>Celkem bylo dotazováno 100 respondentů a v</w:t>
      </w:r>
      <w:r w:rsidR="001233BB" w:rsidRPr="005D0A88">
        <w:rPr>
          <w:b/>
        </w:rPr>
        <w:t>ýsledky tohoto průzkumu uvádím níže</w:t>
      </w:r>
      <w:r w:rsidR="003B7A56">
        <w:rPr>
          <w:b/>
        </w:rPr>
        <w:t>.</w:t>
      </w:r>
      <w:r w:rsidR="00034226">
        <w:rPr>
          <w:b/>
        </w:rPr>
        <w:t xml:space="preserve"> </w:t>
      </w:r>
      <w:r w:rsidR="003B7A56">
        <w:rPr>
          <w:b/>
        </w:rPr>
        <w:t>D</w:t>
      </w:r>
      <w:r w:rsidR="00320EA3">
        <w:rPr>
          <w:b/>
        </w:rPr>
        <w:t>efinice jednotlivých otázek a jejich vyhodnocení (</w:t>
      </w:r>
      <w:r w:rsidR="00675A00">
        <w:rPr>
          <w:b/>
        </w:rPr>
        <w:t>graficky</w:t>
      </w:r>
      <w:r w:rsidR="00320EA3">
        <w:rPr>
          <w:b/>
        </w:rPr>
        <w:t>) je uvedeno</w:t>
      </w:r>
      <w:r w:rsidR="00675A00">
        <w:rPr>
          <w:b/>
        </w:rPr>
        <w:t xml:space="preserve"> na stranách 1</w:t>
      </w:r>
      <w:r w:rsidR="003B7A56">
        <w:rPr>
          <w:b/>
        </w:rPr>
        <w:t>6</w:t>
      </w:r>
      <w:r w:rsidR="00034226">
        <w:rPr>
          <w:b/>
        </w:rPr>
        <w:t xml:space="preserve"> - </w:t>
      </w:r>
      <w:r w:rsidR="00886A94">
        <w:rPr>
          <w:b/>
        </w:rPr>
        <w:t>2</w:t>
      </w:r>
      <w:r w:rsidR="003B7A56">
        <w:rPr>
          <w:b/>
        </w:rPr>
        <w:t>0</w:t>
      </w:r>
      <w:r>
        <w:rPr>
          <w:b/>
        </w:rPr>
        <w:t>.</w:t>
      </w:r>
      <w:r w:rsidR="00320EA3">
        <w:rPr>
          <w:b/>
        </w:rPr>
        <w:t xml:space="preserve"> Celkové vyhodnocení (shrnutí) průzkumu pak </w:t>
      </w:r>
      <w:r w:rsidR="00886A94">
        <w:rPr>
          <w:b/>
        </w:rPr>
        <w:t>v kapitole 1.3</w:t>
      </w:r>
      <w:r w:rsidR="00470696">
        <w:rPr>
          <w:b/>
        </w:rPr>
        <w:t>.</w:t>
      </w:r>
      <w:r w:rsidR="003B7A56">
        <w:rPr>
          <w:b/>
        </w:rPr>
        <w:t>3</w:t>
      </w:r>
    </w:p>
    <w:p w:rsidR="003A7BF1" w:rsidRDefault="005D0A88" w:rsidP="00D637A8">
      <w:r>
        <w:lastRenderedPageBreak/>
        <w:t>V první otázce jsem se daných respondentů dotazoval, jak moc aktivně se rybaření věnují, což je pro objektivní posudek tohoto průzkumu zásadní, neboť pro případ kdy</w:t>
      </w:r>
      <w:r w:rsidR="003B7A56">
        <w:t xml:space="preserve"> </w:t>
      </w:r>
      <w:r>
        <w:t>by odpov</w:t>
      </w:r>
      <w:r>
        <w:t>í</w:t>
      </w:r>
      <w:r>
        <w:t>dali pouze pasivní či rekreační rybáři, nedal by se tento průzkum po</w:t>
      </w:r>
      <w:r w:rsidR="0079681E">
        <w:t xml:space="preserve">soudit jako dostatečně průkazný. </w:t>
      </w:r>
      <w:r w:rsidR="0079681E" w:rsidRPr="0079681E">
        <w:rPr>
          <w:b/>
        </w:rPr>
        <w:t>Podmínkou bylo získat názor alespoň od 60% závodních či aktivních ryb</w:t>
      </w:r>
      <w:r w:rsidR="0079681E" w:rsidRPr="0079681E">
        <w:rPr>
          <w:b/>
        </w:rPr>
        <w:t>á</w:t>
      </w:r>
      <w:r w:rsidR="0079681E" w:rsidRPr="0079681E">
        <w:rPr>
          <w:b/>
        </w:rPr>
        <w:t>řů, což se podařilo</w:t>
      </w:r>
      <w:r w:rsidR="0079681E">
        <w:t xml:space="preserve"> </w:t>
      </w:r>
      <w:r w:rsidR="0079681E" w:rsidRPr="0079681E">
        <w:rPr>
          <w:b/>
        </w:rPr>
        <w:t>(tito klíčový respondenti tvořili 64%)</w:t>
      </w:r>
      <w:r w:rsidR="0079681E">
        <w:t>.</w:t>
      </w:r>
    </w:p>
    <w:p w:rsidR="004C33A1" w:rsidRDefault="004C33A1" w:rsidP="004C33A1">
      <w:pPr>
        <w:pStyle w:val="Odstavecseseznamem"/>
      </w:pPr>
    </w:p>
    <w:p w:rsidR="004C33A1" w:rsidRPr="00D637A8" w:rsidRDefault="00A33273" w:rsidP="0078594A">
      <w:pPr>
        <w:jc w:val="center"/>
        <w:rPr>
          <w:i/>
        </w:rPr>
      </w:pPr>
      <w:r>
        <w:rPr>
          <w:noProof/>
        </w:rPr>
        <w:drawing>
          <wp:inline distT="0" distB="0" distL="0" distR="0" wp14:anchorId="79D16485" wp14:editId="31FFD5FB">
            <wp:extent cx="4408000" cy="2088000"/>
            <wp:effectExtent l="0" t="0" r="0" b="7620"/>
            <wp:docPr id="352283" name="Obrázek 35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408000" cy="2088000"/>
                    </a:xfrm>
                    <a:prstGeom prst="rect">
                      <a:avLst/>
                    </a:prstGeom>
                  </pic:spPr>
                </pic:pic>
              </a:graphicData>
            </a:graphic>
          </wp:inline>
        </w:drawing>
      </w:r>
    </w:p>
    <w:p w:rsidR="005D0A88" w:rsidRPr="004C33A1" w:rsidRDefault="003B7A56" w:rsidP="00D637A8">
      <w:pPr>
        <w:pStyle w:val="Odstavecseseznamem"/>
      </w:pPr>
      <w:r>
        <w:rPr>
          <w:i/>
        </w:rPr>
        <w:t xml:space="preserve">               </w:t>
      </w:r>
      <w:r w:rsidR="00D637A8">
        <w:rPr>
          <w:i/>
        </w:rPr>
        <w:t xml:space="preserve">           </w:t>
      </w:r>
      <w:r w:rsidR="004C33A1" w:rsidRPr="004C33A1">
        <w:rPr>
          <w:i/>
        </w:rPr>
        <w:t>Graf 1</w:t>
      </w:r>
      <w:r w:rsidR="005D0A88" w:rsidRPr="004C33A1">
        <w:rPr>
          <w:i/>
        </w:rPr>
        <w:t>: Vyhodnocení mí</w:t>
      </w:r>
      <w:r w:rsidR="00C706F2" w:rsidRPr="004C33A1">
        <w:rPr>
          <w:i/>
        </w:rPr>
        <w:t>ry aktivity rybolovu</w:t>
      </w:r>
    </w:p>
    <w:p w:rsidR="00DE7949" w:rsidRDefault="00DE7949" w:rsidP="005D0A88">
      <w:pPr>
        <w:pStyle w:val="Odstavecseseznamem"/>
      </w:pPr>
    </w:p>
    <w:p w:rsidR="00C706F2" w:rsidRPr="003B7A56" w:rsidRDefault="00C706F2" w:rsidP="003B7A56">
      <w:pPr>
        <w:spacing w:after="0"/>
        <w:rPr>
          <w:b/>
        </w:rPr>
      </w:pPr>
      <w:r>
        <w:t>V</w:t>
      </w:r>
      <w:r w:rsidR="004815D9">
        <w:t> druhé otázce jsem po respondentech požadoval uvedení nejčastěji praktikované techniky lovu a to z důvodu případné vhodnosti či nevhodnosti použití zakrmovací lodě pro danou techniku (např. pro přívlač je využití loďky nemožné)</w:t>
      </w:r>
      <w:r w:rsidR="0079681E">
        <w:t xml:space="preserve">. Praktikování zakrmovací lodě lze nejvhodněji využít u klasické kaprařiny (nejrozšířenější metodika lovu). </w:t>
      </w:r>
      <w:r w:rsidR="0079681E" w:rsidRPr="003B7A56">
        <w:rPr>
          <w:b/>
        </w:rPr>
        <w:t>Tuto metodu lovu využívá celkem 68% dotazovaných.</w:t>
      </w:r>
    </w:p>
    <w:p w:rsidR="0079681E" w:rsidRDefault="0079681E" w:rsidP="00D637A8">
      <w:pPr>
        <w:pStyle w:val="Odstavecseseznamem"/>
      </w:pPr>
    </w:p>
    <w:p w:rsidR="00C706F2" w:rsidRPr="005D09DB" w:rsidRDefault="00A33273" w:rsidP="003B7A56">
      <w:pPr>
        <w:pStyle w:val="Odstavecseseznamem"/>
        <w:jc w:val="center"/>
        <w:rPr>
          <w:i/>
        </w:rPr>
      </w:pPr>
      <w:r>
        <w:rPr>
          <w:noProof/>
        </w:rPr>
        <w:drawing>
          <wp:inline distT="0" distB="0" distL="0" distR="0" wp14:anchorId="421941C2" wp14:editId="5DFC84AB">
            <wp:extent cx="3671138" cy="2340000"/>
            <wp:effectExtent l="0" t="0" r="5715" b="3175"/>
            <wp:docPr id="352285" name="Obrázek 35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71138" cy="2340000"/>
                    </a:xfrm>
                    <a:prstGeom prst="rect">
                      <a:avLst/>
                    </a:prstGeom>
                  </pic:spPr>
                </pic:pic>
              </a:graphicData>
            </a:graphic>
          </wp:inline>
        </w:drawing>
      </w:r>
    </w:p>
    <w:p w:rsidR="00C706F2" w:rsidRPr="005D09DB" w:rsidRDefault="00C706F2" w:rsidP="00C706F2">
      <w:pPr>
        <w:pStyle w:val="Odstavecseseznamem"/>
        <w:jc w:val="center"/>
      </w:pPr>
      <w:r w:rsidRPr="005D09DB">
        <w:rPr>
          <w:i/>
        </w:rPr>
        <w:t xml:space="preserve">Graf </w:t>
      </w:r>
      <w:r w:rsidR="004815D9" w:rsidRPr="005D09DB">
        <w:rPr>
          <w:i/>
        </w:rPr>
        <w:t>2</w:t>
      </w:r>
      <w:r w:rsidRPr="005D09DB">
        <w:rPr>
          <w:i/>
        </w:rPr>
        <w:t xml:space="preserve"> : </w:t>
      </w:r>
      <w:r w:rsidR="00034226" w:rsidRPr="005D09DB">
        <w:rPr>
          <w:i/>
        </w:rPr>
        <w:t>Nejčastěji praktikovaná metoda lovu</w:t>
      </w:r>
    </w:p>
    <w:p w:rsidR="00034226" w:rsidRPr="001C71BA" w:rsidRDefault="00034226" w:rsidP="001C71BA">
      <w:pPr>
        <w:rPr>
          <w:b/>
          <w:i/>
        </w:rPr>
      </w:pPr>
      <w:r>
        <w:lastRenderedPageBreak/>
        <w:t xml:space="preserve">V třetí otázce jsem zjišťoval způsob vnadění, kdy jsem chtěl </w:t>
      </w:r>
      <w:r w:rsidR="00F245E6">
        <w:t>prověřit, zda</w:t>
      </w:r>
      <w:r>
        <w:t xml:space="preserve"> již některý z rybářů zakrmovací loďku nevyužívá a dále </w:t>
      </w:r>
      <w:r w:rsidR="00675A00">
        <w:t xml:space="preserve">jaký </w:t>
      </w:r>
      <w:r>
        <w:t>druh vnadidla se používá, což lze na základě jednotlivých metod urči</w:t>
      </w:r>
      <w:r w:rsidR="001C71BA">
        <w:t>t</w:t>
      </w:r>
      <w:r>
        <w:t>.</w:t>
      </w:r>
      <w:r w:rsidR="0079681E">
        <w:t xml:space="preserve"> </w:t>
      </w:r>
      <w:r w:rsidR="0079681E" w:rsidRPr="001C71BA">
        <w:rPr>
          <w:b/>
        </w:rPr>
        <w:t>Zakrmovací loď využívá pouze 5% dotazovaných.</w:t>
      </w:r>
    </w:p>
    <w:p w:rsidR="00034226" w:rsidRDefault="00034226" w:rsidP="00034226">
      <w:pPr>
        <w:pStyle w:val="Odstavecseseznamem"/>
        <w:rPr>
          <w:i/>
        </w:rPr>
      </w:pPr>
    </w:p>
    <w:p w:rsidR="00320EA3" w:rsidRPr="006C23F7" w:rsidRDefault="00A0497F" w:rsidP="006C23F7">
      <w:pPr>
        <w:pStyle w:val="Odstavecseseznamem"/>
        <w:jc w:val="center"/>
        <w:rPr>
          <w:i/>
        </w:rPr>
      </w:pPr>
      <w:r>
        <w:rPr>
          <w:noProof/>
        </w:rPr>
        <w:drawing>
          <wp:inline distT="0" distB="0" distL="0" distR="0" wp14:anchorId="16A80243" wp14:editId="6B2A9223">
            <wp:extent cx="5061212" cy="2628000"/>
            <wp:effectExtent l="0" t="0" r="6350" b="1270"/>
            <wp:docPr id="352288" name="Obrázek 35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61212" cy="2628000"/>
                    </a:xfrm>
                    <a:prstGeom prst="rect">
                      <a:avLst/>
                    </a:prstGeom>
                  </pic:spPr>
                </pic:pic>
              </a:graphicData>
            </a:graphic>
          </wp:inline>
        </w:drawing>
      </w:r>
    </w:p>
    <w:p w:rsidR="00034226" w:rsidRDefault="00916A71" w:rsidP="00916A71">
      <w:pPr>
        <w:pStyle w:val="Odstavecseseznamem"/>
        <w:rPr>
          <w:i/>
        </w:rPr>
      </w:pPr>
      <w:r>
        <w:rPr>
          <w:i/>
        </w:rPr>
        <w:t xml:space="preserve">                               </w:t>
      </w:r>
      <w:r w:rsidR="00034226" w:rsidRPr="006C23F7">
        <w:rPr>
          <w:i/>
        </w:rPr>
        <w:t xml:space="preserve">Graf </w:t>
      </w:r>
      <w:r w:rsidR="00675A00" w:rsidRPr="006C23F7">
        <w:rPr>
          <w:i/>
        </w:rPr>
        <w:t>3</w:t>
      </w:r>
      <w:r w:rsidR="00034226" w:rsidRPr="006C23F7">
        <w:rPr>
          <w:i/>
        </w:rPr>
        <w:t xml:space="preserve"> : </w:t>
      </w:r>
      <w:r w:rsidR="00675A00" w:rsidRPr="006C23F7">
        <w:rPr>
          <w:i/>
        </w:rPr>
        <w:t>Použitá metoda vnadění</w:t>
      </w:r>
    </w:p>
    <w:p w:rsidR="00724152" w:rsidRPr="006C23F7" w:rsidRDefault="00724152" w:rsidP="00034226">
      <w:pPr>
        <w:pStyle w:val="Odstavecseseznamem"/>
        <w:jc w:val="center"/>
      </w:pPr>
    </w:p>
    <w:p w:rsidR="00675A00" w:rsidRDefault="00675A00" w:rsidP="0079681E">
      <w:pPr>
        <w:rPr>
          <w:b/>
        </w:rPr>
      </w:pPr>
      <w:r w:rsidRPr="00320EA3">
        <w:t>V</w:t>
      </w:r>
      <w:r w:rsidR="0079681E">
        <w:t>e čtvrté</w:t>
      </w:r>
      <w:r w:rsidR="00320EA3" w:rsidRPr="00320EA3">
        <w:t xml:space="preserve"> </w:t>
      </w:r>
      <w:r w:rsidRPr="00320EA3">
        <w:t xml:space="preserve">otázce </w:t>
      </w:r>
      <w:r w:rsidR="00320EA3" w:rsidRPr="00320EA3">
        <w:t xml:space="preserve">mě zajímalo, zda daný respondent ví o rostoucím trendu v praktikování RC loděk při vnadění ryb a zda je mu tento </w:t>
      </w:r>
      <w:r w:rsidR="00320EA3" w:rsidRPr="000A136B">
        <w:t>pojem vlastní.</w:t>
      </w:r>
      <w:r w:rsidR="007F79F7" w:rsidRPr="007F79F7">
        <w:rPr>
          <w:b/>
        </w:rPr>
        <w:t xml:space="preserve"> Z celkového počtu je tento pojem znám téměř všem dotazovaným</w:t>
      </w:r>
      <w:r w:rsidR="007F79F7">
        <w:rPr>
          <w:b/>
        </w:rPr>
        <w:t>.</w:t>
      </w:r>
    </w:p>
    <w:p w:rsidR="0078594A" w:rsidRPr="0079681E" w:rsidRDefault="0078594A" w:rsidP="0079681E">
      <w:pPr>
        <w:rPr>
          <w:i/>
        </w:rPr>
      </w:pPr>
    </w:p>
    <w:p w:rsidR="00675A00" w:rsidRPr="00DE7949" w:rsidRDefault="00A0497F" w:rsidP="0078594A">
      <w:pPr>
        <w:pStyle w:val="Odstavecseseznamem"/>
        <w:jc w:val="center"/>
        <w:rPr>
          <w:i/>
        </w:rPr>
      </w:pPr>
      <w:r>
        <w:rPr>
          <w:noProof/>
        </w:rPr>
        <w:drawing>
          <wp:inline distT="0" distB="0" distL="0" distR="0" wp14:anchorId="6B962BCA" wp14:editId="2386E5C7">
            <wp:extent cx="4979649" cy="2700000"/>
            <wp:effectExtent l="0" t="0" r="0" b="5715"/>
            <wp:docPr id="352289" name="Obrázek 35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979649" cy="2700000"/>
                    </a:xfrm>
                    <a:prstGeom prst="rect">
                      <a:avLst/>
                    </a:prstGeom>
                  </pic:spPr>
                </pic:pic>
              </a:graphicData>
            </a:graphic>
          </wp:inline>
        </w:drawing>
      </w:r>
    </w:p>
    <w:p w:rsidR="00675A00" w:rsidRPr="00692C86" w:rsidRDefault="00916A71" w:rsidP="00916A71">
      <w:pPr>
        <w:pStyle w:val="Odstavecseseznamem"/>
      </w:pPr>
      <w:r>
        <w:rPr>
          <w:i/>
        </w:rPr>
        <w:t xml:space="preserve">             </w:t>
      </w:r>
      <w:r w:rsidR="00DE7949" w:rsidRPr="00692C86">
        <w:rPr>
          <w:i/>
        </w:rPr>
        <w:t>Graf 4</w:t>
      </w:r>
      <w:r w:rsidR="00675A00" w:rsidRPr="00692C86">
        <w:rPr>
          <w:i/>
        </w:rPr>
        <w:t xml:space="preserve"> : </w:t>
      </w:r>
      <w:r w:rsidR="00DE7949" w:rsidRPr="00692C86">
        <w:rPr>
          <w:i/>
        </w:rPr>
        <w:t>Registrace rostoucího trendu využití zakrmovacích loděk</w:t>
      </w:r>
    </w:p>
    <w:p w:rsidR="00675A00" w:rsidRDefault="00675A00" w:rsidP="0079681E">
      <w:pPr>
        <w:rPr>
          <w:b/>
        </w:rPr>
      </w:pPr>
      <w:r w:rsidRPr="00DE7949">
        <w:lastRenderedPageBreak/>
        <w:t>V</w:t>
      </w:r>
      <w:r w:rsidR="007F79F7">
        <w:t> páté</w:t>
      </w:r>
      <w:r w:rsidR="00DE7949">
        <w:t xml:space="preserve"> </w:t>
      </w:r>
      <w:r w:rsidRPr="00DE7949">
        <w:t>otázce jsem</w:t>
      </w:r>
      <w:r w:rsidR="00DE7949">
        <w:t xml:space="preserve"> u</w:t>
      </w:r>
      <w:r w:rsidRPr="00DE7949">
        <w:t xml:space="preserve"> respondent</w:t>
      </w:r>
      <w:r w:rsidR="00DE7949">
        <w:t>ů zjišťoval jejich názor - souhlas či nesouhlas s prosazování používání zakrmovacích loděk a to ať už z hledis</w:t>
      </w:r>
      <w:r w:rsidR="009A78D0">
        <w:t>e</w:t>
      </w:r>
      <w:r w:rsidR="00DE7949">
        <w:t xml:space="preserve">k zvýšení efektivity lovu, tak i pohodlí rybáře a ekologičtějším </w:t>
      </w:r>
      <w:r w:rsidR="00DE7949" w:rsidRPr="000A136B">
        <w:rPr>
          <w:b/>
        </w:rPr>
        <w:t>přístupu</w:t>
      </w:r>
      <w:r w:rsidR="000A136B" w:rsidRPr="000A136B">
        <w:rPr>
          <w:b/>
        </w:rPr>
        <w:t>. V</w:t>
      </w:r>
      <w:r w:rsidR="000A136B">
        <w:rPr>
          <w:b/>
        </w:rPr>
        <w:t xml:space="preserve"> </w:t>
      </w:r>
      <w:r w:rsidR="000A136B" w:rsidRPr="000A136B">
        <w:rPr>
          <w:b/>
        </w:rPr>
        <w:t>obecném měřítku souhlasí 93% dot</w:t>
      </w:r>
      <w:r w:rsidR="000A136B" w:rsidRPr="000A136B">
        <w:rPr>
          <w:b/>
        </w:rPr>
        <w:t>a</w:t>
      </w:r>
      <w:r w:rsidR="000A136B" w:rsidRPr="000A136B">
        <w:rPr>
          <w:b/>
        </w:rPr>
        <w:t>zovaných</w:t>
      </w:r>
      <w:r w:rsidR="000A136B">
        <w:rPr>
          <w:b/>
        </w:rPr>
        <w:t>.</w:t>
      </w:r>
    </w:p>
    <w:p w:rsidR="00916A71" w:rsidRPr="00916A71" w:rsidRDefault="00916A71" w:rsidP="0079681E">
      <w:pPr>
        <w:rPr>
          <w:i/>
        </w:rPr>
      </w:pPr>
    </w:p>
    <w:p w:rsidR="001C6BF2" w:rsidRDefault="0078594A" w:rsidP="0078594A">
      <w:pPr>
        <w:pStyle w:val="Odstavecseseznamem"/>
        <w:rPr>
          <w:i/>
        </w:rPr>
      </w:pPr>
      <w:r>
        <w:rPr>
          <w:i/>
        </w:rPr>
        <w:t xml:space="preserve">  </w:t>
      </w:r>
      <w:r w:rsidR="00916A71">
        <w:rPr>
          <w:noProof/>
        </w:rPr>
        <w:drawing>
          <wp:inline distT="0" distB="0" distL="0" distR="0" wp14:anchorId="68881AEF" wp14:editId="39C22E8C">
            <wp:extent cx="4634993" cy="2556000"/>
            <wp:effectExtent l="0" t="0" r="0" b="0"/>
            <wp:docPr id="352290" name="Obrázek 35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634993" cy="2556000"/>
                    </a:xfrm>
                    <a:prstGeom prst="rect">
                      <a:avLst/>
                    </a:prstGeom>
                  </pic:spPr>
                </pic:pic>
              </a:graphicData>
            </a:graphic>
          </wp:inline>
        </w:drawing>
      </w:r>
    </w:p>
    <w:p w:rsidR="00916A71" w:rsidRDefault="00675A00" w:rsidP="00916A71">
      <w:pPr>
        <w:pStyle w:val="Odstavecseseznamem"/>
        <w:rPr>
          <w:i/>
        </w:rPr>
      </w:pPr>
      <w:r w:rsidRPr="00692C86">
        <w:rPr>
          <w:i/>
        </w:rPr>
        <w:t xml:space="preserve">Graf </w:t>
      </w:r>
      <w:r w:rsidR="00DE7949" w:rsidRPr="00692C86">
        <w:rPr>
          <w:i/>
        </w:rPr>
        <w:t>5</w:t>
      </w:r>
      <w:r w:rsidRPr="00692C86">
        <w:rPr>
          <w:i/>
        </w:rPr>
        <w:t xml:space="preserve"> : </w:t>
      </w:r>
      <w:r w:rsidR="00B217AA" w:rsidRPr="00692C86">
        <w:rPr>
          <w:i/>
        </w:rPr>
        <w:t xml:space="preserve">Míra souhlasu a nesouhlasu prosazovaného přínosu a významu při </w:t>
      </w:r>
    </w:p>
    <w:p w:rsidR="00675A00" w:rsidRDefault="00916A71" w:rsidP="00916A71">
      <w:pPr>
        <w:pStyle w:val="Odstavecseseznamem"/>
        <w:rPr>
          <w:i/>
        </w:rPr>
      </w:pPr>
      <w:r>
        <w:rPr>
          <w:i/>
        </w:rPr>
        <w:t xml:space="preserve">                                 </w:t>
      </w:r>
      <w:r w:rsidR="00B217AA" w:rsidRPr="00692C86">
        <w:rPr>
          <w:i/>
        </w:rPr>
        <w:t>používání zakrmovacích loděk</w:t>
      </w:r>
    </w:p>
    <w:p w:rsidR="00916A71" w:rsidRPr="00692C86" w:rsidRDefault="00916A71" w:rsidP="00675A00">
      <w:pPr>
        <w:pStyle w:val="Odstavecseseznamem"/>
        <w:jc w:val="center"/>
      </w:pPr>
    </w:p>
    <w:p w:rsidR="00675A00" w:rsidRPr="000A136B" w:rsidRDefault="00675A00" w:rsidP="000A136B">
      <w:pPr>
        <w:rPr>
          <w:i/>
        </w:rPr>
      </w:pPr>
      <w:r w:rsidRPr="001C6BF2">
        <w:t>V</w:t>
      </w:r>
      <w:r w:rsidR="001C6BF2" w:rsidRPr="001C6BF2">
        <w:t xml:space="preserve"> šestém dotazu mě napřímo zajímalo, zda dotazovaní </w:t>
      </w:r>
      <w:r w:rsidR="00F245E6" w:rsidRPr="001C6BF2">
        <w:t>respondenti</w:t>
      </w:r>
      <w:r w:rsidR="001C6BF2" w:rsidRPr="001C6BF2">
        <w:t xml:space="preserve"> uvažují </w:t>
      </w:r>
      <w:r w:rsidR="00F245E6" w:rsidRPr="001C6BF2">
        <w:t>koupi</w:t>
      </w:r>
      <w:r w:rsidR="000A136B">
        <w:t xml:space="preserve"> či výrobu zakrmovací loďky. </w:t>
      </w:r>
      <w:r w:rsidR="000A136B" w:rsidRPr="000A136B">
        <w:rPr>
          <w:b/>
        </w:rPr>
        <w:t>Zde se kladně vyjádřilo 60% dotazovaných</w:t>
      </w:r>
      <w:r w:rsidR="000A136B">
        <w:rPr>
          <w:b/>
        </w:rPr>
        <w:t>.</w:t>
      </w:r>
    </w:p>
    <w:p w:rsidR="001C6BF2" w:rsidRPr="001C6BF2" w:rsidRDefault="001C6BF2" w:rsidP="001C6BF2">
      <w:pPr>
        <w:rPr>
          <w:i/>
        </w:rPr>
      </w:pPr>
    </w:p>
    <w:p w:rsidR="001C6BF2" w:rsidRPr="00CD563D" w:rsidRDefault="00916A71" w:rsidP="00CD563D">
      <w:pPr>
        <w:jc w:val="center"/>
        <w:rPr>
          <w:i/>
        </w:rPr>
      </w:pPr>
      <w:r>
        <w:rPr>
          <w:noProof/>
        </w:rPr>
        <w:drawing>
          <wp:inline distT="0" distB="0" distL="0" distR="0" wp14:anchorId="704AF37E" wp14:editId="4124A409">
            <wp:extent cx="4668293" cy="2556000"/>
            <wp:effectExtent l="0" t="0" r="0" b="0"/>
            <wp:docPr id="352291" name="Obrázek 35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668293" cy="2556000"/>
                    </a:xfrm>
                    <a:prstGeom prst="rect">
                      <a:avLst/>
                    </a:prstGeom>
                  </pic:spPr>
                </pic:pic>
              </a:graphicData>
            </a:graphic>
          </wp:inline>
        </w:drawing>
      </w:r>
    </w:p>
    <w:p w:rsidR="00675A00" w:rsidRPr="00CD563D" w:rsidRDefault="00916A71" w:rsidP="00916A71">
      <w:pPr>
        <w:pStyle w:val="Odstavecseseznamem"/>
      </w:pPr>
      <w:r>
        <w:rPr>
          <w:i/>
        </w:rPr>
        <w:t xml:space="preserve">              </w:t>
      </w:r>
      <w:r w:rsidR="00675A00" w:rsidRPr="00CD563D">
        <w:rPr>
          <w:i/>
        </w:rPr>
        <w:t xml:space="preserve">Graf </w:t>
      </w:r>
      <w:r w:rsidR="00DE7949" w:rsidRPr="00CD563D">
        <w:rPr>
          <w:i/>
        </w:rPr>
        <w:t>6</w:t>
      </w:r>
      <w:r w:rsidR="00675A00" w:rsidRPr="00CD563D">
        <w:rPr>
          <w:i/>
        </w:rPr>
        <w:t xml:space="preserve"> : </w:t>
      </w:r>
      <w:r w:rsidR="001C6BF2" w:rsidRPr="00CD563D">
        <w:rPr>
          <w:i/>
        </w:rPr>
        <w:t>Vyhodnocení zájmu o pořízení zakrmovací lodě</w:t>
      </w:r>
    </w:p>
    <w:p w:rsidR="00675A00" w:rsidRPr="000A136B" w:rsidRDefault="00675A00" w:rsidP="000A136B">
      <w:pPr>
        <w:rPr>
          <w:b/>
          <w:i/>
        </w:rPr>
      </w:pPr>
      <w:r w:rsidRPr="001C6BF2">
        <w:lastRenderedPageBreak/>
        <w:t>V </w:t>
      </w:r>
      <w:r w:rsidR="00554A9E">
        <w:t>sedmé</w:t>
      </w:r>
      <w:r w:rsidRPr="001C6BF2">
        <w:t xml:space="preserve"> otázce jsem se</w:t>
      </w:r>
      <w:r w:rsidR="00554A9E">
        <w:t xml:space="preserve"> zaměřil na případ, kdy respondenti zakrmovací loďku nechtějí využívat, resp. na důvody, které je od této možnosti odrazují</w:t>
      </w:r>
      <w:r w:rsidR="000A136B">
        <w:t xml:space="preserve">. </w:t>
      </w:r>
      <w:r w:rsidR="000A136B" w:rsidRPr="000A136B">
        <w:rPr>
          <w:b/>
        </w:rPr>
        <w:t>Nejčastější důvodem neg</w:t>
      </w:r>
      <w:r w:rsidR="000A136B" w:rsidRPr="000A136B">
        <w:rPr>
          <w:b/>
        </w:rPr>
        <w:t>a</w:t>
      </w:r>
      <w:r w:rsidR="000A136B" w:rsidRPr="000A136B">
        <w:rPr>
          <w:b/>
        </w:rPr>
        <w:t>tivního pohledu na pořízení loďky je cena (30% dotazovaných). Ale u naopak 50% respondentů toto téma vzbuzuje zájem.</w:t>
      </w:r>
    </w:p>
    <w:p w:rsidR="00675A00" w:rsidRPr="001C6BF2" w:rsidRDefault="00675A00" w:rsidP="00675A00">
      <w:pPr>
        <w:pStyle w:val="Odstavecseseznamem"/>
        <w:rPr>
          <w:i/>
        </w:rPr>
      </w:pPr>
    </w:p>
    <w:p w:rsidR="00675A00" w:rsidRPr="00653273" w:rsidRDefault="00916A71" w:rsidP="00653273">
      <w:pPr>
        <w:pStyle w:val="Odstavecseseznamem"/>
        <w:jc w:val="center"/>
        <w:rPr>
          <w:i/>
        </w:rPr>
      </w:pPr>
      <w:r>
        <w:rPr>
          <w:noProof/>
        </w:rPr>
        <w:drawing>
          <wp:inline distT="0" distB="0" distL="0" distR="0" wp14:anchorId="5E505CE4" wp14:editId="789B0DB8">
            <wp:extent cx="4652744" cy="2592000"/>
            <wp:effectExtent l="0" t="0" r="0" b="0"/>
            <wp:docPr id="352292" name="Obrázek 35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652744" cy="2592000"/>
                    </a:xfrm>
                    <a:prstGeom prst="rect">
                      <a:avLst/>
                    </a:prstGeom>
                  </pic:spPr>
                </pic:pic>
              </a:graphicData>
            </a:graphic>
          </wp:inline>
        </w:drawing>
      </w:r>
    </w:p>
    <w:p w:rsidR="00675A00" w:rsidRDefault="00DE7949" w:rsidP="00675A00">
      <w:pPr>
        <w:pStyle w:val="Odstavecseseznamem"/>
        <w:jc w:val="center"/>
        <w:rPr>
          <w:i/>
        </w:rPr>
      </w:pPr>
      <w:r w:rsidRPr="00653273">
        <w:rPr>
          <w:i/>
        </w:rPr>
        <w:t>Graf 7</w:t>
      </w:r>
      <w:r w:rsidR="00675A00" w:rsidRPr="00653273">
        <w:rPr>
          <w:i/>
        </w:rPr>
        <w:t xml:space="preserve"> : Vyhodnocení </w:t>
      </w:r>
      <w:r w:rsidR="00554A9E" w:rsidRPr="00653273">
        <w:rPr>
          <w:i/>
        </w:rPr>
        <w:t>důvodů nepotřeby zakrmovací loďky k</w:t>
      </w:r>
      <w:r w:rsidR="00916A71">
        <w:rPr>
          <w:i/>
        </w:rPr>
        <w:t> </w:t>
      </w:r>
      <w:r w:rsidR="00554A9E" w:rsidRPr="00653273">
        <w:rPr>
          <w:i/>
        </w:rPr>
        <w:t>rybolovu</w:t>
      </w:r>
    </w:p>
    <w:p w:rsidR="00916A71" w:rsidRPr="00653273" w:rsidRDefault="00916A71" w:rsidP="00675A00">
      <w:pPr>
        <w:pStyle w:val="Odstavecseseznamem"/>
        <w:jc w:val="center"/>
      </w:pPr>
    </w:p>
    <w:p w:rsidR="000A136B" w:rsidRPr="000A136B" w:rsidRDefault="00675A00" w:rsidP="000A136B">
      <w:pPr>
        <w:rPr>
          <w:b/>
        </w:rPr>
      </w:pPr>
      <w:r w:rsidRPr="00470696">
        <w:t>V</w:t>
      </w:r>
      <w:r w:rsidR="00554A9E" w:rsidRPr="00470696">
        <w:t> poslední otázce, která je zaměřena spíše na aktivní pohled k využívání zakrmovací lo</w:t>
      </w:r>
      <w:r w:rsidR="00554A9E" w:rsidRPr="00470696">
        <w:t>ď</w:t>
      </w:r>
      <w:r w:rsidR="00554A9E" w:rsidRPr="00470696">
        <w:t>ky jsem se respondentů dotazoval na (mnou definovaná) kritéria, které by tato loďka měla primárně splňovat</w:t>
      </w:r>
      <w:r w:rsidR="00470696">
        <w:t>,</w:t>
      </w:r>
      <w:r w:rsidR="00554A9E" w:rsidRPr="00470696">
        <w:t xml:space="preserve"> a tato kritéria jsem nechal respondenty seřadit sestupně od nejdůležitě</w:t>
      </w:r>
      <w:r w:rsidR="00554A9E" w:rsidRPr="00470696">
        <w:t>j</w:t>
      </w:r>
      <w:r w:rsidR="00554A9E" w:rsidRPr="00470696">
        <w:t>šího faktoru po nejméně důležitý</w:t>
      </w:r>
      <w:r w:rsidR="000A136B">
        <w:t>.</w:t>
      </w:r>
      <w:r w:rsidR="000A136B" w:rsidRPr="000A136B">
        <w:t xml:space="preserve"> </w:t>
      </w:r>
      <w:r w:rsidR="000A136B" w:rsidRPr="000A136B">
        <w:rPr>
          <w:b/>
        </w:rPr>
        <w:t>Pro dotazované je jednoznačně rozhodující cena, dále pak objem přepravy, výdrž baterie, echolot, rychlost lodě, inteligentní navigace a pak propojení se smartphonem.</w:t>
      </w:r>
    </w:p>
    <w:p w:rsidR="00675A00" w:rsidRDefault="00675A00" w:rsidP="00675A00">
      <w:pPr>
        <w:pStyle w:val="Odstavecseseznamem"/>
        <w:rPr>
          <w:i/>
        </w:rPr>
      </w:pPr>
    </w:p>
    <w:p w:rsidR="00916A71" w:rsidRDefault="00916A71" w:rsidP="00916A71">
      <w:pPr>
        <w:rPr>
          <w:i/>
        </w:rPr>
      </w:pPr>
      <w:r>
        <w:rPr>
          <w:noProof/>
        </w:rPr>
        <w:lastRenderedPageBreak/>
        <w:drawing>
          <wp:inline distT="0" distB="0" distL="0" distR="0" wp14:anchorId="2936077D" wp14:editId="18CA08E0">
            <wp:extent cx="5437817" cy="3060000"/>
            <wp:effectExtent l="0" t="0" r="0" b="7620"/>
            <wp:docPr id="352293" name="Obrázek 35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37817" cy="3060000"/>
                    </a:xfrm>
                    <a:prstGeom prst="rect">
                      <a:avLst/>
                    </a:prstGeom>
                  </pic:spPr>
                </pic:pic>
              </a:graphicData>
            </a:graphic>
          </wp:inline>
        </w:drawing>
      </w:r>
      <w:r>
        <w:rPr>
          <w:i/>
        </w:rPr>
        <w:t xml:space="preserve">     </w:t>
      </w:r>
    </w:p>
    <w:p w:rsidR="00675A00" w:rsidRDefault="00916A71" w:rsidP="00916A71">
      <w:pPr>
        <w:rPr>
          <w:i/>
        </w:rPr>
      </w:pPr>
      <w:r>
        <w:rPr>
          <w:i/>
        </w:rPr>
        <w:t xml:space="preserve">   </w:t>
      </w:r>
      <w:r w:rsidR="00675A00" w:rsidRPr="00315BC5">
        <w:rPr>
          <w:i/>
        </w:rPr>
        <w:t xml:space="preserve">Graf </w:t>
      </w:r>
      <w:r w:rsidR="00DE7949" w:rsidRPr="00315BC5">
        <w:rPr>
          <w:i/>
        </w:rPr>
        <w:t>8</w:t>
      </w:r>
      <w:r w:rsidR="00675A00" w:rsidRPr="00315BC5">
        <w:rPr>
          <w:i/>
        </w:rPr>
        <w:t xml:space="preserve"> : </w:t>
      </w:r>
      <w:r w:rsidR="00315BC5">
        <w:rPr>
          <w:i/>
        </w:rPr>
        <w:t xml:space="preserve">Sled </w:t>
      </w:r>
      <w:r w:rsidR="00554A9E" w:rsidRPr="00315BC5">
        <w:rPr>
          <w:i/>
        </w:rPr>
        <w:t>požadavků na zakrmovací loď od nejdůležitějšího po nejméně důležité</w:t>
      </w:r>
    </w:p>
    <w:p w:rsidR="007508FA" w:rsidRPr="00315BC5" w:rsidRDefault="007508FA" w:rsidP="00675A00">
      <w:pPr>
        <w:pStyle w:val="Odstavecseseznamem"/>
        <w:jc w:val="center"/>
        <w:rPr>
          <w:i/>
        </w:rPr>
      </w:pPr>
    </w:p>
    <w:p w:rsidR="00D8428F" w:rsidRDefault="00D8428F" w:rsidP="00D8428F">
      <w:pPr>
        <w:pStyle w:val="Nadpis3"/>
      </w:pPr>
      <w:bookmarkStart w:id="43" w:name="_Toc514098846"/>
      <w:r>
        <w:t>Vyhodnocení analýzy</w:t>
      </w:r>
      <w:bookmarkEnd w:id="43"/>
      <w:r w:rsidR="00A51617">
        <w:t xml:space="preserve"> </w:t>
      </w:r>
    </w:p>
    <w:p w:rsidR="00470696" w:rsidRDefault="00DE7949" w:rsidP="00DE7949">
      <w:r w:rsidRPr="00276DCF">
        <w:t xml:space="preserve">Z celkového počtu 100 respondentů uvedlo celkem </w:t>
      </w:r>
      <w:r w:rsidR="00276DCF" w:rsidRPr="00276DCF">
        <w:t>64%</w:t>
      </w:r>
      <w:r w:rsidRPr="00276DCF">
        <w:t xml:space="preserve"> dotazovaných, že se rybaření v</w:t>
      </w:r>
      <w:r w:rsidRPr="00276DCF">
        <w:t>ě</w:t>
      </w:r>
      <w:r w:rsidRPr="00276DCF">
        <w:t>nují aktivně či závodně a z tohoto počtu pak drtivá většina</w:t>
      </w:r>
      <w:r w:rsidR="00276DCF" w:rsidRPr="00276DCF">
        <w:t>, celkem 88% z</w:t>
      </w:r>
      <w:r w:rsidRPr="00276DCF">
        <w:t xml:space="preserve"> dotazovaných volí technikou klasické kaprařiny nebo feederu, kde je využití zakrmovacích loděk nejvíce platné a tedy vhod</w:t>
      </w:r>
      <w:r w:rsidR="00276DCF">
        <w:t>n</w:t>
      </w:r>
      <w:r w:rsidRPr="00276DCF">
        <w:t>é.</w:t>
      </w:r>
    </w:p>
    <w:p w:rsidR="00223725" w:rsidRDefault="00223725" w:rsidP="00DE7949"/>
    <w:p w:rsidR="00470696" w:rsidRDefault="00470696" w:rsidP="00DE7949">
      <w:pPr>
        <w:rPr>
          <w:b/>
        </w:rPr>
      </w:pPr>
      <w:r w:rsidRPr="00470696">
        <w:t>Dále jsem se dotazoval na volenou metodu vnadění a to z důvodu určení vzdálenosti</w:t>
      </w:r>
      <w:r w:rsidR="009A78D0">
        <w:t>,</w:t>
      </w:r>
      <w:r w:rsidRPr="00470696">
        <w:t xml:space="preserve"> na jaké daný rybář chytá a na dru</w:t>
      </w:r>
      <w:r w:rsidR="00276DCF">
        <w:t>hu vnadidla, které se používá (</w:t>
      </w:r>
      <w:r w:rsidRPr="00470696">
        <w:t>z metody vnadění to lze def</w:t>
      </w:r>
      <w:r w:rsidRPr="00470696">
        <w:t>i</w:t>
      </w:r>
      <w:r w:rsidRPr="00470696">
        <w:t xml:space="preserve">novat). </w:t>
      </w:r>
      <w:r w:rsidR="00276DCF">
        <w:t>Celkem 44% využívá odhozového vnadění (velké vzdálenosti), na kratší vzdáleno</w:t>
      </w:r>
      <w:r w:rsidR="00276DCF">
        <w:t>s</w:t>
      </w:r>
      <w:r w:rsidR="00276DCF">
        <w:t xml:space="preserve">ti se zaměřuje 35%, 15% využívá zavážecí člun a </w:t>
      </w:r>
      <w:r w:rsidR="00276DCF" w:rsidRPr="00276DCF">
        <w:rPr>
          <w:b/>
        </w:rPr>
        <w:t>jen</w:t>
      </w:r>
      <w:r w:rsidR="00276DCF">
        <w:t xml:space="preserve"> </w:t>
      </w:r>
      <w:r w:rsidR="00276DCF" w:rsidRPr="00276DCF">
        <w:rPr>
          <w:b/>
        </w:rPr>
        <w:t>5% používá zakrmovací lo</w:t>
      </w:r>
      <w:r w:rsidR="00276DCF">
        <w:rPr>
          <w:b/>
        </w:rPr>
        <w:t>ď.</w:t>
      </w:r>
    </w:p>
    <w:p w:rsidR="00223725" w:rsidRDefault="00223725" w:rsidP="00DE7949">
      <w:pPr>
        <w:rPr>
          <w:b/>
        </w:rPr>
      </w:pPr>
    </w:p>
    <w:p w:rsidR="00470696" w:rsidRPr="007508FA" w:rsidRDefault="00470696" w:rsidP="00470696">
      <w:r w:rsidRPr="00470696">
        <w:t>V otázkách 4 a 5 jsem zjišťoval informovanost rybářů o tomto trendu a taktéž jejich názor či ztotožnění s avizovanými přínosy</w:t>
      </w:r>
      <w:r w:rsidR="00276DCF">
        <w:t xml:space="preserve">. </w:t>
      </w:r>
      <w:r w:rsidR="00276DCF" w:rsidRPr="007508FA">
        <w:rPr>
          <w:b/>
        </w:rPr>
        <w:t>Přes 80% z dotazovaných je pojem zakrmovací loďka znám. Z tohoto počtu pak 90%</w:t>
      </w:r>
      <w:r w:rsidRPr="007508FA">
        <w:rPr>
          <w:b/>
        </w:rPr>
        <w:t xml:space="preserve"> </w:t>
      </w:r>
      <w:r w:rsidR="00276DCF" w:rsidRPr="007508FA">
        <w:rPr>
          <w:b/>
        </w:rPr>
        <w:t>souhlasí s přínosem v případě její využití</w:t>
      </w:r>
      <w:r w:rsidR="00276DCF">
        <w:t xml:space="preserve">. </w:t>
      </w:r>
      <w:r w:rsidRPr="00470696">
        <w:t>V</w:t>
      </w:r>
      <w:r>
        <w:t xml:space="preserve"> otázce šesté a sedmé </w:t>
      </w:r>
      <w:r w:rsidRPr="00470696">
        <w:t xml:space="preserve">jsem </w:t>
      </w:r>
      <w:r>
        <w:t>prověřoval případný zájem rybářů o možnost využívání zak</w:t>
      </w:r>
      <w:r>
        <w:t>r</w:t>
      </w:r>
      <w:r>
        <w:t>movací loďky a uvedení důvodů pro případ kdy tento zájem byl negativní</w:t>
      </w:r>
      <w:r w:rsidR="00276DCF">
        <w:t xml:space="preserve">. </w:t>
      </w:r>
      <w:r w:rsidR="00276DCF" w:rsidRPr="007508FA">
        <w:rPr>
          <w:b/>
        </w:rPr>
        <w:t xml:space="preserve">Celkem 61% z </w:t>
      </w:r>
      <w:r w:rsidR="007508FA">
        <w:rPr>
          <w:b/>
        </w:rPr>
        <w:t>dotazovaných uvažuje pořízení (</w:t>
      </w:r>
      <w:r w:rsidR="00276DCF" w:rsidRPr="007508FA">
        <w:rPr>
          <w:b/>
        </w:rPr>
        <w:t>koupě nebo stavba) zakrmovací lodě</w:t>
      </w:r>
      <w:r w:rsidR="00276DCF">
        <w:t xml:space="preserve">, zbylých 39% </w:t>
      </w:r>
      <w:r w:rsidR="00276DCF" w:rsidRPr="007508FA">
        <w:lastRenderedPageBreak/>
        <w:t>procent respondentů s opačným názorem</w:t>
      </w:r>
      <w:r w:rsidR="007508FA" w:rsidRPr="007508FA">
        <w:t xml:space="preserve"> ovlivňuje nejvíce cena, avšak většinu toto téma spíše láká a zajímá.</w:t>
      </w:r>
    </w:p>
    <w:p w:rsidR="00470696" w:rsidRPr="007508FA" w:rsidRDefault="00470696" w:rsidP="00470696">
      <w:r w:rsidRPr="007508FA">
        <w:t>V poslední otázce jsem se dotazoval, jaké požadavky či kritéria (dle priorit určenými r</w:t>
      </w:r>
      <w:r w:rsidRPr="007508FA">
        <w:t>e</w:t>
      </w:r>
      <w:r w:rsidR="007508FA" w:rsidRPr="007508FA">
        <w:t>spondenty</w:t>
      </w:r>
      <w:r w:rsidRPr="007508FA">
        <w:t>) by měla loďka splňovat</w:t>
      </w:r>
      <w:r w:rsidR="007508FA" w:rsidRPr="007508FA">
        <w:t xml:space="preserve">. Pro dotazované je jednoznačně rozhodující cena, dále pak objem přepravy, výdrž baterie, echolot, rychlost </w:t>
      </w:r>
      <w:r w:rsidR="00F245E6" w:rsidRPr="007508FA">
        <w:t>lodě, inteligentní</w:t>
      </w:r>
      <w:r w:rsidR="007508FA" w:rsidRPr="007508FA">
        <w:t xml:space="preserve"> navigace a pak pr</w:t>
      </w:r>
      <w:r w:rsidR="007508FA" w:rsidRPr="007508FA">
        <w:t>o</w:t>
      </w:r>
      <w:r w:rsidR="007508FA" w:rsidRPr="007508FA">
        <w:t>pojení se smartphonem.</w:t>
      </w:r>
    </w:p>
    <w:p w:rsidR="00DE7949" w:rsidRDefault="00DE7949" w:rsidP="00DE7949"/>
    <w:p w:rsidR="00103830" w:rsidRDefault="007B11C6">
      <w:pPr>
        <w:pStyle w:val="Nadpis2"/>
      </w:pPr>
      <w:bookmarkStart w:id="44" w:name="_Toc514098847"/>
      <w:r w:rsidRPr="007508FA">
        <w:t>Klasické metod</w:t>
      </w:r>
      <w:r>
        <w:t>y vnadění ryb</w:t>
      </w:r>
      <w:bookmarkEnd w:id="44"/>
    </w:p>
    <w:p w:rsidR="00103830" w:rsidRDefault="007B11C6">
      <w:r w:rsidRPr="007B11C6">
        <w:t>Tato podkapitola je zaměřena na klasické metody vnadění, a to z důvodu demonstrace o</w:t>
      </w:r>
      <w:r w:rsidRPr="007B11C6">
        <w:t>b</w:t>
      </w:r>
      <w:r w:rsidRPr="007B11C6">
        <w:t>tížnosti tzv. „zakrmení“ ryb vzhledem k efektivitě lovu.</w:t>
      </w:r>
    </w:p>
    <w:p w:rsidR="007508FA" w:rsidRDefault="007508FA"/>
    <w:p w:rsidR="007B11C6" w:rsidRDefault="00B00D46" w:rsidP="007B11C6">
      <w:pPr>
        <w:pStyle w:val="Nadpis3"/>
      </w:pPr>
      <w:bookmarkStart w:id="45" w:name="_Toc473576197"/>
      <w:bookmarkStart w:id="46" w:name="_Toc514098848"/>
      <w:bookmarkEnd w:id="33"/>
      <w:bookmarkEnd w:id="34"/>
      <w:bookmarkEnd w:id="35"/>
      <w:bookmarkEnd w:id="36"/>
      <w:r>
        <w:t>Vnadění ryb na velmi krátké vzdálenosti - pomocí ruky či</w:t>
      </w:r>
      <w:r w:rsidR="007B11C6">
        <w:t xml:space="preserve"> prak</w:t>
      </w:r>
      <w:bookmarkEnd w:id="45"/>
      <w:r>
        <w:t xml:space="preserve">u </w:t>
      </w:r>
      <w:r w:rsidR="001D1C21">
        <w:t>z</w:t>
      </w:r>
      <w:r>
        <w:t> </w:t>
      </w:r>
      <w:r w:rsidR="001D1C21">
        <w:t>břehu</w:t>
      </w:r>
      <w:bookmarkEnd w:id="46"/>
    </w:p>
    <w:p w:rsidR="007B11C6" w:rsidRDefault="007B11C6" w:rsidP="007B11C6">
      <w:r>
        <w:t xml:space="preserve">Jedná se o </w:t>
      </w:r>
      <w:r w:rsidR="00B00D46">
        <w:t xml:space="preserve">základní </w:t>
      </w:r>
      <w:r>
        <w:t xml:space="preserve">způsob vnadění pro velmi krátké vzdálenosti (cca </w:t>
      </w:r>
      <w:r w:rsidR="00B00D46">
        <w:t xml:space="preserve">15 </w:t>
      </w:r>
      <w:r>
        <w:t xml:space="preserve">metrů). Typické pro rekreační rybolov. Nevýhoda spočívá </w:t>
      </w:r>
      <w:r w:rsidR="00F245E6">
        <w:t xml:space="preserve">ve </w:t>
      </w:r>
      <w:r>
        <w:t>velkém rozptylu při dopadu vnadidla na hl</w:t>
      </w:r>
      <w:r>
        <w:t>a</w:t>
      </w:r>
      <w:r>
        <w:t>dinu, dále jsme omezeni vzdálenost</w:t>
      </w:r>
      <w:r w:rsidR="009A78D0">
        <w:t>í</w:t>
      </w:r>
      <w:r>
        <w:t>, na které jsme schopni vnadit a taktéž přesností (o</w:t>
      </w:r>
      <w:r>
        <w:t>b</w:t>
      </w:r>
      <w:r>
        <w:t>tížné trefování se do stejného místa)</w:t>
      </w:r>
      <w:r w:rsidR="001D1C21">
        <w:t>.</w:t>
      </w:r>
    </w:p>
    <w:p w:rsidR="00B00D46" w:rsidRDefault="00B00D46" w:rsidP="00B00D46">
      <w:pPr>
        <w:pStyle w:val="Nadpis3"/>
      </w:pPr>
      <w:bookmarkStart w:id="47" w:name="_Toc514098849"/>
      <w:r>
        <w:t>Vnadění ryb na krátké vzdálenosti - vnadící lopatou či</w:t>
      </w:r>
      <w:r w:rsidR="009A3677">
        <w:t xml:space="preserve"> tyčí</w:t>
      </w:r>
      <w:r>
        <w:t xml:space="preserve"> </w:t>
      </w:r>
      <w:r w:rsidR="009A3677">
        <w:t>„</w:t>
      </w:r>
      <w:r>
        <w:t>kobrou</w:t>
      </w:r>
      <w:r w:rsidR="009A3677">
        <w:t>“</w:t>
      </w:r>
      <w:r>
        <w:t xml:space="preserve"> - z břehu</w:t>
      </w:r>
      <w:bookmarkEnd w:id="47"/>
    </w:p>
    <w:p w:rsidR="00B00D46" w:rsidRDefault="00B00D46" w:rsidP="00B00D46">
      <w:r>
        <w:t>Jedná se o nejběžnější a nejrozšířenější způsob vnadění pro krátké až střední vzdálenosti (cca 25 - 50 metrů). Typické jak pro rekreační, tak i sportovní rybolov. Nevýhoda spočívá v hluku a velkém rozptylu při dopadu vn</w:t>
      </w:r>
      <w:r w:rsidR="009A78D0">
        <w:t>adidla na hladinu pomocí lopaty</w:t>
      </w:r>
      <w:r>
        <w:t>, při použití kobry se jedná pouze o velkou nepřesnost při hledání cílové ob</w:t>
      </w:r>
      <w:r w:rsidR="005C0C4E">
        <w:t>lasti dopadu</w:t>
      </w:r>
      <w:r>
        <w:t>.</w:t>
      </w:r>
    </w:p>
    <w:p w:rsidR="00B00D46" w:rsidRPr="00B00D46" w:rsidRDefault="00B00D46" w:rsidP="007B11C6">
      <w:pPr>
        <w:jc w:val="center"/>
        <w:rPr>
          <w:sz w:val="22"/>
        </w:rPr>
      </w:pPr>
    </w:p>
    <w:p w:rsidR="007B11C6" w:rsidRDefault="007B11C6" w:rsidP="007B11C6">
      <w:pPr>
        <w:pStyle w:val="Nadpis3"/>
      </w:pPr>
      <w:bookmarkStart w:id="48" w:name="_Toc473576198"/>
      <w:bookmarkStart w:id="49" w:name="_Toc514098850"/>
      <w:r>
        <w:t>Vnadění ryb pomocí krmítka nebo rakety</w:t>
      </w:r>
      <w:bookmarkEnd w:id="48"/>
      <w:r w:rsidR="001D1C21">
        <w:t xml:space="preserve"> - z břehu</w:t>
      </w:r>
      <w:bookmarkEnd w:id="49"/>
    </w:p>
    <w:p w:rsidR="007B11C6" w:rsidRDefault="00F245E6" w:rsidP="007B11C6">
      <w:r>
        <w:t xml:space="preserve">Metoda se používá při rekreačním, ale hlavně závodním rybolovu a spočívá v naplnění plastového nosiče (krmítka nebo rakety) vnadidlem, který je svázán s koncovou udicí prutu pomocí vlasce či šňůry. </w:t>
      </w:r>
      <w:r w:rsidR="007B11C6">
        <w:t>Následným odhozem (švihem prutu) je návnada dopravena na mí</w:t>
      </w:r>
      <w:r w:rsidR="007B11C6">
        <w:t>s</w:t>
      </w:r>
      <w:r w:rsidR="007B11C6">
        <w:t>to určení. Dosažená vzdálenost i přes 50 metrů. Nevýhodou je opět hluk při dopadu a o</w:t>
      </w:r>
      <w:r w:rsidR="007B11C6">
        <w:t>b</w:t>
      </w:r>
      <w:r w:rsidR="007B11C6">
        <w:t>tížné dosažení stejného místa.</w:t>
      </w:r>
    </w:p>
    <w:p w:rsidR="007B11C6" w:rsidRDefault="007B11C6" w:rsidP="007B11C6">
      <w:pPr>
        <w:pStyle w:val="Nadpis3"/>
      </w:pPr>
      <w:bookmarkStart w:id="50" w:name="_Toc473576199"/>
      <w:bookmarkStart w:id="51" w:name="_Toc514098851"/>
      <w:r>
        <w:lastRenderedPageBreak/>
        <w:t>Vnadění ryb pomocí rybářského člunu</w:t>
      </w:r>
      <w:bookmarkEnd w:id="50"/>
      <w:bookmarkEnd w:id="51"/>
      <w:r>
        <w:t xml:space="preserve"> </w:t>
      </w:r>
    </w:p>
    <w:p w:rsidR="007B11C6" w:rsidRDefault="007B11C6" w:rsidP="007B11C6">
      <w:r>
        <w:t>Typická metoda pro sportovní rybolov, kde je základem přesnost a množství vnadidla na místo určení</w:t>
      </w:r>
      <w:r w:rsidR="001D1C21">
        <w:t xml:space="preserve"> </w:t>
      </w:r>
      <w:r>
        <w:t>(lovu). Vzdálenosti defacto neomezené. Nevýhodou je hluk, ztráta času při plavení a omezená dosažitelnost těžko dostupných míst.</w:t>
      </w:r>
      <w:r w:rsidR="001D1C21">
        <w:t xml:space="preserve"> Dále pak velikost a pořizovací cena tohoto druhu vybavení.</w:t>
      </w:r>
    </w:p>
    <w:p w:rsidR="00713270" w:rsidRDefault="00713270" w:rsidP="007B11C6"/>
    <w:p w:rsidR="009A254B" w:rsidRDefault="009A254B" w:rsidP="009A254B">
      <w:pPr>
        <w:pStyle w:val="Nadpis2"/>
      </w:pPr>
      <w:bookmarkStart w:id="52" w:name="_Toc514098852"/>
      <w:r w:rsidRPr="009A254B">
        <w:t>Význam používání zakrmovací loďky</w:t>
      </w:r>
      <w:r w:rsidR="00D40B20">
        <w:t xml:space="preserve"> - závěr kapitoly</w:t>
      </w:r>
      <w:bookmarkEnd w:id="52"/>
    </w:p>
    <w:p w:rsidR="00377A86" w:rsidRDefault="004522BC" w:rsidP="009A254B">
      <w:r>
        <w:t xml:space="preserve">V úvodní kapitoly jsme si </w:t>
      </w:r>
      <w:r w:rsidR="00224852">
        <w:t>okrajově vyložili</w:t>
      </w:r>
      <w:r>
        <w:t xml:space="preserve"> pojem „zakrmovací lodě“ a </w:t>
      </w:r>
      <w:r w:rsidR="00377A86">
        <w:t>provedli studii tohoto tématu. Pro objektivní posouzení této záležitosti jsem taktéž provedl analýzu, jejímž cílem bylo zjistit, jak k tomuto tématu přistupují zejména čeští rybáři. Dále jsem pro p</w:t>
      </w:r>
      <w:r w:rsidR="00377A86">
        <w:t>o</w:t>
      </w:r>
      <w:r w:rsidR="00377A86">
        <w:t>rovnání uvedl příklad zakrmovacích lodí, které se již komerčně využívají, a taktéž jsem popsal běžné techniky krmení při rybolovu.</w:t>
      </w:r>
    </w:p>
    <w:p w:rsidR="00713270" w:rsidRDefault="00713270" w:rsidP="009A254B"/>
    <w:p w:rsidR="009A254B" w:rsidRDefault="00377A86" w:rsidP="009A254B">
      <w:r w:rsidRPr="000A136B">
        <w:rPr>
          <w:b/>
        </w:rPr>
        <w:t>Na základě všech informací v této kapitole hodnotím pojem zakrmovací loď pro vy</w:t>
      </w:r>
      <w:r w:rsidRPr="000A136B">
        <w:rPr>
          <w:b/>
        </w:rPr>
        <w:t>u</w:t>
      </w:r>
      <w:r w:rsidRPr="000A136B">
        <w:rPr>
          <w:b/>
        </w:rPr>
        <w:t>žití rybolovu pozitivně</w:t>
      </w:r>
      <w:r>
        <w:t xml:space="preserve"> a za významné faktory při využití RC lodě, vedoucí ke</w:t>
      </w:r>
      <w:r w:rsidR="009A254B">
        <w:t xml:space="preserve"> zvýšení efektivity lovu považuji následující:</w:t>
      </w:r>
    </w:p>
    <w:p w:rsidR="00713270" w:rsidRDefault="00713270" w:rsidP="009A254B"/>
    <w:p w:rsidR="009A254B" w:rsidRDefault="009A254B" w:rsidP="004522BC">
      <w:pPr>
        <w:pStyle w:val="Odstavecseseznamem"/>
        <w:numPr>
          <w:ilvl w:val="0"/>
          <w:numId w:val="11"/>
        </w:numPr>
      </w:pPr>
      <w:r>
        <w:t>malá velikost v porovnání s vnaděním ryb pomocí klasického rybářského člunu</w:t>
      </w:r>
    </w:p>
    <w:p w:rsidR="009A254B" w:rsidRDefault="009A254B" w:rsidP="004522BC">
      <w:pPr>
        <w:pStyle w:val="Odstavecseseznamem"/>
        <w:numPr>
          <w:ilvl w:val="0"/>
          <w:numId w:val="11"/>
        </w:numPr>
      </w:pPr>
      <w:r>
        <w:t xml:space="preserve">tichý chod (téměř nulový hluk), bezpečnost, praktičnost  </w:t>
      </w:r>
    </w:p>
    <w:p w:rsidR="009A254B" w:rsidRDefault="009A254B" w:rsidP="004522BC">
      <w:pPr>
        <w:pStyle w:val="Odstavecseseznamem"/>
        <w:numPr>
          <w:ilvl w:val="0"/>
          <w:numId w:val="11"/>
        </w:numPr>
      </w:pPr>
      <w:r>
        <w:t>přesnost, co se místa vnadění týče v porovnání vnadění pomocí odhozu prutem</w:t>
      </w:r>
    </w:p>
    <w:p w:rsidR="009A254B" w:rsidRDefault="009A254B" w:rsidP="004522BC">
      <w:pPr>
        <w:pStyle w:val="Odstavecseseznamem"/>
        <w:numPr>
          <w:ilvl w:val="0"/>
          <w:numId w:val="11"/>
        </w:numPr>
      </w:pPr>
      <w:r>
        <w:t>velikost dopravované potravy v porovnání s klasickými vnadícími aparáty</w:t>
      </w:r>
    </w:p>
    <w:p w:rsidR="001D1C21" w:rsidRPr="004522BC" w:rsidRDefault="009A254B" w:rsidP="004522BC">
      <w:pPr>
        <w:pStyle w:val="Odstavecseseznamem"/>
        <w:numPr>
          <w:ilvl w:val="0"/>
          <w:numId w:val="11"/>
        </w:numPr>
        <w:rPr>
          <w:i/>
          <w:sz w:val="22"/>
          <w:lang w:val="en-US"/>
        </w:rPr>
      </w:pPr>
      <w:r>
        <w:t>dostupnost nepřístupných míst</w:t>
      </w:r>
      <w:r w:rsidR="005E57EC">
        <w:t xml:space="preserve"> (</w:t>
      </w:r>
      <w:r>
        <w:t>při použití klasické krmícího prutu</w:t>
      </w:r>
      <w:r w:rsidR="005E57EC">
        <w:t xml:space="preserve"> nereálné)</w:t>
      </w:r>
    </w:p>
    <w:p w:rsidR="00162123" w:rsidRDefault="00D24EC1" w:rsidP="00162123">
      <w:pPr>
        <w:pStyle w:val="Nadpis1"/>
      </w:pPr>
      <w:bookmarkStart w:id="53" w:name="_Toc514098853"/>
      <w:r>
        <w:lastRenderedPageBreak/>
        <w:t>ÚVOD DO</w:t>
      </w:r>
      <w:r w:rsidR="00162123">
        <w:t xml:space="preserve"> </w:t>
      </w:r>
      <w:r>
        <w:t>LODNÍ TECHNIKY</w:t>
      </w:r>
      <w:bookmarkEnd w:id="53"/>
    </w:p>
    <w:p w:rsidR="00A06EAE" w:rsidRDefault="00B43405" w:rsidP="00162123">
      <w:r>
        <w:t xml:space="preserve">Kapitola </w:t>
      </w:r>
      <w:r w:rsidR="00012923">
        <w:t>má za úkol seznámit čtenáře se základním poznáním lodní techniky. V úvodu této kapitole nejprve uvedeme rozdělení lodí. Dále si n</w:t>
      </w:r>
      <w:r w:rsidR="00C7457F">
        <w:t>a vytipované lodě provedeme rozb</w:t>
      </w:r>
      <w:r w:rsidR="00012923">
        <w:t xml:space="preserve">or a tedy popis lodě. V druhé části kapitoly </w:t>
      </w:r>
      <w:r w:rsidR="00481B40">
        <w:t xml:space="preserve">zabrousíme </w:t>
      </w:r>
      <w:r w:rsidR="00012923">
        <w:t>do mechaniky plovoucích těles a to právě lodí.</w:t>
      </w:r>
    </w:p>
    <w:p w:rsidR="005B1C98" w:rsidRDefault="005B1C98" w:rsidP="005B1C98">
      <w:pPr>
        <w:pStyle w:val="Nadpis2"/>
      </w:pPr>
      <w:bookmarkStart w:id="54" w:name="_Toc514098854"/>
      <w:r>
        <w:t>Rozdělení lodí</w:t>
      </w:r>
      <w:bookmarkEnd w:id="54"/>
    </w:p>
    <w:p w:rsidR="005B1C98" w:rsidRPr="00255825" w:rsidRDefault="00741D53" w:rsidP="005B1C98">
      <w:r>
        <w:t>Lodě jakožto plovoucí plavidla lze dělit do skupin s ohledem na jejich použití, jejich st</w:t>
      </w:r>
      <w:r>
        <w:t>a</w:t>
      </w:r>
      <w:r>
        <w:t>vební strukturu, chování na vodě a další. V dnešní době i dobách minulých, existuje n</w:t>
      </w:r>
      <w:r>
        <w:t>e</w:t>
      </w:r>
      <w:r>
        <w:t>skonalý počet množství jejich zařaze</w:t>
      </w:r>
      <w:r w:rsidR="00624D50">
        <w:t>ní. My si zde uvedeme ty zásadní.</w:t>
      </w:r>
      <w:r w:rsidR="00600682">
        <w:t xml:space="preserve"> Lodě rozděluj</w:t>
      </w:r>
      <w:r w:rsidR="00600682">
        <w:t>e</w:t>
      </w:r>
      <w:r w:rsidR="00255825">
        <w:t>me</w:t>
      </w:r>
      <w:r w:rsidR="00255825">
        <w:rPr>
          <w:lang w:val="en-US"/>
        </w:rPr>
        <w:t>[2]</w:t>
      </w:r>
      <w:r w:rsidR="00255825">
        <w:t>:</w:t>
      </w:r>
    </w:p>
    <w:p w:rsidR="00741D53" w:rsidRDefault="00600682" w:rsidP="00624D50">
      <w:pPr>
        <w:pStyle w:val="Odstavecseseznamem"/>
        <w:numPr>
          <w:ilvl w:val="0"/>
          <w:numId w:val="35"/>
        </w:numPr>
      </w:pPr>
      <w:r>
        <w:t>Dle p</w:t>
      </w:r>
      <w:r w:rsidR="00792033">
        <w:t>raktického použití:</w:t>
      </w:r>
    </w:p>
    <w:p w:rsidR="00792033" w:rsidRDefault="00792033" w:rsidP="00792033">
      <w:pPr>
        <w:pStyle w:val="Odstavecseseznamem"/>
        <w:numPr>
          <w:ilvl w:val="0"/>
          <w:numId w:val="36"/>
        </w:numPr>
      </w:pPr>
      <w:r>
        <w:t xml:space="preserve">Obchodní - </w:t>
      </w:r>
      <w:r w:rsidR="00634EA5">
        <w:t>osobní, remorkéry, nákladní, kombinované (nákl. remorkéry)</w:t>
      </w:r>
    </w:p>
    <w:p w:rsidR="00792033" w:rsidRDefault="00792033" w:rsidP="00792033">
      <w:pPr>
        <w:pStyle w:val="Odstavecseseznamem"/>
        <w:numPr>
          <w:ilvl w:val="0"/>
          <w:numId w:val="36"/>
        </w:numPr>
      </w:pPr>
      <w:r>
        <w:t xml:space="preserve">Vojenské - </w:t>
      </w:r>
      <w:r w:rsidR="00634EA5">
        <w:t xml:space="preserve">fregaty, </w:t>
      </w:r>
      <w:r>
        <w:t>ponorky</w:t>
      </w:r>
      <w:r w:rsidR="00634EA5">
        <w:t>, vznášedla</w:t>
      </w:r>
    </w:p>
    <w:p w:rsidR="00792033" w:rsidRDefault="00792033" w:rsidP="00792033">
      <w:pPr>
        <w:pStyle w:val="Odstavecseseznamem"/>
        <w:numPr>
          <w:ilvl w:val="0"/>
          <w:numId w:val="36"/>
        </w:numPr>
      </w:pPr>
      <w:r>
        <w:t xml:space="preserve">Speciální - </w:t>
      </w:r>
      <w:r w:rsidR="00634EA5">
        <w:t>rekreační, sportovní, pracovní (rybářské, ledoborce, záchranné)</w:t>
      </w:r>
    </w:p>
    <w:p w:rsidR="00792033" w:rsidRDefault="00792033" w:rsidP="00792033">
      <w:pPr>
        <w:pStyle w:val="Odstavecseseznamem"/>
        <w:numPr>
          <w:ilvl w:val="0"/>
          <w:numId w:val="35"/>
        </w:numPr>
      </w:pPr>
      <w:r>
        <w:t>D</w:t>
      </w:r>
      <w:r w:rsidR="00600682">
        <w:t>le d</w:t>
      </w:r>
      <w:r>
        <w:t>ruhu pohonu:</w:t>
      </w:r>
    </w:p>
    <w:p w:rsidR="00792033" w:rsidRDefault="00792033" w:rsidP="00792033">
      <w:pPr>
        <w:pStyle w:val="Odstavecseseznamem"/>
        <w:numPr>
          <w:ilvl w:val="0"/>
          <w:numId w:val="37"/>
        </w:numPr>
      </w:pPr>
      <w:r>
        <w:t>Motorové čluny - se zabudovaným motorem či závěsným motorem</w:t>
      </w:r>
    </w:p>
    <w:p w:rsidR="00600682" w:rsidRDefault="00600682" w:rsidP="00792033">
      <w:pPr>
        <w:pStyle w:val="Odstavecseseznamem"/>
        <w:numPr>
          <w:ilvl w:val="0"/>
          <w:numId w:val="37"/>
        </w:numPr>
      </w:pPr>
      <w:r>
        <w:t>Elektrické čluny</w:t>
      </w:r>
    </w:p>
    <w:p w:rsidR="00600682" w:rsidRDefault="00600682" w:rsidP="00792033">
      <w:pPr>
        <w:pStyle w:val="Odstavecseseznamem"/>
        <w:numPr>
          <w:ilvl w:val="0"/>
          <w:numId w:val="37"/>
        </w:numPr>
      </w:pPr>
      <w:r>
        <w:t>Parníky</w:t>
      </w:r>
    </w:p>
    <w:p w:rsidR="00792033" w:rsidRDefault="00792033" w:rsidP="00792033">
      <w:pPr>
        <w:pStyle w:val="Odstavecseseznamem"/>
        <w:numPr>
          <w:ilvl w:val="0"/>
          <w:numId w:val="37"/>
        </w:numPr>
      </w:pPr>
      <w:r>
        <w:t>Plachetnice</w:t>
      </w:r>
    </w:p>
    <w:p w:rsidR="00792033" w:rsidRDefault="00792033" w:rsidP="00792033">
      <w:pPr>
        <w:pStyle w:val="Odstavecseseznamem"/>
        <w:numPr>
          <w:ilvl w:val="0"/>
          <w:numId w:val="35"/>
        </w:numPr>
      </w:pPr>
      <w:r>
        <w:t>Dle počtu trupů:</w:t>
      </w:r>
    </w:p>
    <w:p w:rsidR="00792033" w:rsidRDefault="00792033" w:rsidP="00792033">
      <w:pPr>
        <w:pStyle w:val="Odstavecseseznamem"/>
        <w:numPr>
          <w:ilvl w:val="0"/>
          <w:numId w:val="38"/>
        </w:numPr>
      </w:pPr>
      <w:r>
        <w:t>Jednotrupé lodě</w:t>
      </w:r>
    </w:p>
    <w:p w:rsidR="00792033" w:rsidRDefault="00792033" w:rsidP="00792033">
      <w:pPr>
        <w:pStyle w:val="Odstavecseseznamem"/>
        <w:numPr>
          <w:ilvl w:val="0"/>
          <w:numId w:val="38"/>
        </w:numPr>
      </w:pPr>
      <w:r>
        <w:t>Katamarány</w:t>
      </w:r>
    </w:p>
    <w:p w:rsidR="00792033" w:rsidRDefault="00792033" w:rsidP="00792033">
      <w:pPr>
        <w:pStyle w:val="Odstavecseseznamem"/>
        <w:numPr>
          <w:ilvl w:val="0"/>
          <w:numId w:val="38"/>
        </w:numPr>
      </w:pPr>
      <w:r>
        <w:t>Trimarány</w:t>
      </w:r>
    </w:p>
    <w:p w:rsidR="00600682" w:rsidRDefault="00600682" w:rsidP="00600682">
      <w:pPr>
        <w:pStyle w:val="Odstavecseseznamem"/>
        <w:numPr>
          <w:ilvl w:val="0"/>
          <w:numId w:val="35"/>
        </w:numPr>
      </w:pPr>
      <w:r>
        <w:t>Dle pohybového ústrojí:</w:t>
      </w:r>
    </w:p>
    <w:p w:rsidR="00600682" w:rsidRDefault="00600682" w:rsidP="00600682">
      <w:pPr>
        <w:pStyle w:val="Odstavecseseznamem"/>
        <w:numPr>
          <w:ilvl w:val="0"/>
          <w:numId w:val="39"/>
        </w:numPr>
      </w:pPr>
      <w:r>
        <w:t>Šroubové</w:t>
      </w:r>
    </w:p>
    <w:p w:rsidR="00600682" w:rsidRDefault="00600682" w:rsidP="00600682">
      <w:pPr>
        <w:pStyle w:val="Odstavecseseznamem"/>
        <w:numPr>
          <w:ilvl w:val="0"/>
          <w:numId w:val="39"/>
        </w:numPr>
      </w:pPr>
      <w:r>
        <w:t>Kolesové</w:t>
      </w:r>
    </w:p>
    <w:p w:rsidR="00600682" w:rsidRDefault="00600682" w:rsidP="00600682">
      <w:pPr>
        <w:pStyle w:val="Odstavecseseznamem"/>
        <w:numPr>
          <w:ilvl w:val="0"/>
          <w:numId w:val="35"/>
        </w:numPr>
      </w:pPr>
      <w:r>
        <w:t>Dle stavebního materiálu:</w:t>
      </w:r>
    </w:p>
    <w:p w:rsidR="00600682" w:rsidRDefault="00600682" w:rsidP="00600682">
      <w:pPr>
        <w:pStyle w:val="Odstavecseseznamem"/>
        <w:numPr>
          <w:ilvl w:val="0"/>
          <w:numId w:val="40"/>
        </w:numPr>
      </w:pPr>
      <w:r>
        <w:t>Dřevěné</w:t>
      </w:r>
    </w:p>
    <w:p w:rsidR="00600682" w:rsidRDefault="00600682" w:rsidP="00600682">
      <w:pPr>
        <w:pStyle w:val="Odstavecseseznamem"/>
        <w:numPr>
          <w:ilvl w:val="0"/>
          <w:numId w:val="40"/>
        </w:numPr>
      </w:pPr>
      <w:r>
        <w:t>Železné (ocelové)</w:t>
      </w:r>
    </w:p>
    <w:p w:rsidR="00600682" w:rsidRDefault="00600682" w:rsidP="00600682">
      <w:pPr>
        <w:pStyle w:val="Odstavecseseznamem"/>
        <w:numPr>
          <w:ilvl w:val="0"/>
          <w:numId w:val="40"/>
        </w:numPr>
      </w:pPr>
      <w:r>
        <w:t xml:space="preserve">Plastové </w:t>
      </w:r>
    </w:p>
    <w:p w:rsidR="00600682" w:rsidRDefault="00600682" w:rsidP="00600682">
      <w:pPr>
        <w:pStyle w:val="Odstavecseseznamem"/>
        <w:numPr>
          <w:ilvl w:val="0"/>
          <w:numId w:val="40"/>
        </w:numPr>
      </w:pPr>
      <w:r>
        <w:t>Smíšené</w:t>
      </w:r>
    </w:p>
    <w:p w:rsidR="00012923" w:rsidRDefault="00012923" w:rsidP="00012923">
      <w:pPr>
        <w:pStyle w:val="Nadpis2"/>
      </w:pPr>
      <w:bookmarkStart w:id="55" w:name="_Toc514098855"/>
      <w:r>
        <w:lastRenderedPageBreak/>
        <w:t>Popis lodě</w:t>
      </w:r>
      <w:bookmarkEnd w:id="55"/>
    </w:p>
    <w:p w:rsidR="00012923" w:rsidRDefault="00364D75" w:rsidP="00012923">
      <w:r>
        <w:t xml:space="preserve">V této kapitole </w:t>
      </w:r>
      <w:r w:rsidR="003D2548">
        <w:t>jsou uvedeny</w:t>
      </w:r>
      <w:r w:rsidR="0076374D">
        <w:t xml:space="preserve"> základní </w:t>
      </w:r>
      <w:r>
        <w:t xml:space="preserve">části lodě </w:t>
      </w:r>
      <w:r w:rsidR="0076374D">
        <w:t xml:space="preserve">pro objasnění </w:t>
      </w:r>
      <w:r>
        <w:t>terminolo</w:t>
      </w:r>
      <w:r w:rsidR="0076374D">
        <w:t>gie</w:t>
      </w:r>
      <w:r w:rsidR="00374793">
        <w:t>, kterou bud</w:t>
      </w:r>
      <w:r w:rsidR="00374793">
        <w:t>e</w:t>
      </w:r>
      <w:r w:rsidR="00374793">
        <w:t>me dále používat</w:t>
      </w:r>
      <w:r w:rsidR="0076374D">
        <w:t xml:space="preserve"> v </w:t>
      </w:r>
      <w:r w:rsidR="003D2548">
        <w:t>této publikaci</w:t>
      </w:r>
      <w:r>
        <w:t>. Jako příklad nám poslouží obyčejný ka</w:t>
      </w:r>
      <w:r w:rsidR="00970A75">
        <w:t>jutový typ lodě, nebo</w:t>
      </w:r>
      <w:r w:rsidR="00C7457F">
        <w:t xml:space="preserve"> klasický dřevěný člun a </w:t>
      </w:r>
      <w:r>
        <w:t>to z důvodu univerzálnosti obsahu jednotlivých částí - tj. je to jakýsi spoj mezi všemi možnými typy lodí.</w:t>
      </w:r>
    </w:p>
    <w:p w:rsidR="00364D75" w:rsidRDefault="00364D75" w:rsidP="00374793">
      <w:pPr>
        <w:jc w:val="center"/>
      </w:pPr>
      <w:r>
        <w:rPr>
          <w:noProof/>
        </w:rPr>
        <w:drawing>
          <wp:inline distT="0" distB="0" distL="0" distR="0" wp14:anchorId="211950B9" wp14:editId="347C1E3A">
            <wp:extent cx="4863426" cy="3456000"/>
            <wp:effectExtent l="19050" t="19050" r="13970" b="11430"/>
            <wp:docPr id="2055" name="Obrázek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63426" cy="3456000"/>
                    </a:xfrm>
                    <a:prstGeom prst="rect">
                      <a:avLst/>
                    </a:prstGeom>
                    <a:ln w="25400">
                      <a:solidFill>
                        <a:schemeClr val="tx1"/>
                      </a:solidFill>
                    </a:ln>
                  </pic:spPr>
                </pic:pic>
              </a:graphicData>
            </a:graphic>
          </wp:inline>
        </w:drawing>
      </w:r>
    </w:p>
    <w:p w:rsidR="00193FEC" w:rsidRPr="00DE1878" w:rsidRDefault="00142381" w:rsidP="00193FEC">
      <w:pPr>
        <w:jc w:val="center"/>
        <w:rPr>
          <w:i/>
          <w:sz w:val="22"/>
          <w:lang w:val="en-US"/>
        </w:rPr>
      </w:pPr>
      <w:r>
        <w:rPr>
          <w:i/>
          <w:sz w:val="22"/>
        </w:rPr>
        <w:t xml:space="preserve">Obr. </w:t>
      </w:r>
      <w:r w:rsidR="00044FC4">
        <w:rPr>
          <w:i/>
          <w:sz w:val="22"/>
        </w:rPr>
        <w:t>3</w:t>
      </w:r>
      <w:r w:rsidR="00DE1878" w:rsidRPr="00DE1878">
        <w:rPr>
          <w:i/>
          <w:sz w:val="22"/>
        </w:rPr>
        <w:t xml:space="preserve"> – Řez tělesem kajutového člunu s krytou kormidelnou</w:t>
      </w:r>
      <w:r w:rsidR="00193FEC" w:rsidRPr="00DE1878">
        <w:rPr>
          <w:i/>
          <w:sz w:val="22"/>
        </w:rPr>
        <w:t xml:space="preserve"> </w:t>
      </w:r>
      <w:r w:rsidR="00193FEC" w:rsidRPr="00DE1878">
        <w:rPr>
          <w:i/>
          <w:sz w:val="22"/>
          <w:lang w:val="en-US"/>
        </w:rPr>
        <w:t>[</w:t>
      </w:r>
      <w:r w:rsidR="00F533B0">
        <w:rPr>
          <w:i/>
          <w:sz w:val="22"/>
          <w:lang w:val="en-US"/>
        </w:rPr>
        <w:t>3</w:t>
      </w:r>
      <w:r w:rsidR="00193FEC" w:rsidRPr="00DE1878">
        <w:rPr>
          <w:i/>
          <w:sz w:val="22"/>
          <w:lang w:val="en-US"/>
        </w:rPr>
        <w:t>]</w:t>
      </w:r>
    </w:p>
    <w:p w:rsidR="00364D75" w:rsidRDefault="00C86310" w:rsidP="00374793">
      <w:pPr>
        <w:jc w:val="center"/>
      </w:pPr>
      <w:r>
        <w:rPr>
          <w:noProof/>
        </w:rPr>
        <w:drawing>
          <wp:inline distT="0" distB="0" distL="0" distR="0" wp14:anchorId="6E66D509" wp14:editId="0BDE979A">
            <wp:extent cx="4962944" cy="2988000"/>
            <wp:effectExtent l="0" t="0" r="0" b="317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62944" cy="2988000"/>
                    </a:xfrm>
                    <a:prstGeom prst="rect">
                      <a:avLst/>
                    </a:prstGeom>
                  </pic:spPr>
                </pic:pic>
              </a:graphicData>
            </a:graphic>
          </wp:inline>
        </w:drawing>
      </w:r>
    </w:p>
    <w:p w:rsidR="00374793" w:rsidRPr="00DE1878" w:rsidRDefault="00374793" w:rsidP="00374793">
      <w:pPr>
        <w:jc w:val="center"/>
        <w:rPr>
          <w:i/>
          <w:sz w:val="22"/>
          <w:lang w:val="en-US"/>
        </w:rPr>
      </w:pPr>
      <w:r w:rsidRPr="00DE1878">
        <w:rPr>
          <w:i/>
          <w:sz w:val="22"/>
        </w:rPr>
        <w:t xml:space="preserve">Obr. </w:t>
      </w:r>
      <w:r w:rsidR="00044FC4">
        <w:rPr>
          <w:i/>
          <w:sz w:val="22"/>
        </w:rPr>
        <w:t>4</w:t>
      </w:r>
      <w:r w:rsidRPr="00DE1878">
        <w:rPr>
          <w:i/>
          <w:sz w:val="22"/>
        </w:rPr>
        <w:t xml:space="preserve"> – </w:t>
      </w:r>
      <w:r>
        <w:rPr>
          <w:i/>
          <w:sz w:val="22"/>
        </w:rPr>
        <w:t>Popis hlavní částí trupu člunu</w:t>
      </w:r>
      <w:r w:rsidRPr="00DE1878">
        <w:rPr>
          <w:i/>
          <w:sz w:val="22"/>
        </w:rPr>
        <w:t xml:space="preserve"> </w:t>
      </w:r>
      <w:r w:rsidRPr="00DE1878">
        <w:rPr>
          <w:i/>
          <w:sz w:val="22"/>
          <w:lang w:val="en-US"/>
        </w:rPr>
        <w:t>[</w:t>
      </w:r>
      <w:r w:rsidR="00F533B0">
        <w:rPr>
          <w:i/>
          <w:sz w:val="22"/>
          <w:lang w:val="en-US"/>
        </w:rPr>
        <w:t>4</w:t>
      </w:r>
      <w:r w:rsidRPr="00DE1878">
        <w:rPr>
          <w:i/>
          <w:sz w:val="22"/>
          <w:lang w:val="en-US"/>
        </w:rPr>
        <w:t>]</w:t>
      </w:r>
    </w:p>
    <w:p w:rsidR="005B1C98" w:rsidRDefault="005B1C98" w:rsidP="005B1C98">
      <w:pPr>
        <w:pStyle w:val="Nadpis2"/>
      </w:pPr>
      <w:bookmarkStart w:id="56" w:name="_Toc514098856"/>
      <w:r>
        <w:lastRenderedPageBreak/>
        <w:t>Mechanika plovoucího tělesa</w:t>
      </w:r>
      <w:bookmarkEnd w:id="56"/>
    </w:p>
    <w:p w:rsidR="002E6E20" w:rsidRDefault="00A11AF4" w:rsidP="002E6E20">
      <w:pPr>
        <w:pStyle w:val="Nadpis3"/>
      </w:pPr>
      <w:bookmarkStart w:id="57" w:name="_Toc514098857"/>
      <w:r>
        <w:t>P</w:t>
      </w:r>
      <w:r w:rsidR="002C3A3D">
        <w:t>odmínka výtlaku</w:t>
      </w:r>
      <w:bookmarkEnd w:id="57"/>
    </w:p>
    <w:p w:rsidR="00A11AF4" w:rsidRPr="002D722A" w:rsidRDefault="002C3A3D" w:rsidP="003550F5">
      <w:pPr>
        <w:spacing w:after="0"/>
        <w:rPr>
          <w:lang w:val="en-US"/>
        </w:rPr>
      </w:pPr>
      <w:r>
        <w:t>Podmínka výtlaku vychází z</w:t>
      </w:r>
      <w:r w:rsidR="00A11AF4">
        <w:t> </w:t>
      </w:r>
      <w:r>
        <w:t xml:space="preserve">plovatelnosti. </w:t>
      </w:r>
      <w:r w:rsidR="00555680" w:rsidRPr="00555680">
        <w:t>Plovatelnost</w:t>
      </w:r>
      <w:r w:rsidR="00555680">
        <w:t xml:space="preserve"> </w:t>
      </w:r>
      <w:r w:rsidR="00555680" w:rsidRPr="00555680">
        <w:t>je schopnost plavidla plout na klidné hladině působením hydrostatického vztlaku. Hydrostatický vztlak vzniká jako v</w:t>
      </w:r>
      <w:r w:rsidR="00555680" w:rsidRPr="00555680">
        <w:t>ý</w:t>
      </w:r>
      <w:r w:rsidR="00555680" w:rsidRPr="00555680">
        <w:t>slednice tlakových sil, jež působí na trup plavidla zdola nahoru</w:t>
      </w:r>
      <w:r w:rsidR="00555680">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Vz</m:t>
            </m:r>
          </m:sub>
        </m:sSub>
      </m:oMath>
      <w:r w:rsidR="00555680">
        <w:t xml:space="preserve"> </w:t>
      </w:r>
      <w:r w:rsidR="00555680" w:rsidRPr="00555680">
        <w:t>a shora dolů</w:t>
      </w:r>
      <w:r w:rsidR="00555680">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G</m:t>
            </m:r>
          </m:sub>
        </m:sSub>
      </m:oMath>
      <w:r w:rsidR="00555680" w:rsidRPr="00555680">
        <w:t xml:space="preserve">. </w:t>
      </w:r>
      <w:r w:rsidR="00555680">
        <w:t>Ab</w:t>
      </w:r>
      <w:r w:rsidR="00555680">
        <w:t>y</w:t>
      </w:r>
      <w:r w:rsidR="00555680">
        <w:t>chom tedy dosáhli plavby tělesa po hladině, je nutné</w:t>
      </w:r>
      <w:r w:rsidR="001E28E4">
        <w:t>,</w:t>
      </w:r>
      <w:r w:rsidR="00555680">
        <w:t xml:space="preserve"> aby velikost vztlakové síly</w:t>
      </w:r>
      <w:r w:rsidR="001E28E4">
        <w:t xml:space="preserve"> byla větší než velikost síly tlakové</w:t>
      </w:r>
      <w:r w:rsidR="00F96052">
        <w:t>.</w:t>
      </w:r>
      <w:r w:rsidR="002D722A">
        <w:rPr>
          <w:lang w:val="en-US"/>
        </w:rPr>
        <w:t>[4]</w:t>
      </w:r>
    </w:p>
    <w:p w:rsidR="002C3A3D" w:rsidRDefault="002C3A3D" w:rsidP="003550F5">
      <w:pPr>
        <w:spacing w:after="0"/>
      </w:pPr>
    </w:p>
    <w:p w:rsidR="00555680" w:rsidRPr="00A11AF4" w:rsidRDefault="00D25988" w:rsidP="00555680">
      <w:pPr>
        <w:spacing w:after="0"/>
        <w:rPr>
          <w:b/>
        </w:rPr>
      </w:pPr>
      <w:r>
        <w:rPr>
          <w:b/>
        </w:rPr>
        <w:t>Velikost jednotlivých sil</w:t>
      </w:r>
      <w:r w:rsidR="00555680" w:rsidRPr="00A11AF4">
        <w:rPr>
          <w:b/>
        </w:rPr>
        <w:t>:</w:t>
      </w:r>
    </w:p>
    <w:p w:rsidR="00555680" w:rsidRDefault="00A11AF4" w:rsidP="003A0BFE">
      <w:r>
        <w:rPr>
          <w:sz w:val="28"/>
        </w:rPr>
        <w:t xml:space="preserve">                                             </w:t>
      </w:r>
      <w:r w:rsidR="00555680">
        <w:rPr>
          <w:sz w:val="28"/>
        </w:rPr>
        <w:t xml:space="preserve">  </w:t>
      </w:r>
      <m:oMath>
        <m:borderBox>
          <m:borderBoxPr>
            <m:ctrlPr>
              <w:rPr>
                <w:rFonts w:ascii="Cambria Math" w:eastAsiaTheme="minorEastAsia" w:hAnsi="Cambria Math"/>
                <w:i/>
                <w:sz w:val="28"/>
              </w:rPr>
            </m:ctrlPr>
          </m:borderBoxPr>
          <m:e>
            <m:eqArr>
              <m:eqArrPr>
                <m:ctrlPr>
                  <w:rPr>
                    <w:rFonts w:ascii="Cambria Math" w:eastAsiaTheme="minorEastAsia" w:hAnsi="Cambria Math"/>
                    <w:i/>
                    <w:sz w:val="28"/>
                  </w:rPr>
                </m:ctrlPr>
              </m:eqArrPr>
              <m:e>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VZ</m:t>
                    </m:r>
                  </m:sub>
                </m:sSub>
                <m:r>
                  <w:rPr>
                    <w:rFonts w:ascii="Cambria Math" w:eastAsiaTheme="minorEastAsia" w:hAnsi="Cambria Math"/>
                    <w:sz w:val="28"/>
                  </w:rPr>
                  <m:t>=D=</m:t>
                </m:r>
                <m:sSub>
                  <m:sSubPr>
                    <m:ctrlPr>
                      <w:rPr>
                        <w:rFonts w:ascii="Cambria Math" w:eastAsiaTheme="minorEastAsia" w:hAnsi="Cambria Math"/>
                        <w:i/>
                        <w:sz w:val="28"/>
                      </w:rPr>
                    </m:ctrlPr>
                  </m:sSubPr>
                  <m:e>
                    <m:r>
                      <w:rPr>
                        <w:rFonts w:ascii="Cambria Math" w:eastAsiaTheme="minorEastAsia" w:hAnsi="Cambria Math"/>
                        <w:sz w:val="28"/>
                      </w:rPr>
                      <m:t>ρ</m:t>
                    </m:r>
                  </m:e>
                  <m:sub>
                    <m:r>
                      <w:rPr>
                        <w:rFonts w:ascii="Cambria Math" w:eastAsiaTheme="minorEastAsia" w:hAnsi="Cambria Math"/>
                        <w:sz w:val="28"/>
                      </w:rPr>
                      <m:t>K</m:t>
                    </m:r>
                  </m:sub>
                </m:sSub>
                <m:r>
                  <w:rPr>
                    <w:rFonts w:ascii="Cambria Math" w:eastAsiaTheme="minorEastAsia" w:hAnsi="Cambria Math"/>
                    <w:sz w:val="28"/>
                  </w:rPr>
                  <m:t xml:space="preserve">∙V∙g </m:t>
                </m:r>
                <m:r>
                  <w:rPr>
                    <w:rFonts w:ascii="Cambria Math" w:eastAsiaTheme="minorEastAsia" w:hAnsi="Cambria Math"/>
                    <w:sz w:val="28"/>
                    <w:lang w:val="en-US"/>
                  </w:rPr>
                  <m:t>[N]</m:t>
                </m:r>
              </m:e>
              <m:e>
                <m:sSub>
                  <m:sSubPr>
                    <m:ctrlPr>
                      <w:rPr>
                        <w:rFonts w:ascii="Cambria Math" w:eastAsiaTheme="minorEastAsia" w:hAnsi="Cambria Math"/>
                        <w:i/>
                        <w:sz w:val="28"/>
                        <w:lang w:val="en-US"/>
                      </w:rPr>
                    </m:ctrlPr>
                  </m:sSubPr>
                  <m:e>
                    <m:r>
                      <w:rPr>
                        <w:rFonts w:ascii="Cambria Math" w:eastAsiaTheme="minorEastAsia" w:hAnsi="Cambria Math"/>
                        <w:sz w:val="28"/>
                        <w:lang w:val="en-US"/>
                      </w:rPr>
                      <m:t>F</m:t>
                    </m:r>
                  </m:e>
                  <m:sub>
                    <m:r>
                      <w:rPr>
                        <w:rFonts w:ascii="Cambria Math" w:eastAsiaTheme="minorEastAsia" w:hAnsi="Cambria Math"/>
                        <w:sz w:val="28"/>
                        <w:lang w:val="en-US"/>
                      </w:rPr>
                      <m:t>G</m:t>
                    </m:r>
                  </m:sub>
                </m:sSub>
                <m:r>
                  <w:rPr>
                    <w:rFonts w:ascii="Cambria Math" w:eastAsiaTheme="minorEastAsia" w:hAnsi="Cambria Math"/>
                    <w:sz w:val="28"/>
                    <w:lang w:val="en-US"/>
                  </w:rPr>
                  <m:t>=G=</m:t>
                </m:r>
                <m:sSub>
                  <m:sSubPr>
                    <m:ctrlPr>
                      <w:rPr>
                        <w:rFonts w:ascii="Cambria Math" w:eastAsiaTheme="minorEastAsia" w:hAnsi="Cambria Math"/>
                        <w:i/>
                        <w:sz w:val="28"/>
                      </w:rPr>
                    </m:ctrlPr>
                  </m:sSubPr>
                  <m:e>
                    <m:r>
                      <w:rPr>
                        <w:rFonts w:ascii="Cambria Math" w:eastAsiaTheme="minorEastAsia" w:hAnsi="Cambria Math"/>
                        <w:sz w:val="28"/>
                      </w:rPr>
                      <m:t>ρ</m:t>
                    </m:r>
                  </m:e>
                  <m:sub>
                    <m:r>
                      <w:rPr>
                        <w:rFonts w:ascii="Cambria Math" w:eastAsiaTheme="minorEastAsia" w:hAnsi="Cambria Math"/>
                        <w:sz w:val="28"/>
                      </w:rPr>
                      <m:t>T</m:t>
                    </m:r>
                  </m:sub>
                </m:sSub>
                <m:r>
                  <w:rPr>
                    <w:rFonts w:ascii="Cambria Math" w:eastAsiaTheme="minorEastAsia" w:hAnsi="Cambria Math"/>
                    <w:sz w:val="28"/>
                  </w:rPr>
                  <m:t>∙V∙g [N]</m:t>
                </m:r>
              </m:e>
            </m:eqArr>
          </m:e>
        </m:borderBox>
      </m:oMath>
      <w:r w:rsidR="007F697C">
        <w:rPr>
          <w:sz w:val="28"/>
        </w:rPr>
        <w:t xml:space="preserve">     </w:t>
      </w:r>
      <w:r w:rsidR="00555680">
        <w:rPr>
          <w:sz w:val="28"/>
        </w:rPr>
        <w:t xml:space="preserve">  </w:t>
      </w:r>
      <w:r w:rsidR="007F697C">
        <w:rPr>
          <w:sz w:val="28"/>
        </w:rPr>
        <w:t xml:space="preserve">       </w:t>
      </w:r>
      <w:r w:rsidR="00555680">
        <w:rPr>
          <w:sz w:val="28"/>
        </w:rPr>
        <w:t xml:space="preserve">           </w:t>
      </w:r>
      <w:r w:rsidR="00555680" w:rsidRPr="00BB774C">
        <w:rPr>
          <w:sz w:val="28"/>
        </w:rPr>
        <w:t xml:space="preserve"> </w:t>
      </w:r>
      <w:r w:rsidR="00555680">
        <w:t>(2.3.</w:t>
      </w:r>
      <w:r w:rsidR="003A0BFE">
        <w:t>1)</w:t>
      </w:r>
    </w:p>
    <w:p w:rsidR="00D25988" w:rsidRPr="00A11AF4" w:rsidRDefault="007F697C" w:rsidP="00D25988">
      <w:pPr>
        <w:spacing w:after="0"/>
        <w:rPr>
          <w:b/>
        </w:rPr>
      </w:pPr>
      <w:r>
        <w:rPr>
          <w:b/>
        </w:rPr>
        <w:t>Podmínka</w:t>
      </w:r>
      <w:r w:rsidR="00D25988" w:rsidRPr="00A11AF4">
        <w:rPr>
          <w:b/>
        </w:rPr>
        <w:t xml:space="preserve"> výtlaku:</w:t>
      </w:r>
    </w:p>
    <w:p w:rsidR="00D25988" w:rsidRDefault="00D25988" w:rsidP="00D25988">
      <w:r>
        <w:rPr>
          <w:sz w:val="28"/>
        </w:rPr>
        <w:t xml:space="preserve">                                             </w:t>
      </w:r>
      <w:r w:rsidR="007F697C">
        <w:rPr>
          <w:sz w:val="28"/>
        </w:rPr>
        <w:t xml:space="preserve">          </w:t>
      </w:r>
      <w:r>
        <w:rPr>
          <w:sz w:val="28"/>
        </w:rPr>
        <w:t xml:space="preserve">  </w:t>
      </w:r>
      <m:oMath>
        <m:borderBox>
          <m:borderBoxPr>
            <m:ctrlPr>
              <w:rPr>
                <w:rFonts w:ascii="Cambria Math" w:eastAsiaTheme="minorEastAsia" w:hAnsi="Cambria Math"/>
                <w:i/>
                <w:sz w:val="28"/>
              </w:rPr>
            </m:ctrlPr>
          </m:borderBoxPr>
          <m:e>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VZ</m:t>
                </m:r>
              </m:sub>
            </m:sSub>
            <m:r>
              <m:rPr>
                <m:sty m:val="bi"/>
              </m:rPr>
              <w:rPr>
                <w:rFonts w:ascii="Cambria Math" w:eastAsiaTheme="minorEastAsia" w:hAnsi="Cambria Math"/>
                <w:sz w:val="28"/>
                <w:lang w:val="en-US"/>
              </w:rPr>
              <m:t>&gt;</m:t>
            </m:r>
            <m:sSub>
              <m:sSubPr>
                <m:ctrlPr>
                  <w:rPr>
                    <w:rFonts w:ascii="Cambria Math" w:eastAsiaTheme="minorEastAsia" w:hAnsi="Cambria Math"/>
                    <w:b/>
                    <w:i/>
                    <w:sz w:val="28"/>
                    <w:lang w:val="en-US"/>
                  </w:rPr>
                </m:ctrlPr>
              </m:sSubPr>
              <m:e>
                <m:r>
                  <m:rPr>
                    <m:sty m:val="bi"/>
                  </m:rPr>
                  <w:rPr>
                    <w:rFonts w:ascii="Cambria Math" w:eastAsiaTheme="minorEastAsia" w:hAnsi="Cambria Math"/>
                    <w:sz w:val="28"/>
                    <w:lang w:val="en-US"/>
                  </w:rPr>
                  <m:t>F</m:t>
                </m:r>
              </m:e>
              <m:sub>
                <m:r>
                  <m:rPr>
                    <m:sty m:val="bi"/>
                  </m:rPr>
                  <w:rPr>
                    <w:rFonts w:ascii="Cambria Math" w:eastAsiaTheme="minorEastAsia" w:hAnsi="Cambria Math"/>
                    <w:sz w:val="28"/>
                    <w:lang w:val="en-US"/>
                  </w:rPr>
                  <m:t>G</m:t>
                </m:r>
              </m:sub>
            </m:sSub>
          </m:e>
        </m:borderBox>
      </m:oMath>
      <w:r>
        <w:rPr>
          <w:sz w:val="28"/>
        </w:rPr>
        <w:t xml:space="preserve">               </w:t>
      </w:r>
      <w:r w:rsidR="007F697C">
        <w:rPr>
          <w:sz w:val="28"/>
        </w:rPr>
        <w:t xml:space="preserve">     </w:t>
      </w:r>
      <w:r>
        <w:rPr>
          <w:sz w:val="28"/>
        </w:rPr>
        <w:t xml:space="preserve">          </w:t>
      </w:r>
      <w:r w:rsidR="007F697C">
        <w:rPr>
          <w:sz w:val="28"/>
        </w:rPr>
        <w:t xml:space="preserve">       </w:t>
      </w:r>
      <w:r>
        <w:rPr>
          <w:sz w:val="28"/>
        </w:rPr>
        <w:t xml:space="preserve">    </w:t>
      </w:r>
      <w:r>
        <w:t>(2.3.</w:t>
      </w:r>
      <w:r w:rsidR="007F697C">
        <w:t>2</w:t>
      </w:r>
      <w:r>
        <w:t>)</w:t>
      </w:r>
    </w:p>
    <w:p w:rsidR="00A11AF4" w:rsidRDefault="00A11AF4" w:rsidP="00A11AF4">
      <w:r>
        <w:t>Kde:</w:t>
      </w:r>
    </w:p>
    <w:p w:rsidR="00A11AF4" w:rsidRDefault="00A11AF4" w:rsidP="00A11AF4">
      <w:pPr>
        <w:rPr>
          <w:sz w:val="23"/>
          <w:szCs w:val="23"/>
        </w:rPr>
      </w:pPr>
      <w:r>
        <w:t xml:space="preserve">         </w:t>
      </w:r>
      <w:r>
        <w:rPr>
          <w:sz w:val="23"/>
          <w:szCs w:val="23"/>
        </w:rPr>
        <w:t>V [m³</w:t>
      </w:r>
      <w:r w:rsidR="00A00E2F">
        <w:rPr>
          <w:sz w:val="23"/>
          <w:szCs w:val="23"/>
        </w:rPr>
        <w:t>] -</w:t>
      </w:r>
      <w:r>
        <w:rPr>
          <w:sz w:val="23"/>
          <w:szCs w:val="23"/>
        </w:rPr>
        <w:t xml:space="preserve"> objem</w:t>
      </w:r>
      <w:r w:rsidR="001E28E4">
        <w:rPr>
          <w:sz w:val="23"/>
          <w:szCs w:val="23"/>
        </w:rPr>
        <w:t xml:space="preserve"> </w:t>
      </w:r>
      <w:r w:rsidR="00A00E2F">
        <w:rPr>
          <w:sz w:val="23"/>
          <w:szCs w:val="23"/>
        </w:rPr>
        <w:t>tělesa</w:t>
      </w:r>
      <w:r w:rsidR="001E28E4">
        <w:rPr>
          <w:sz w:val="23"/>
          <w:szCs w:val="23"/>
        </w:rPr>
        <w:t xml:space="preserve">              </w:t>
      </w:r>
      <w:r w:rsidR="00A00E2F">
        <w:rPr>
          <w:sz w:val="23"/>
          <w:szCs w:val="23"/>
        </w:rPr>
        <w:t xml:space="preserve">       </w:t>
      </w:r>
      <w:r w:rsidR="001E28E4">
        <w:rPr>
          <w:sz w:val="23"/>
          <w:szCs w:val="23"/>
        </w:rPr>
        <w:t xml:space="preserve">           </w:t>
      </w:r>
      <w:r w:rsidR="001E28E4" w:rsidRPr="00A00E2F">
        <w:rPr>
          <w:szCs w:val="23"/>
        </w:rPr>
        <w:t>ρ</w:t>
      </w:r>
      <w:r w:rsidR="00A00E2F" w:rsidRPr="00A00E2F">
        <w:rPr>
          <w:sz w:val="12"/>
          <w:szCs w:val="23"/>
        </w:rPr>
        <w:t>K</w:t>
      </w:r>
      <w:r w:rsidR="001E28E4">
        <w:rPr>
          <w:sz w:val="23"/>
          <w:szCs w:val="23"/>
        </w:rPr>
        <w:t xml:space="preserve"> [kg/ m³] - hustota vody</w:t>
      </w:r>
    </w:p>
    <w:p w:rsidR="00A11AF4" w:rsidRDefault="00A11AF4" w:rsidP="00A11AF4">
      <w:pPr>
        <w:rPr>
          <w:sz w:val="23"/>
          <w:szCs w:val="23"/>
        </w:rPr>
      </w:pPr>
      <w:r>
        <w:rPr>
          <w:sz w:val="23"/>
          <w:szCs w:val="23"/>
        </w:rPr>
        <w:t xml:space="preserve">          </w:t>
      </w:r>
      <w:r w:rsidR="001E28E4">
        <w:rPr>
          <w:sz w:val="23"/>
          <w:szCs w:val="23"/>
        </w:rPr>
        <w:t>G [N</w:t>
      </w:r>
      <w:r w:rsidR="00EA03B6">
        <w:rPr>
          <w:sz w:val="23"/>
          <w:szCs w:val="23"/>
        </w:rPr>
        <w:t xml:space="preserve">] - tíha </w:t>
      </w:r>
      <w:r w:rsidR="00487F4C">
        <w:rPr>
          <w:sz w:val="23"/>
          <w:szCs w:val="23"/>
        </w:rPr>
        <w:t>tělesa</w:t>
      </w:r>
      <w:r w:rsidR="001E28E4">
        <w:rPr>
          <w:sz w:val="23"/>
          <w:szCs w:val="23"/>
        </w:rPr>
        <w:t xml:space="preserve"> (G</w:t>
      </w:r>
      <w:r w:rsidR="00487F4C">
        <w:rPr>
          <w:sz w:val="23"/>
          <w:szCs w:val="23"/>
        </w:rPr>
        <w:t xml:space="preserve"> </w:t>
      </w:r>
      <w:r w:rsidR="001E28E4">
        <w:rPr>
          <w:sz w:val="23"/>
          <w:szCs w:val="23"/>
        </w:rPr>
        <w:t>=</w:t>
      </w:r>
      <w:r w:rsidR="00487F4C">
        <w:rPr>
          <w:sz w:val="23"/>
          <w:szCs w:val="23"/>
        </w:rPr>
        <w:t xml:space="preserve"> </w:t>
      </w:r>
      <w:r w:rsidR="001E28E4">
        <w:rPr>
          <w:sz w:val="23"/>
          <w:szCs w:val="23"/>
        </w:rPr>
        <w:t xml:space="preserve">m.g)   </w:t>
      </w:r>
      <w:r w:rsidR="00487F4C">
        <w:rPr>
          <w:sz w:val="23"/>
          <w:szCs w:val="23"/>
        </w:rPr>
        <w:t xml:space="preserve">         </w:t>
      </w:r>
      <w:r w:rsidR="001E28E4">
        <w:rPr>
          <w:sz w:val="23"/>
          <w:szCs w:val="23"/>
        </w:rPr>
        <w:t xml:space="preserve">       </w:t>
      </w:r>
      <w:r w:rsidR="00A00E2F" w:rsidRPr="00A00E2F">
        <w:rPr>
          <w:szCs w:val="23"/>
        </w:rPr>
        <w:t>ρ</w:t>
      </w:r>
      <w:r w:rsidR="00A00E2F">
        <w:rPr>
          <w:sz w:val="12"/>
          <w:szCs w:val="23"/>
        </w:rPr>
        <w:t>T</w:t>
      </w:r>
      <w:r w:rsidR="00D25988">
        <w:rPr>
          <w:sz w:val="23"/>
          <w:szCs w:val="23"/>
        </w:rPr>
        <w:t xml:space="preserve"> [kg/ m³] - hustota tělesa</w:t>
      </w:r>
    </w:p>
    <w:p w:rsidR="00A00E2F" w:rsidRDefault="00044FC4" w:rsidP="00A11AF4">
      <w:pPr>
        <w:rPr>
          <w:sz w:val="23"/>
          <w:szCs w:val="23"/>
        </w:rPr>
      </w:pPr>
      <w:r>
        <w:rPr>
          <w:sz w:val="23"/>
          <w:szCs w:val="23"/>
        </w:rPr>
        <w:t xml:space="preserve">          </w:t>
      </w:r>
      <w:r w:rsidR="00A00E2F">
        <w:rPr>
          <w:sz w:val="23"/>
          <w:szCs w:val="23"/>
        </w:rPr>
        <w:t xml:space="preserve">D [N] - výtlak ponořené části                    </w:t>
      </w:r>
    </w:p>
    <w:p w:rsidR="001E28E4" w:rsidRDefault="001E28E4" w:rsidP="00A11AF4">
      <w:pPr>
        <w:rPr>
          <w:sz w:val="23"/>
          <w:szCs w:val="23"/>
        </w:rPr>
      </w:pPr>
      <w:r>
        <w:rPr>
          <w:sz w:val="23"/>
          <w:szCs w:val="23"/>
        </w:rPr>
        <w:t xml:space="preserve">         </w:t>
      </w:r>
      <w:r w:rsidR="00A00E2F">
        <w:rPr>
          <w:sz w:val="23"/>
          <w:szCs w:val="23"/>
        </w:rPr>
        <w:t xml:space="preserve"> </w:t>
      </w:r>
      <w:r w:rsidR="00D25988">
        <w:rPr>
          <w:sz w:val="23"/>
          <w:szCs w:val="23"/>
        </w:rPr>
        <w:t xml:space="preserve">m [kg] - hmotnost tělesa                          </w:t>
      </w:r>
      <w:r>
        <w:rPr>
          <w:sz w:val="23"/>
          <w:szCs w:val="23"/>
        </w:rPr>
        <w:t xml:space="preserve"> g </w:t>
      </w:r>
      <w:r>
        <w:rPr>
          <w:sz w:val="23"/>
          <w:szCs w:val="23"/>
          <w:lang w:val="en-US"/>
        </w:rPr>
        <w:t xml:space="preserve">[m/s²] - </w:t>
      </w:r>
      <w:r w:rsidRPr="001E28E4">
        <w:rPr>
          <w:sz w:val="23"/>
          <w:szCs w:val="23"/>
        </w:rPr>
        <w:t xml:space="preserve">tíhové zrychlení </w:t>
      </w:r>
    </w:p>
    <w:p w:rsidR="00555680" w:rsidRDefault="00555680" w:rsidP="00555680">
      <w:r>
        <w:t xml:space="preserve">         </w:t>
      </w:r>
      <w:r w:rsidR="00404A9D">
        <w:t xml:space="preserve"> </w:t>
      </w:r>
      <w:r>
        <w:t>F</w:t>
      </w:r>
      <w:r>
        <w:rPr>
          <w:sz w:val="16"/>
        </w:rPr>
        <w:t>VZ</w:t>
      </w:r>
      <w:r w:rsidR="00487F4C">
        <w:t xml:space="preserve"> [N] -</w:t>
      </w:r>
      <w:r>
        <w:t xml:space="preserve"> vztlaková síla od ponořené části tělesa  </w:t>
      </w:r>
    </w:p>
    <w:p w:rsidR="00555680" w:rsidRDefault="00555680" w:rsidP="00555680">
      <w:pPr>
        <w:rPr>
          <w:sz w:val="23"/>
          <w:szCs w:val="23"/>
        </w:rPr>
      </w:pPr>
      <w:r>
        <w:t xml:space="preserve">        </w:t>
      </w:r>
      <w:r w:rsidR="00404A9D">
        <w:t xml:space="preserve"> </w:t>
      </w:r>
      <w:r>
        <w:t xml:space="preserve"> F</w:t>
      </w:r>
      <w:r>
        <w:rPr>
          <w:sz w:val="16"/>
        </w:rPr>
        <w:t>G</w:t>
      </w:r>
      <w:r w:rsidR="00487F4C">
        <w:t xml:space="preserve"> [N] - tlaková (tíhová)</w:t>
      </w:r>
      <w:r>
        <w:t xml:space="preserve"> </w:t>
      </w:r>
      <w:r w:rsidR="00487F4C">
        <w:t>síla</w:t>
      </w:r>
      <w:r>
        <w:t xml:space="preserve"> tělesa </w:t>
      </w:r>
    </w:p>
    <w:p w:rsidR="002E6E20" w:rsidRDefault="007700AA" w:rsidP="002C3A3D">
      <w:pPr>
        <w:spacing w:after="0"/>
        <w:jc w:val="center"/>
      </w:pPr>
      <w:r>
        <w:rPr>
          <w:noProof/>
        </w:rPr>
        <w:drawing>
          <wp:inline distT="0" distB="0" distL="0" distR="0" wp14:anchorId="2E148010" wp14:editId="532D079B">
            <wp:extent cx="3252628" cy="2052000"/>
            <wp:effectExtent l="0" t="0" r="5080" b="5715"/>
            <wp:docPr id="2078" name="Obrázek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252628" cy="2052000"/>
                    </a:xfrm>
                    <a:prstGeom prst="rect">
                      <a:avLst/>
                    </a:prstGeom>
                  </pic:spPr>
                </pic:pic>
              </a:graphicData>
            </a:graphic>
          </wp:inline>
        </w:drawing>
      </w:r>
    </w:p>
    <w:p w:rsidR="002C3A3D" w:rsidRPr="00A11AF4" w:rsidRDefault="002C3A3D" w:rsidP="002C3A3D">
      <w:pPr>
        <w:jc w:val="center"/>
        <w:rPr>
          <w:i/>
          <w:sz w:val="22"/>
          <w:lang w:val="en-US"/>
        </w:rPr>
      </w:pPr>
      <w:r w:rsidRPr="00A11AF4">
        <w:rPr>
          <w:i/>
          <w:sz w:val="22"/>
        </w:rPr>
        <w:t xml:space="preserve">Obr. </w:t>
      </w:r>
      <w:r w:rsidR="00044FC4">
        <w:rPr>
          <w:i/>
          <w:sz w:val="22"/>
        </w:rPr>
        <w:t>5</w:t>
      </w:r>
      <w:r w:rsidRPr="00A11AF4">
        <w:rPr>
          <w:i/>
          <w:sz w:val="22"/>
        </w:rPr>
        <w:t xml:space="preserve"> – Těleso ponořené do kapaliny </w:t>
      </w:r>
    </w:p>
    <w:p w:rsidR="002E6E20" w:rsidRDefault="002E6E20" w:rsidP="002E6E20">
      <w:pPr>
        <w:pStyle w:val="Nadpis3"/>
      </w:pPr>
      <w:bookmarkStart w:id="58" w:name="_Toc514098858"/>
      <w:r>
        <w:lastRenderedPageBreak/>
        <w:t>Případy vztlaku tělesa</w:t>
      </w:r>
      <w:bookmarkEnd w:id="58"/>
    </w:p>
    <w:p w:rsidR="00536504" w:rsidRDefault="00536504" w:rsidP="00536504">
      <w:pPr>
        <w:spacing w:after="0"/>
        <w:rPr>
          <w:lang w:val="en-US"/>
        </w:rPr>
      </w:pPr>
      <w:r w:rsidRPr="00536504">
        <w:rPr>
          <w:lang w:val="en-US"/>
        </w:rPr>
        <w:t>Podle vzájemné</w:t>
      </w:r>
      <w:r w:rsidR="00487F4C">
        <w:rPr>
          <w:lang w:val="en-US"/>
        </w:rPr>
        <w:t>ho působení vztlakové a tíhové síly rozlišujeme tyto tři případy chování</w:t>
      </w:r>
      <w:r w:rsidRPr="00536504">
        <w:rPr>
          <w:lang w:val="en-US"/>
        </w:rPr>
        <w:t>:</w:t>
      </w:r>
    </w:p>
    <w:p w:rsidR="00536504" w:rsidRPr="00536504" w:rsidRDefault="00536504" w:rsidP="00536504">
      <w:pPr>
        <w:spacing w:after="0"/>
        <w:rPr>
          <w:lang w:val="en-US"/>
        </w:rPr>
      </w:pPr>
    </w:p>
    <w:p w:rsidR="00536504" w:rsidRPr="00536504" w:rsidRDefault="00536504" w:rsidP="00536504">
      <w:pPr>
        <w:spacing w:after="0"/>
        <w:rPr>
          <w:lang w:val="en-US"/>
        </w:rPr>
      </w:pPr>
      <w:r w:rsidRPr="00536504">
        <w:rPr>
          <w:lang w:val="en-US"/>
        </w:rPr>
        <w:t>a) tíha</w:t>
      </w:r>
      <w:r>
        <w:rPr>
          <w:lang w:val="en-US"/>
        </w:rPr>
        <w:t xml:space="preserve"> </w:t>
      </w:r>
      <w:r w:rsidR="00487F4C">
        <w:rPr>
          <w:lang w:val="en-US"/>
        </w:rPr>
        <w:t xml:space="preserve">tělesa je menší jak vztlak - </w:t>
      </w:r>
      <w:r w:rsidR="00487F4C" w:rsidRPr="00487F4C">
        <w:rPr>
          <w:b/>
          <w:lang w:val="en-US"/>
        </w:rPr>
        <w:t>těleso plave</w:t>
      </w:r>
      <w:r w:rsidR="000C7D0B">
        <w:rPr>
          <w:b/>
          <w:lang w:val="en-US"/>
        </w:rPr>
        <w:t xml:space="preserve"> </w:t>
      </w:r>
      <w:r w:rsidR="000C7D0B">
        <w:t xml:space="preserve"> </w:t>
      </w:r>
      <m:oMath>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Vz</m:t>
            </m:r>
          </m:sub>
        </m:sSub>
        <m:r>
          <m:rPr>
            <m:sty m:val="bi"/>
          </m:rPr>
          <w:rPr>
            <w:rFonts w:ascii="Cambria Math" w:eastAsiaTheme="minorEastAsia" w:hAnsi="Cambria Math"/>
            <w:sz w:val="28"/>
          </w:rPr>
          <m:t>&gt;</m:t>
        </m:r>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G</m:t>
            </m:r>
          </m:sub>
        </m:sSub>
        <m:r>
          <m:rPr>
            <m:sty m:val="bi"/>
          </m:rPr>
          <w:rPr>
            <w:rFonts w:ascii="Cambria Math" w:eastAsiaTheme="minorEastAsia" w:hAnsi="Cambria Math"/>
            <w:sz w:val="28"/>
          </w:rPr>
          <m:t xml:space="preserve"> ; </m:t>
        </m:r>
        <m:sSub>
          <m:sSubPr>
            <m:ctrlPr>
              <w:rPr>
                <w:rFonts w:ascii="Cambria Math" w:eastAsiaTheme="minorEastAsia" w:hAnsi="Cambria Math"/>
                <w:b/>
                <w:i/>
                <w:sz w:val="28"/>
              </w:rPr>
            </m:ctrlPr>
          </m:sSubPr>
          <m:e>
            <m:r>
              <m:rPr>
                <m:sty m:val="bi"/>
              </m:rPr>
              <w:rPr>
                <w:rFonts w:ascii="Cambria Math" w:eastAsiaTheme="minorEastAsia" w:hAnsi="Cambria Math"/>
                <w:sz w:val="28"/>
              </w:rPr>
              <m:t>ρ</m:t>
            </m:r>
          </m:e>
          <m:sub>
            <m:r>
              <m:rPr>
                <m:sty m:val="bi"/>
              </m:rPr>
              <w:rPr>
                <w:rFonts w:ascii="Cambria Math" w:eastAsiaTheme="minorEastAsia" w:hAnsi="Cambria Math"/>
                <w:sz w:val="28"/>
              </w:rPr>
              <m:t>K</m:t>
            </m:r>
          </m:sub>
        </m:sSub>
        <m:r>
          <m:rPr>
            <m:sty m:val="bi"/>
          </m:rPr>
          <w:rPr>
            <w:rFonts w:ascii="Cambria Math" w:eastAsiaTheme="minorEastAsia" w:hAnsi="Cambria Math"/>
            <w:sz w:val="28"/>
          </w:rPr>
          <m:t xml:space="preserve"> &gt;</m:t>
        </m:r>
        <m:sSub>
          <m:sSubPr>
            <m:ctrlPr>
              <w:rPr>
                <w:rFonts w:ascii="Cambria Math" w:eastAsiaTheme="minorEastAsia" w:hAnsi="Cambria Math"/>
                <w:b/>
                <w:i/>
                <w:sz w:val="28"/>
              </w:rPr>
            </m:ctrlPr>
          </m:sSubPr>
          <m:e>
            <m:r>
              <m:rPr>
                <m:sty m:val="bi"/>
              </m:rPr>
              <w:rPr>
                <w:rFonts w:ascii="Cambria Math" w:eastAsiaTheme="minorEastAsia" w:hAnsi="Cambria Math"/>
                <w:sz w:val="28"/>
              </w:rPr>
              <m:t>ρ</m:t>
            </m:r>
          </m:e>
          <m:sub>
            <m:r>
              <m:rPr>
                <m:sty m:val="bi"/>
              </m:rPr>
              <w:rPr>
                <w:rFonts w:ascii="Cambria Math" w:eastAsiaTheme="minorEastAsia" w:hAnsi="Cambria Math"/>
                <w:sz w:val="28"/>
              </w:rPr>
              <m:t>T</m:t>
            </m:r>
          </m:sub>
        </m:sSub>
        <m:r>
          <w:rPr>
            <w:rFonts w:ascii="Cambria Math" w:eastAsiaTheme="minorEastAsia" w:hAnsi="Cambria Math"/>
            <w:sz w:val="28"/>
          </w:rPr>
          <m:t xml:space="preserve"> )</m:t>
        </m:r>
      </m:oMath>
    </w:p>
    <w:p w:rsidR="00536504" w:rsidRPr="00536504" w:rsidRDefault="00536504" w:rsidP="00536504">
      <w:pPr>
        <w:spacing w:after="0"/>
        <w:rPr>
          <w:lang w:val="en-US"/>
        </w:rPr>
      </w:pPr>
      <w:r w:rsidRPr="00536504">
        <w:rPr>
          <w:lang w:val="en-US"/>
        </w:rPr>
        <w:t>b) tíha</w:t>
      </w:r>
      <w:r>
        <w:rPr>
          <w:lang w:val="en-US"/>
        </w:rPr>
        <w:t xml:space="preserve"> </w:t>
      </w:r>
      <w:r w:rsidRPr="00536504">
        <w:rPr>
          <w:lang w:val="en-US"/>
        </w:rPr>
        <w:t>tělesa se rovná v</w:t>
      </w:r>
      <w:r w:rsidR="00487F4C">
        <w:rPr>
          <w:lang w:val="en-US"/>
        </w:rPr>
        <w:t xml:space="preserve">ztlaku - </w:t>
      </w:r>
      <w:r w:rsidRPr="00487F4C">
        <w:rPr>
          <w:b/>
          <w:lang w:val="en-US"/>
        </w:rPr>
        <w:t>těle</w:t>
      </w:r>
      <w:r w:rsidR="00487F4C" w:rsidRPr="00487F4C">
        <w:rPr>
          <w:b/>
          <w:lang w:val="en-US"/>
        </w:rPr>
        <w:t>so se volně vznáší</w:t>
      </w:r>
      <w:r w:rsidR="000C7D0B">
        <w:rPr>
          <w:b/>
          <w:lang w:val="en-US"/>
        </w:rPr>
        <w:t xml:space="preserve">  </w:t>
      </w:r>
      <m:oMath>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Vz</m:t>
            </m:r>
          </m:sub>
        </m:sSub>
        <m:r>
          <m:rPr>
            <m:sty m:val="bi"/>
          </m:rPr>
          <w:rPr>
            <w:rFonts w:ascii="Cambria Math" w:eastAsiaTheme="minorEastAsia" w:hAnsi="Cambria Math"/>
            <w:sz w:val="28"/>
          </w:rPr>
          <m:t>=</m:t>
        </m:r>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G</m:t>
            </m:r>
          </m:sub>
        </m:sSub>
        <m:r>
          <m:rPr>
            <m:sty m:val="bi"/>
          </m:rPr>
          <w:rPr>
            <w:rFonts w:ascii="Cambria Math" w:eastAsiaTheme="minorEastAsia" w:hAnsi="Cambria Math"/>
            <w:sz w:val="28"/>
          </w:rPr>
          <m:t xml:space="preserve"> ; </m:t>
        </m:r>
        <m:sSub>
          <m:sSubPr>
            <m:ctrlPr>
              <w:rPr>
                <w:rFonts w:ascii="Cambria Math" w:eastAsiaTheme="minorEastAsia" w:hAnsi="Cambria Math"/>
                <w:b/>
                <w:i/>
                <w:sz w:val="28"/>
              </w:rPr>
            </m:ctrlPr>
          </m:sSubPr>
          <m:e>
            <m:r>
              <m:rPr>
                <m:sty m:val="bi"/>
              </m:rPr>
              <w:rPr>
                <w:rFonts w:ascii="Cambria Math" w:eastAsiaTheme="minorEastAsia" w:hAnsi="Cambria Math"/>
                <w:sz w:val="28"/>
              </w:rPr>
              <m:t>ρ</m:t>
            </m:r>
          </m:e>
          <m:sub>
            <m:r>
              <m:rPr>
                <m:sty m:val="bi"/>
              </m:rPr>
              <w:rPr>
                <w:rFonts w:ascii="Cambria Math" w:eastAsiaTheme="minorEastAsia" w:hAnsi="Cambria Math"/>
                <w:sz w:val="28"/>
              </w:rPr>
              <m:t>K</m:t>
            </m:r>
          </m:sub>
        </m:sSub>
        <m:r>
          <m:rPr>
            <m:sty m:val="bi"/>
          </m:rPr>
          <w:rPr>
            <w:rFonts w:ascii="Cambria Math" w:eastAsiaTheme="minorEastAsia" w:hAnsi="Cambria Math"/>
            <w:sz w:val="28"/>
          </w:rPr>
          <m:t>=</m:t>
        </m:r>
        <m:sSub>
          <m:sSubPr>
            <m:ctrlPr>
              <w:rPr>
                <w:rFonts w:ascii="Cambria Math" w:eastAsiaTheme="minorEastAsia" w:hAnsi="Cambria Math"/>
                <w:b/>
                <w:i/>
                <w:sz w:val="28"/>
              </w:rPr>
            </m:ctrlPr>
          </m:sSubPr>
          <m:e>
            <m:r>
              <m:rPr>
                <m:sty m:val="bi"/>
              </m:rPr>
              <w:rPr>
                <w:rFonts w:ascii="Cambria Math" w:eastAsiaTheme="minorEastAsia" w:hAnsi="Cambria Math"/>
                <w:sz w:val="28"/>
              </w:rPr>
              <m:t>ρ</m:t>
            </m:r>
          </m:e>
          <m:sub>
            <m:r>
              <m:rPr>
                <m:sty m:val="bi"/>
              </m:rPr>
              <w:rPr>
                <w:rFonts w:ascii="Cambria Math" w:eastAsiaTheme="minorEastAsia" w:hAnsi="Cambria Math"/>
                <w:sz w:val="28"/>
              </w:rPr>
              <m:t>T</m:t>
            </m:r>
          </m:sub>
        </m:sSub>
        <m:r>
          <w:rPr>
            <w:rFonts w:ascii="Cambria Math" w:eastAsiaTheme="minorEastAsia" w:hAnsi="Cambria Math"/>
            <w:sz w:val="28"/>
          </w:rPr>
          <m:t xml:space="preserve"> )</m:t>
        </m:r>
      </m:oMath>
    </w:p>
    <w:p w:rsidR="00536504" w:rsidRDefault="00536504" w:rsidP="00536504">
      <w:pPr>
        <w:spacing w:after="0"/>
        <w:rPr>
          <w:lang w:val="en-US"/>
        </w:rPr>
      </w:pPr>
      <w:r w:rsidRPr="00536504">
        <w:rPr>
          <w:lang w:val="en-US"/>
        </w:rPr>
        <w:t>c) tí</w:t>
      </w:r>
      <w:r>
        <w:rPr>
          <w:lang w:val="en-US"/>
        </w:rPr>
        <w:t xml:space="preserve">ha </w:t>
      </w:r>
      <w:r w:rsidR="00487F4C">
        <w:rPr>
          <w:lang w:val="en-US"/>
        </w:rPr>
        <w:t xml:space="preserve">tělesa je větší jak vztlak - </w:t>
      </w:r>
      <w:r w:rsidRPr="00487F4C">
        <w:rPr>
          <w:b/>
          <w:lang w:val="en-US"/>
        </w:rPr>
        <w:t>těleso klesne na dn</w:t>
      </w:r>
      <w:r w:rsidR="00487F4C" w:rsidRPr="00487F4C">
        <w:rPr>
          <w:b/>
          <w:lang w:val="en-US"/>
        </w:rPr>
        <w:t>o</w:t>
      </w:r>
      <w:r w:rsidR="000C7D0B">
        <w:rPr>
          <w:b/>
          <w:lang w:val="en-US"/>
        </w:rPr>
        <w:t xml:space="preserve">  </w:t>
      </w:r>
      <m:oMath>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Vz</m:t>
            </m:r>
          </m:sub>
        </m:sSub>
        <m:r>
          <m:rPr>
            <m:sty m:val="bi"/>
          </m:rPr>
          <w:rPr>
            <w:rFonts w:ascii="Cambria Math" w:eastAsiaTheme="minorEastAsia" w:hAnsi="Cambria Math"/>
            <w:sz w:val="28"/>
          </w:rPr>
          <m:t>&lt;</m:t>
        </m:r>
        <m:sSub>
          <m:sSubPr>
            <m:ctrlPr>
              <w:rPr>
                <w:rFonts w:ascii="Cambria Math" w:eastAsiaTheme="minorEastAsia" w:hAnsi="Cambria Math"/>
                <w:b/>
                <w:i/>
                <w:sz w:val="28"/>
              </w:rPr>
            </m:ctrlPr>
          </m:sSubPr>
          <m:e>
            <m:r>
              <m:rPr>
                <m:sty m:val="bi"/>
              </m:rPr>
              <w:rPr>
                <w:rFonts w:ascii="Cambria Math" w:eastAsiaTheme="minorEastAsia" w:hAnsi="Cambria Math"/>
                <w:sz w:val="28"/>
              </w:rPr>
              <m:t>F</m:t>
            </m:r>
          </m:e>
          <m:sub>
            <m:r>
              <m:rPr>
                <m:sty m:val="bi"/>
              </m:rPr>
              <w:rPr>
                <w:rFonts w:ascii="Cambria Math" w:eastAsiaTheme="minorEastAsia" w:hAnsi="Cambria Math"/>
                <w:sz w:val="28"/>
              </w:rPr>
              <m:t>G</m:t>
            </m:r>
          </m:sub>
        </m:sSub>
        <m:r>
          <m:rPr>
            <m:sty m:val="bi"/>
          </m:rPr>
          <w:rPr>
            <w:rFonts w:ascii="Cambria Math" w:eastAsiaTheme="minorEastAsia" w:hAnsi="Cambria Math"/>
            <w:sz w:val="28"/>
          </w:rPr>
          <m:t xml:space="preserve"> ; </m:t>
        </m:r>
        <m:sSub>
          <m:sSubPr>
            <m:ctrlPr>
              <w:rPr>
                <w:rFonts w:ascii="Cambria Math" w:eastAsiaTheme="minorEastAsia" w:hAnsi="Cambria Math"/>
                <w:b/>
                <w:i/>
                <w:sz w:val="28"/>
              </w:rPr>
            </m:ctrlPr>
          </m:sSubPr>
          <m:e>
            <m:r>
              <m:rPr>
                <m:sty m:val="bi"/>
              </m:rPr>
              <w:rPr>
                <w:rFonts w:ascii="Cambria Math" w:eastAsiaTheme="minorEastAsia" w:hAnsi="Cambria Math"/>
                <w:sz w:val="28"/>
              </w:rPr>
              <m:t>ρ</m:t>
            </m:r>
          </m:e>
          <m:sub>
            <m:r>
              <m:rPr>
                <m:sty m:val="bi"/>
              </m:rPr>
              <w:rPr>
                <w:rFonts w:ascii="Cambria Math" w:eastAsiaTheme="minorEastAsia" w:hAnsi="Cambria Math"/>
                <w:sz w:val="28"/>
              </w:rPr>
              <m:t>K</m:t>
            </m:r>
          </m:sub>
        </m:sSub>
        <m:r>
          <m:rPr>
            <m:sty m:val="bi"/>
          </m:rPr>
          <w:rPr>
            <w:rFonts w:ascii="Cambria Math" w:eastAsiaTheme="minorEastAsia" w:hAnsi="Cambria Math"/>
            <w:sz w:val="28"/>
          </w:rPr>
          <m:t>&lt;</m:t>
        </m:r>
        <m:sSub>
          <m:sSubPr>
            <m:ctrlPr>
              <w:rPr>
                <w:rFonts w:ascii="Cambria Math" w:eastAsiaTheme="minorEastAsia" w:hAnsi="Cambria Math"/>
                <w:b/>
                <w:i/>
                <w:sz w:val="28"/>
              </w:rPr>
            </m:ctrlPr>
          </m:sSubPr>
          <m:e>
            <m:r>
              <m:rPr>
                <m:sty m:val="bi"/>
              </m:rPr>
              <w:rPr>
                <w:rFonts w:ascii="Cambria Math" w:eastAsiaTheme="minorEastAsia" w:hAnsi="Cambria Math"/>
                <w:sz w:val="28"/>
              </w:rPr>
              <m:t>ρ</m:t>
            </m:r>
          </m:e>
          <m:sub>
            <m:r>
              <m:rPr>
                <m:sty m:val="bi"/>
              </m:rPr>
              <w:rPr>
                <w:rFonts w:ascii="Cambria Math" w:eastAsiaTheme="minorEastAsia" w:hAnsi="Cambria Math"/>
                <w:sz w:val="28"/>
              </w:rPr>
              <m:t>T</m:t>
            </m:r>
          </m:sub>
        </m:sSub>
        <m:r>
          <w:rPr>
            <w:rFonts w:ascii="Cambria Math" w:eastAsiaTheme="minorEastAsia" w:hAnsi="Cambria Math"/>
            <w:sz w:val="28"/>
          </w:rPr>
          <m:t xml:space="preserve"> )</m:t>
        </m:r>
      </m:oMath>
    </w:p>
    <w:p w:rsidR="001C36C3" w:rsidRDefault="001C36C3" w:rsidP="00536504">
      <w:pPr>
        <w:spacing w:after="0"/>
        <w:rPr>
          <w:lang w:val="en-US"/>
        </w:rPr>
      </w:pPr>
    </w:p>
    <w:p w:rsidR="001C36C3" w:rsidRDefault="000C7D0B" w:rsidP="001C36C3">
      <w:pPr>
        <w:spacing w:after="0"/>
        <w:jc w:val="center"/>
        <w:rPr>
          <w:lang w:val="en-US"/>
        </w:rPr>
      </w:pPr>
      <w:r>
        <w:rPr>
          <w:noProof/>
        </w:rPr>
        <w:drawing>
          <wp:inline distT="0" distB="0" distL="0" distR="0" wp14:anchorId="6029DAC2" wp14:editId="1BCB847C">
            <wp:extent cx="4029648" cy="2304000"/>
            <wp:effectExtent l="0" t="0" r="9525" b="1270"/>
            <wp:docPr id="352282" name="Obrázek 35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029648" cy="2304000"/>
                    </a:xfrm>
                    <a:prstGeom prst="rect">
                      <a:avLst/>
                    </a:prstGeom>
                  </pic:spPr>
                </pic:pic>
              </a:graphicData>
            </a:graphic>
          </wp:inline>
        </w:drawing>
      </w:r>
    </w:p>
    <w:p w:rsidR="001C36C3" w:rsidRPr="00E83E93" w:rsidRDefault="001C36C3" w:rsidP="001C36C3">
      <w:pPr>
        <w:jc w:val="center"/>
        <w:rPr>
          <w:i/>
          <w:sz w:val="22"/>
          <w:lang w:val="en-US"/>
        </w:rPr>
      </w:pPr>
      <w:r w:rsidRPr="00E83E93">
        <w:rPr>
          <w:i/>
          <w:sz w:val="22"/>
        </w:rPr>
        <w:t xml:space="preserve">Obr. </w:t>
      </w:r>
      <w:r w:rsidR="00044FC4">
        <w:rPr>
          <w:i/>
          <w:sz w:val="22"/>
        </w:rPr>
        <w:t>6</w:t>
      </w:r>
      <w:r w:rsidRPr="00E83E93">
        <w:rPr>
          <w:i/>
          <w:sz w:val="22"/>
        </w:rPr>
        <w:t xml:space="preserve"> – Stavy tělesa ponořených v kapalině</w:t>
      </w:r>
    </w:p>
    <w:p w:rsidR="001C36C3" w:rsidRDefault="001C36C3" w:rsidP="009D4834">
      <w:pPr>
        <w:spacing w:after="0"/>
        <w:rPr>
          <w:lang w:val="en-US"/>
        </w:rPr>
      </w:pPr>
    </w:p>
    <w:p w:rsidR="00AB4BF4" w:rsidRDefault="00AB4BF4" w:rsidP="00AB4BF4">
      <w:pPr>
        <w:pStyle w:val="Nadpis3"/>
      </w:pPr>
      <w:bookmarkStart w:id="59" w:name="_Toc514098859"/>
      <w:r>
        <w:t>Stabilita lodě</w:t>
      </w:r>
      <w:bookmarkEnd w:id="59"/>
    </w:p>
    <w:p w:rsidR="00AB4BF4" w:rsidRDefault="00635409" w:rsidP="00635409">
      <w:r>
        <w:t>Stabilita je schopnost tělesa (člunu) vrátit se po vychýlení ze své rovnovážné polohy zpět do rovnovážné polohy</w:t>
      </w:r>
      <w:r w:rsidR="00142381">
        <w:t xml:space="preserve">. </w:t>
      </w:r>
      <w:r w:rsidR="00ED0B1B">
        <w:t>Pochopíme to lépe z </w:t>
      </w:r>
      <w:r w:rsidR="00ED0B1B" w:rsidRPr="00ED0B1B">
        <w:rPr>
          <w:i/>
        </w:rPr>
        <w:t>obr.</w:t>
      </w:r>
      <w:r w:rsidR="00713270" w:rsidRPr="00ED0B1B">
        <w:rPr>
          <w:i/>
        </w:rPr>
        <w:t xml:space="preserve"> </w:t>
      </w:r>
      <w:r w:rsidR="00044FC4">
        <w:rPr>
          <w:i/>
        </w:rPr>
        <w:t>7</w:t>
      </w:r>
      <w:r>
        <w:t>, který znázorňuje fyzikální princip st</w:t>
      </w:r>
      <w:r>
        <w:t>a</w:t>
      </w:r>
      <w:r>
        <w:t>bility.</w:t>
      </w:r>
    </w:p>
    <w:p w:rsidR="00750F1E" w:rsidRDefault="00687D6D" w:rsidP="00850D41">
      <w:pPr>
        <w:jc w:val="center"/>
      </w:pPr>
      <w:r>
        <w:rPr>
          <w:noProof/>
        </w:rPr>
        <w:drawing>
          <wp:inline distT="0" distB="0" distL="0" distR="0" wp14:anchorId="02FA515C" wp14:editId="5A7FB5C4">
            <wp:extent cx="4246433" cy="2088000"/>
            <wp:effectExtent l="0" t="0" r="1905" b="7620"/>
            <wp:docPr id="352275" name="Obrázek 35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246433" cy="2088000"/>
                    </a:xfrm>
                    <a:prstGeom prst="rect">
                      <a:avLst/>
                    </a:prstGeom>
                  </pic:spPr>
                </pic:pic>
              </a:graphicData>
            </a:graphic>
          </wp:inline>
        </w:drawing>
      </w:r>
    </w:p>
    <w:p w:rsidR="00850D41" w:rsidRDefault="00850D41" w:rsidP="00850D41">
      <w:pPr>
        <w:jc w:val="center"/>
        <w:rPr>
          <w:i/>
          <w:sz w:val="22"/>
          <w:lang w:val="en-US"/>
        </w:rPr>
      </w:pPr>
      <w:r w:rsidRPr="00DE1878">
        <w:rPr>
          <w:i/>
          <w:sz w:val="22"/>
        </w:rPr>
        <w:t xml:space="preserve">Obr. </w:t>
      </w:r>
      <w:r w:rsidR="00044FC4">
        <w:rPr>
          <w:i/>
          <w:sz w:val="22"/>
        </w:rPr>
        <w:t>7</w:t>
      </w:r>
      <w:r w:rsidRPr="00DE1878">
        <w:rPr>
          <w:i/>
          <w:sz w:val="22"/>
        </w:rPr>
        <w:t xml:space="preserve"> – </w:t>
      </w:r>
      <w:r>
        <w:rPr>
          <w:i/>
          <w:sz w:val="22"/>
        </w:rPr>
        <w:t>Fyzikální princip stability</w:t>
      </w:r>
    </w:p>
    <w:p w:rsidR="007778B7" w:rsidRPr="007778B7" w:rsidRDefault="007778B7" w:rsidP="007778B7">
      <w:pPr>
        <w:rPr>
          <w:lang w:val="en-US"/>
        </w:rPr>
      </w:pPr>
      <w:r w:rsidRPr="007778B7">
        <w:rPr>
          <w:lang w:val="en-US"/>
        </w:rPr>
        <w:lastRenderedPageBreak/>
        <w:t>Těleso</w:t>
      </w:r>
      <w:r w:rsidR="00C374D9">
        <w:rPr>
          <w:lang w:val="en-US"/>
        </w:rPr>
        <w:t xml:space="preserve"> </w:t>
      </w:r>
      <w:r w:rsidRPr="007778B7">
        <w:rPr>
          <w:lang w:val="en-US"/>
        </w:rPr>
        <w:t>stojící na podlaze, je zatížena jednou silou, vlastní tíhou</w:t>
      </w:r>
      <w:r w:rsidR="00C374D9">
        <w:rPr>
          <w:lang w:val="en-US"/>
        </w:rPr>
        <w:t xml:space="preserve"> </w:t>
      </w:r>
      <w:r w:rsidRPr="002A0B9B">
        <w:rPr>
          <w:b/>
          <w:lang w:val="en-US"/>
        </w:rPr>
        <w:t>G</w:t>
      </w:r>
      <w:r w:rsidRPr="007778B7">
        <w:rPr>
          <w:lang w:val="en-US"/>
        </w:rPr>
        <w:t xml:space="preserve">. Tato poloha je </w:t>
      </w:r>
    </w:p>
    <w:p w:rsidR="007778B7" w:rsidRPr="007778B7" w:rsidRDefault="007778B7" w:rsidP="007778B7">
      <w:pPr>
        <w:rPr>
          <w:lang w:val="en-US"/>
        </w:rPr>
      </w:pPr>
      <w:r w:rsidRPr="007778B7">
        <w:rPr>
          <w:lang w:val="en-US"/>
        </w:rPr>
        <w:t xml:space="preserve">rovnovážnou polohou tělesa. Když na bok bedny začne působit síla </w:t>
      </w:r>
      <w:r w:rsidRPr="002A0B9B">
        <w:rPr>
          <w:b/>
          <w:lang w:val="en-US"/>
        </w:rPr>
        <w:t>F</w:t>
      </w:r>
      <w:r w:rsidR="00C374D9">
        <w:rPr>
          <w:lang w:val="en-US"/>
        </w:rPr>
        <w:t xml:space="preserve">, </w:t>
      </w:r>
      <w:r w:rsidRPr="007778B7">
        <w:rPr>
          <w:lang w:val="en-US"/>
        </w:rPr>
        <w:t xml:space="preserve">začne se bedna </w:t>
      </w:r>
    </w:p>
    <w:p w:rsidR="00402A0B" w:rsidRDefault="007778B7" w:rsidP="007778B7">
      <w:pPr>
        <w:rPr>
          <w:lang w:val="en-US"/>
        </w:rPr>
      </w:pPr>
      <w:r w:rsidRPr="007778B7">
        <w:rPr>
          <w:lang w:val="en-US"/>
        </w:rPr>
        <w:t>vyklánět okolo spodní hrany, protože na ní působí moment zatěžující síly</w:t>
      </w:r>
      <w:r w:rsidR="00C374D9">
        <w:rPr>
          <w:lang w:val="en-US"/>
        </w:rPr>
        <w:t>.</w:t>
      </w:r>
    </w:p>
    <w:p w:rsidR="002A0B9B" w:rsidRDefault="002A0B9B" w:rsidP="007778B7">
      <w:pPr>
        <w:rPr>
          <w:sz w:val="28"/>
        </w:rPr>
      </w:pPr>
      <w:r>
        <w:rPr>
          <w:sz w:val="28"/>
        </w:rPr>
        <w:t xml:space="preserve">                         </w:t>
      </w:r>
    </w:p>
    <w:p w:rsidR="00C374D9" w:rsidRDefault="002A0B9B" w:rsidP="007778B7">
      <w:pPr>
        <w:rPr>
          <w:lang w:val="en-US"/>
        </w:rPr>
      </w:pPr>
      <w:r>
        <w:rPr>
          <w:sz w:val="28"/>
        </w:rPr>
        <w:t xml:space="preserve">                                       </w:t>
      </w:r>
      <m:oMath>
        <m:borderBox>
          <m:borderBoxPr>
            <m:ctrlPr>
              <w:rPr>
                <w:rFonts w:ascii="Cambria Math" w:eastAsiaTheme="minorEastAsia" w:hAnsi="Cambria Math"/>
                <w:i/>
                <w:sz w:val="28"/>
              </w:rPr>
            </m:ctrlPr>
          </m:borderBoxPr>
          <m:e>
            <m:sSub>
              <m:sSubPr>
                <m:ctrlPr>
                  <w:rPr>
                    <w:rFonts w:ascii="Cambria Math" w:eastAsiaTheme="minorEastAsia" w:hAnsi="Cambria Math"/>
                    <w:i/>
                    <w:sz w:val="28"/>
                  </w:rPr>
                </m:ctrlPr>
              </m:sSubPr>
              <m:e>
                <m:r>
                  <w:rPr>
                    <w:rFonts w:ascii="Cambria Math" w:eastAsiaTheme="minorEastAsia" w:hAnsi="Cambria Math"/>
                    <w:sz w:val="28"/>
                  </w:rPr>
                  <m:t>M</m:t>
                </m:r>
              </m:e>
              <m:sub>
                <m:r>
                  <w:rPr>
                    <w:rFonts w:ascii="Cambria Math" w:eastAsiaTheme="minorEastAsia" w:hAnsi="Cambria Math"/>
                    <w:sz w:val="28"/>
                  </w:rPr>
                  <m:t>1</m:t>
                </m:r>
              </m:sub>
            </m:sSub>
            <m:r>
              <w:rPr>
                <w:rFonts w:ascii="Cambria Math" w:eastAsiaTheme="minorEastAsia" w:hAnsi="Cambria Math"/>
                <w:sz w:val="28"/>
              </w:rPr>
              <m:t xml:space="preserve">=F∙a </m:t>
            </m:r>
          </m:e>
        </m:borderBox>
      </m:oMath>
      <w:r>
        <w:rPr>
          <w:sz w:val="28"/>
        </w:rPr>
        <w:t xml:space="preserve"> </w:t>
      </w:r>
      <w:r w:rsidRPr="002A0B9B">
        <w:t xml:space="preserve">- účinek pravotočivý </w:t>
      </w:r>
      <w:r>
        <w:t>(</w:t>
      </w:r>
      <w:r w:rsidRPr="002A0B9B">
        <w:t>kladný</w:t>
      </w:r>
      <w:r>
        <w:t>)</w:t>
      </w:r>
      <w:r w:rsidRPr="002A0B9B">
        <w:t xml:space="preserve">                 </w:t>
      </w:r>
      <w:r w:rsidR="00F96052">
        <w:t>(2.3</w:t>
      </w:r>
      <w:r>
        <w:t>.</w:t>
      </w:r>
      <w:r w:rsidR="00F96052">
        <w:t>2</w:t>
      </w:r>
      <w:r>
        <w:t>)</w:t>
      </w:r>
    </w:p>
    <w:p w:rsidR="00C374D9" w:rsidRDefault="00C374D9" w:rsidP="00C374D9">
      <w:pPr>
        <w:spacing w:after="0"/>
        <w:rPr>
          <w:lang w:val="en-US"/>
        </w:rPr>
      </w:pPr>
      <w:r>
        <w:rPr>
          <w:lang w:val="en-US"/>
        </w:rPr>
        <w:t xml:space="preserve">Oproti </w:t>
      </w:r>
      <w:r w:rsidRPr="00C374D9">
        <w:rPr>
          <w:lang w:val="en-US"/>
        </w:rPr>
        <w:t>tomuto momentu působí moment vlastní tíhy</w:t>
      </w:r>
      <w:r>
        <w:rPr>
          <w:lang w:val="en-US"/>
        </w:rPr>
        <w:t xml:space="preserve"> </w:t>
      </w:r>
      <w:r w:rsidRPr="00C374D9">
        <w:rPr>
          <w:lang w:val="en-US"/>
        </w:rPr>
        <w:t>tělesa (hovoříme o momentu stability</w:t>
      </w:r>
      <w:r>
        <w:rPr>
          <w:lang w:val="en-US"/>
        </w:rPr>
        <w:t xml:space="preserve"> </w:t>
      </w:r>
      <w:r w:rsidRPr="00C374D9">
        <w:rPr>
          <w:lang w:val="en-US"/>
        </w:rPr>
        <w:t>nebo</w:t>
      </w:r>
      <w:r>
        <w:rPr>
          <w:lang w:val="en-US"/>
        </w:rPr>
        <w:t>li</w:t>
      </w:r>
      <w:r w:rsidRPr="00C374D9">
        <w:rPr>
          <w:lang w:val="en-US"/>
        </w:rPr>
        <w:t xml:space="preserve"> vratný moment</w:t>
      </w:r>
      <w:r>
        <w:rPr>
          <w:lang w:val="en-US"/>
        </w:rPr>
        <w:t>.</w:t>
      </w:r>
    </w:p>
    <w:p w:rsidR="002A0B9B" w:rsidRDefault="002A0B9B" w:rsidP="00C374D9">
      <w:pPr>
        <w:spacing w:after="0"/>
        <w:rPr>
          <w:lang w:val="en-US"/>
        </w:rPr>
      </w:pPr>
    </w:p>
    <w:p w:rsidR="002A0B9B" w:rsidRPr="00402A0B" w:rsidRDefault="002A0B9B" w:rsidP="00C374D9">
      <w:pPr>
        <w:spacing w:after="0"/>
        <w:rPr>
          <w:lang w:val="en-US"/>
        </w:rPr>
      </w:pPr>
      <w:r>
        <w:rPr>
          <w:sz w:val="28"/>
        </w:rPr>
        <w:t xml:space="preserve">                                       </w:t>
      </w:r>
      <m:oMath>
        <m:borderBox>
          <m:borderBoxPr>
            <m:ctrlPr>
              <w:rPr>
                <w:rFonts w:ascii="Cambria Math" w:eastAsiaTheme="minorEastAsia" w:hAnsi="Cambria Math"/>
                <w:i/>
                <w:sz w:val="28"/>
              </w:rPr>
            </m:ctrlPr>
          </m:borderBoxPr>
          <m:e>
            <m:sSub>
              <m:sSubPr>
                <m:ctrlPr>
                  <w:rPr>
                    <w:rFonts w:ascii="Cambria Math" w:eastAsiaTheme="minorEastAsia" w:hAnsi="Cambria Math"/>
                    <w:i/>
                    <w:sz w:val="28"/>
                  </w:rPr>
                </m:ctrlPr>
              </m:sSubPr>
              <m:e>
                <m:r>
                  <w:rPr>
                    <w:rFonts w:ascii="Cambria Math" w:eastAsiaTheme="minorEastAsia" w:hAnsi="Cambria Math"/>
                    <w:sz w:val="28"/>
                  </w:rPr>
                  <m:t>M</m:t>
                </m:r>
              </m:e>
              <m:sub>
                <m:r>
                  <w:rPr>
                    <w:rFonts w:ascii="Cambria Math" w:eastAsiaTheme="minorEastAsia" w:hAnsi="Cambria Math"/>
                    <w:sz w:val="28"/>
                  </w:rPr>
                  <m:t>2</m:t>
                </m:r>
              </m:sub>
            </m:sSub>
            <m:r>
              <w:rPr>
                <w:rFonts w:ascii="Cambria Math" w:eastAsiaTheme="minorEastAsia" w:hAnsi="Cambria Math"/>
                <w:sz w:val="28"/>
              </w:rPr>
              <m:t xml:space="preserve">=G∙b </m:t>
            </m:r>
          </m:e>
        </m:borderBox>
      </m:oMath>
      <w:r>
        <w:rPr>
          <w:sz w:val="28"/>
        </w:rPr>
        <w:t xml:space="preserve"> </w:t>
      </w:r>
      <w:r w:rsidRPr="002A0B9B">
        <w:t xml:space="preserve">- </w:t>
      </w:r>
      <w:r>
        <w:t>účinek levo</w:t>
      </w:r>
      <w:r w:rsidRPr="002A0B9B">
        <w:t xml:space="preserve">točivý </w:t>
      </w:r>
      <w:r>
        <w:t>(záporný)</w:t>
      </w:r>
      <w:r w:rsidRPr="002A0B9B">
        <w:t xml:space="preserve">                 </w:t>
      </w:r>
      <w:r w:rsidR="00F96052">
        <w:t>(2.3.3</w:t>
      </w:r>
      <w:r>
        <w:t>)</w:t>
      </w:r>
    </w:p>
    <w:p w:rsidR="00750F1E" w:rsidRDefault="00750F1E" w:rsidP="00AB4BF4"/>
    <w:p w:rsidR="00D0550B" w:rsidRDefault="00D0550B" w:rsidP="00D0550B">
      <w:r>
        <w:t xml:space="preserve">Rozhodující je, který obou momentů je větší. Při větším momentu </w:t>
      </w:r>
      <w:r w:rsidRPr="00D0550B">
        <w:rPr>
          <w:b/>
        </w:rPr>
        <w:t>M</w:t>
      </w:r>
      <w:r w:rsidRPr="00D0550B">
        <w:rPr>
          <w:b/>
          <w:sz w:val="16"/>
        </w:rPr>
        <w:t>1</w:t>
      </w:r>
      <w:r>
        <w:t xml:space="preserve"> se náklon zvětšuje, až se těleso převrátí. Těleso přejde polohu, když moment tíže změní svůj smysl (svoje znaménko) a těžiště tělesa přejde na svislou spodní svislici spodní hrany.</w:t>
      </w:r>
    </w:p>
    <w:p w:rsidR="00D0550B" w:rsidRDefault="00D0550B" w:rsidP="00D0550B"/>
    <w:p w:rsidR="00750F1E" w:rsidRDefault="00D0550B" w:rsidP="00D0550B">
      <w:r w:rsidRPr="003D2548">
        <w:rPr>
          <w:b/>
        </w:rPr>
        <w:t>Člun je v rovnovážné poloze tehdy, když je těžiště tíhy a těžiště výtlaku na společné svislici</w:t>
      </w:r>
      <w:r>
        <w:t>. Výklon člunu z této polohy způsobí například náhlý příval větru, vlna, přesun p</w:t>
      </w:r>
      <w:r>
        <w:t>o</w:t>
      </w:r>
      <w:r>
        <w:t>sádky, nástup či výstup posádky přes bok nebo přední část člunu. Takto se člun nakloní buď na bok, tedy v příčné rovině, nebo dopředu či</w:t>
      </w:r>
      <w:r w:rsidR="002B6B9F">
        <w:t xml:space="preserve"> </w:t>
      </w:r>
      <w:r>
        <w:t>do</w:t>
      </w:r>
      <w:r w:rsidR="002B6B9F">
        <w:t>zadu, tedy</w:t>
      </w:r>
      <w:r>
        <w:t xml:space="preserve"> v</w:t>
      </w:r>
      <w:r w:rsidR="002B6B9F">
        <w:t> </w:t>
      </w:r>
      <w:r>
        <w:t>podélné</w:t>
      </w:r>
      <w:r w:rsidR="002B6B9F">
        <w:t xml:space="preserve"> </w:t>
      </w:r>
      <w:r>
        <w:t>rovině. Pozn</w:t>
      </w:r>
      <w:r>
        <w:t>á</w:t>
      </w:r>
      <w:r>
        <w:t>váme pro</w:t>
      </w:r>
      <w:r w:rsidR="00782742">
        <w:t>to příčnou,</w:t>
      </w:r>
      <w:r>
        <w:t xml:space="preserve"> podélnou</w:t>
      </w:r>
      <w:r w:rsidR="00782742">
        <w:t xml:space="preserve"> a směrovou</w:t>
      </w:r>
      <w:r>
        <w:t xml:space="preserve"> stabilitu</w:t>
      </w:r>
      <w:r w:rsidR="00782742">
        <w:t>.</w:t>
      </w:r>
      <w:r w:rsidR="0003662F" w:rsidRPr="0003662F">
        <w:rPr>
          <w:lang w:val="en-US"/>
        </w:rPr>
        <w:t xml:space="preserve"> </w:t>
      </w:r>
      <w:r w:rsidR="0003662F">
        <w:rPr>
          <w:lang w:val="en-US"/>
        </w:rPr>
        <w:t>[4]</w:t>
      </w:r>
    </w:p>
    <w:p w:rsidR="00782742" w:rsidRDefault="00782742" w:rsidP="00D0550B"/>
    <w:p w:rsidR="00B9442E" w:rsidRDefault="00B9442E" w:rsidP="00D0550B"/>
    <w:p w:rsidR="00B9442E" w:rsidRDefault="00B9442E" w:rsidP="00D0550B"/>
    <w:p w:rsidR="00B9442E" w:rsidRDefault="00B9442E" w:rsidP="00D0550B"/>
    <w:p w:rsidR="00B9442E" w:rsidRDefault="00B9442E" w:rsidP="00D0550B"/>
    <w:p w:rsidR="00B9442E" w:rsidRDefault="00B9442E" w:rsidP="00D0550B"/>
    <w:p w:rsidR="00782742" w:rsidRDefault="00782742" w:rsidP="00782742">
      <w:pPr>
        <w:pStyle w:val="Nadpis4"/>
      </w:pPr>
      <w:bookmarkStart w:id="60" w:name="_Toc514098860"/>
      <w:r>
        <w:lastRenderedPageBreak/>
        <w:t>Příčná stabilita</w:t>
      </w:r>
      <w:bookmarkEnd w:id="60"/>
    </w:p>
    <w:p w:rsidR="00750F1E" w:rsidRDefault="00394D28" w:rsidP="00E6439A">
      <w:pPr>
        <w:rPr>
          <w:lang w:val="en-US"/>
        </w:rPr>
      </w:pPr>
      <w:r>
        <w:t>Nejdůležitější ze všech druhů stability</w:t>
      </w:r>
      <w:r w:rsidR="00E6439A">
        <w:t xml:space="preserve">, </w:t>
      </w:r>
      <w:r>
        <w:t xml:space="preserve">neboť její </w:t>
      </w:r>
      <w:r w:rsidR="00E6439A">
        <w:t>porušení může zapříčinit převrácení čl</w:t>
      </w:r>
      <w:r w:rsidR="00E6439A">
        <w:t>u</w:t>
      </w:r>
      <w:r>
        <w:t>nu.</w:t>
      </w:r>
      <w:r w:rsidR="00056890">
        <w:t xml:space="preserve"> Velikost vychýlení těžiště</w:t>
      </w:r>
      <w:r w:rsidR="00E6439A">
        <w:t xml:space="preserve"> z rovnovážné polohy</w:t>
      </w:r>
      <w:r w:rsidR="00056890">
        <w:t xml:space="preserve"> z</w:t>
      </w:r>
      <w:r w:rsidR="00E6439A">
        <w:t>áleží na příčném profilu člunu a ro</w:t>
      </w:r>
      <w:r w:rsidR="00E6439A">
        <w:t>z</w:t>
      </w:r>
      <w:r w:rsidR="00E6439A">
        <w:t>ložené hmotnosti. Všeobecně platí, že nejstabilnější profil je ten, u kterého je těžiště pon</w:t>
      </w:r>
      <w:r w:rsidR="00E6439A">
        <w:t>o</w:t>
      </w:r>
      <w:r w:rsidR="00E6439A">
        <w:t xml:space="preserve">řené části nejblíže k hladině. </w:t>
      </w:r>
      <w:r w:rsidR="00011118">
        <w:t xml:space="preserve">Na </w:t>
      </w:r>
      <w:r w:rsidR="00011118" w:rsidRPr="00011118">
        <w:rPr>
          <w:i/>
        </w:rPr>
        <w:t>obr.</w:t>
      </w:r>
      <w:r w:rsidR="00713270" w:rsidRPr="00011118">
        <w:rPr>
          <w:i/>
        </w:rPr>
        <w:t xml:space="preserve"> </w:t>
      </w:r>
      <w:r w:rsidR="00056890">
        <w:rPr>
          <w:i/>
        </w:rPr>
        <w:t>8</w:t>
      </w:r>
      <w:r w:rsidR="00F553BE">
        <w:t xml:space="preserve"> jsou tři různé profily</w:t>
      </w:r>
      <w:r w:rsidR="00E6439A">
        <w:t xml:space="preserve"> základních tvarů, které mají stejnou šířku na hladině a rovnou velikost</w:t>
      </w:r>
      <w:r w:rsidR="00F553BE">
        <w:t xml:space="preserve"> </w:t>
      </w:r>
      <w:r w:rsidR="00E6439A">
        <w:t xml:space="preserve">ponořené plochy. Těžiště obdélníkového profilu je nejblíže k hladině </w:t>
      </w:r>
      <w:r w:rsidR="00F553BE">
        <w:t xml:space="preserve">a </w:t>
      </w:r>
      <w:r w:rsidR="00E6439A">
        <w:t xml:space="preserve">je </w:t>
      </w:r>
      <w:r w:rsidR="00F553BE">
        <w:t>ted</w:t>
      </w:r>
      <w:r w:rsidR="00396D2B">
        <w:t>y</w:t>
      </w:r>
      <w:r w:rsidR="00F553BE">
        <w:t xml:space="preserve"> </w:t>
      </w:r>
      <w:r w:rsidR="00E6439A">
        <w:t>nejstabilnější. Naopak,</w:t>
      </w:r>
      <w:r w:rsidR="00F553BE">
        <w:t xml:space="preserve"> </w:t>
      </w:r>
      <w:r w:rsidR="00E6439A">
        <w:t>trojúhelníkový profil je velmi nest</w:t>
      </w:r>
      <w:r w:rsidR="00E6439A">
        <w:t>a</w:t>
      </w:r>
      <w:r w:rsidR="00E6439A">
        <w:t xml:space="preserve">bilní, </w:t>
      </w:r>
      <w:r w:rsidR="00F553BE">
        <w:t>má však výhodu, že loď</w:t>
      </w:r>
      <w:r w:rsidR="00E6439A">
        <w:t xml:space="preserve"> dob</w:t>
      </w:r>
      <w:r w:rsidR="00F553BE">
        <w:t>ře udrží</w:t>
      </w:r>
      <w:r w:rsidR="00E6439A">
        <w:t xml:space="preserve"> směr.</w:t>
      </w:r>
      <w:r w:rsidR="006F6CF7">
        <w:t xml:space="preserve"> </w:t>
      </w:r>
      <w:r w:rsidR="00E6439A">
        <w:t>Profil</w:t>
      </w:r>
      <w:r w:rsidR="006F6CF7">
        <w:t>y</w:t>
      </w:r>
      <w:r w:rsidR="00E6439A">
        <w:t xml:space="preserve"> člunu se vždy kombinují se z</w:t>
      </w:r>
      <w:r w:rsidR="00E6439A">
        <w:t>á</w:t>
      </w:r>
      <w:r w:rsidR="00E6439A">
        <w:t>kladními profily. Poslední pro</w:t>
      </w:r>
      <w:r w:rsidR="00056890">
        <w:t xml:space="preserve">fil </w:t>
      </w:r>
      <w:r w:rsidR="00E6439A">
        <w:t>znázorňuje běžný profil motorových člunů, je to široce rozevřené V, kombinované s</w:t>
      </w:r>
      <w:r w:rsidR="00190DE1">
        <w:t> </w:t>
      </w:r>
      <w:r w:rsidR="00E6439A">
        <w:t>obdélníkem</w:t>
      </w:r>
      <w:r w:rsidR="00190DE1">
        <w:t>.</w:t>
      </w:r>
      <w:r w:rsidR="0003662F">
        <w:rPr>
          <w:lang w:val="en-US"/>
        </w:rPr>
        <w:t>[4</w:t>
      </w:r>
      <w:r w:rsidR="00190DE1">
        <w:rPr>
          <w:lang w:val="en-US"/>
        </w:rPr>
        <w:t>]</w:t>
      </w:r>
    </w:p>
    <w:p w:rsidR="00B9442E" w:rsidRPr="00190DE1" w:rsidRDefault="00B9442E" w:rsidP="00E6439A">
      <w:pPr>
        <w:rPr>
          <w:lang w:val="en-US"/>
        </w:rPr>
      </w:pPr>
    </w:p>
    <w:p w:rsidR="00190DE1" w:rsidRDefault="00E34169" w:rsidP="00190DE1">
      <w:pPr>
        <w:jc w:val="center"/>
      </w:pPr>
      <w:r>
        <w:rPr>
          <w:noProof/>
        </w:rPr>
        <w:drawing>
          <wp:inline distT="0" distB="0" distL="0" distR="0" wp14:anchorId="28165555" wp14:editId="4E96B70E">
            <wp:extent cx="5580380" cy="1880100"/>
            <wp:effectExtent l="0" t="0" r="1270" b="6350"/>
            <wp:docPr id="352295" name="Obrázek 35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580380" cy="1880100"/>
                    </a:xfrm>
                    <a:prstGeom prst="rect">
                      <a:avLst/>
                    </a:prstGeom>
                  </pic:spPr>
                </pic:pic>
              </a:graphicData>
            </a:graphic>
          </wp:inline>
        </w:drawing>
      </w:r>
    </w:p>
    <w:p w:rsidR="00E34169" w:rsidRDefault="00E34169" w:rsidP="00190DE1">
      <w:pPr>
        <w:jc w:val="center"/>
      </w:pPr>
      <w:r>
        <w:rPr>
          <w:noProof/>
        </w:rPr>
        <w:drawing>
          <wp:inline distT="0" distB="0" distL="0" distR="0" wp14:anchorId="14B50D4F" wp14:editId="411C48D3">
            <wp:extent cx="5580380" cy="2289463"/>
            <wp:effectExtent l="0" t="0" r="1270" b="0"/>
            <wp:docPr id="352297" name="Obrázek 35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580380" cy="2289463"/>
                    </a:xfrm>
                    <a:prstGeom prst="rect">
                      <a:avLst/>
                    </a:prstGeom>
                  </pic:spPr>
                </pic:pic>
              </a:graphicData>
            </a:graphic>
          </wp:inline>
        </w:drawing>
      </w:r>
    </w:p>
    <w:p w:rsidR="00190DE1" w:rsidRDefault="00190DE1" w:rsidP="00190DE1">
      <w:pPr>
        <w:jc w:val="center"/>
        <w:rPr>
          <w:i/>
          <w:sz w:val="22"/>
          <w:lang w:val="en-US"/>
        </w:rPr>
      </w:pPr>
      <w:r w:rsidRPr="00DE1878">
        <w:rPr>
          <w:i/>
          <w:sz w:val="22"/>
        </w:rPr>
        <w:t xml:space="preserve">Obr. </w:t>
      </w:r>
      <w:r w:rsidR="00176FA6">
        <w:rPr>
          <w:i/>
          <w:sz w:val="22"/>
        </w:rPr>
        <w:t>8</w:t>
      </w:r>
      <w:r w:rsidRPr="00DE1878">
        <w:rPr>
          <w:i/>
          <w:sz w:val="22"/>
        </w:rPr>
        <w:t xml:space="preserve"> – </w:t>
      </w:r>
      <w:r>
        <w:rPr>
          <w:i/>
          <w:sz w:val="22"/>
        </w:rPr>
        <w:t>Základní geometrie tvaru profilů</w:t>
      </w:r>
      <w:r w:rsidRPr="00DE1878">
        <w:rPr>
          <w:i/>
          <w:sz w:val="22"/>
        </w:rPr>
        <w:t xml:space="preserve"> </w:t>
      </w:r>
    </w:p>
    <w:p w:rsidR="00331455" w:rsidRDefault="00331455" w:rsidP="00A715B7"/>
    <w:p w:rsidR="00190DE1" w:rsidRDefault="00190DE1" w:rsidP="00190DE1">
      <w:pPr>
        <w:jc w:val="center"/>
      </w:pPr>
    </w:p>
    <w:p w:rsidR="00B9442E" w:rsidRDefault="00B9442E" w:rsidP="00190DE1">
      <w:pPr>
        <w:jc w:val="center"/>
      </w:pPr>
    </w:p>
    <w:p w:rsidR="00750F1E" w:rsidRDefault="00782742" w:rsidP="00782742">
      <w:pPr>
        <w:pStyle w:val="Nadpis4"/>
      </w:pPr>
      <w:bookmarkStart w:id="61" w:name="_Toc514098861"/>
      <w:r>
        <w:lastRenderedPageBreak/>
        <w:t>Podélná stabilita</w:t>
      </w:r>
      <w:bookmarkEnd w:id="61"/>
    </w:p>
    <w:p w:rsidR="00012FF1" w:rsidRDefault="00D648D2" w:rsidP="00012FF1">
      <w:r>
        <w:t>P</w:t>
      </w:r>
      <w:r w:rsidR="00A715B7">
        <w:t xml:space="preserve">odstata podélné stability je stejná jako při příčné </w:t>
      </w:r>
      <w:r w:rsidR="0057704C">
        <w:t>stabilitě.</w:t>
      </w:r>
      <w:r w:rsidR="00472B1D">
        <w:t xml:space="preserve"> Obecně </w:t>
      </w:r>
      <w:r w:rsidR="00A715B7">
        <w:t xml:space="preserve">se při </w:t>
      </w:r>
      <w:r w:rsidR="00442530">
        <w:t xml:space="preserve">návrhu člunu </w:t>
      </w:r>
      <w:r w:rsidR="00472B1D">
        <w:t xml:space="preserve">nemusí </w:t>
      </w:r>
      <w:r w:rsidR="00442530">
        <w:t xml:space="preserve">osobitě </w:t>
      </w:r>
      <w:r w:rsidR="00A715B7">
        <w:t>kon</w:t>
      </w:r>
      <w:r w:rsidR="00442530">
        <w:t xml:space="preserve">trolovat. </w:t>
      </w:r>
      <w:r w:rsidR="00472B1D">
        <w:t>Na druhou stranu, ne</w:t>
      </w:r>
      <w:r>
        <w:t>správnou konstrukcí trupu člunu a n</w:t>
      </w:r>
      <w:r>
        <w:t>e</w:t>
      </w:r>
      <w:r>
        <w:t xml:space="preserve">správným rozdělením jednotlivých hmotností se může stát, že se těžiště hmotnosti posune na příďovou nebo zadní část lodě </w:t>
      </w:r>
      <w:r w:rsidRPr="00012FF1">
        <w:rPr>
          <w:i/>
        </w:rPr>
        <w:t>obr.</w:t>
      </w:r>
      <w:r w:rsidR="00472B1D">
        <w:rPr>
          <w:i/>
        </w:rPr>
        <w:t xml:space="preserve"> 9.</w:t>
      </w:r>
      <w:r w:rsidR="00472B1D">
        <w:t xml:space="preserve"> Nastane tedy situace, kdy </w:t>
      </w:r>
      <w:r>
        <w:t xml:space="preserve">člun </w:t>
      </w:r>
      <w:r w:rsidR="00472B1D">
        <w:t>bude</w:t>
      </w:r>
      <w:r>
        <w:t xml:space="preserve"> těžký na přídi nebo těžký na zadek. Částečně mů</w:t>
      </w:r>
      <w:r w:rsidR="00012FF1">
        <w:t xml:space="preserve">žeme </w:t>
      </w:r>
      <w:r>
        <w:t>t</w:t>
      </w:r>
      <w:r w:rsidR="00012FF1">
        <w:t xml:space="preserve">uto </w:t>
      </w:r>
      <w:r>
        <w:t>chybu</w:t>
      </w:r>
      <w:r w:rsidR="00012FF1">
        <w:t xml:space="preserve"> v konstrukci napravit, pokud není</w:t>
      </w:r>
      <w:r>
        <w:t xml:space="preserve"> ve</w:t>
      </w:r>
      <w:r>
        <w:t>l</w:t>
      </w:r>
      <w:r>
        <w:t>ká, a to</w:t>
      </w:r>
      <w:r w:rsidR="00012FF1">
        <w:t xml:space="preserve"> pře</w:t>
      </w:r>
      <w:r>
        <w:t xml:space="preserve">nastavením nákladu a sedadel posádky. V každém případě je menší chybou, když je </w:t>
      </w:r>
      <w:r w:rsidR="00012FF1">
        <w:t xml:space="preserve">člun převážený na </w:t>
      </w:r>
      <w:r>
        <w:t>předek.</w:t>
      </w:r>
      <w:r w:rsidR="00012FF1">
        <w:t xml:space="preserve"> </w:t>
      </w:r>
    </w:p>
    <w:p w:rsidR="00472B1D" w:rsidRDefault="00472B1D" w:rsidP="00012FF1"/>
    <w:p w:rsidR="00D648D2" w:rsidRDefault="003F042F" w:rsidP="003F042F">
      <w:pPr>
        <w:jc w:val="center"/>
      </w:pPr>
      <w:r>
        <w:rPr>
          <w:noProof/>
        </w:rPr>
        <w:drawing>
          <wp:inline distT="0" distB="0" distL="0" distR="0" wp14:anchorId="0881F1FE" wp14:editId="6EBFE116">
            <wp:extent cx="5661074" cy="972000"/>
            <wp:effectExtent l="0" t="0" r="0" b="0"/>
            <wp:docPr id="352301" name="Obrázek 35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61074" cy="972000"/>
                    </a:xfrm>
                    <a:prstGeom prst="rect">
                      <a:avLst/>
                    </a:prstGeom>
                  </pic:spPr>
                </pic:pic>
              </a:graphicData>
            </a:graphic>
          </wp:inline>
        </w:drawing>
      </w:r>
    </w:p>
    <w:p w:rsidR="00D648D2" w:rsidRDefault="00D648D2" w:rsidP="00D648D2">
      <w:pPr>
        <w:jc w:val="center"/>
        <w:rPr>
          <w:i/>
          <w:sz w:val="22"/>
          <w:lang w:val="en-US"/>
        </w:rPr>
      </w:pPr>
      <w:r w:rsidRPr="00DE1878">
        <w:rPr>
          <w:i/>
          <w:sz w:val="22"/>
        </w:rPr>
        <w:t xml:space="preserve">Obr. </w:t>
      </w:r>
      <w:r w:rsidR="00472B1D">
        <w:rPr>
          <w:i/>
          <w:sz w:val="22"/>
        </w:rPr>
        <w:t>9</w:t>
      </w:r>
      <w:r w:rsidRPr="00DE1878">
        <w:rPr>
          <w:i/>
          <w:sz w:val="22"/>
        </w:rPr>
        <w:t xml:space="preserve"> – </w:t>
      </w:r>
      <w:r>
        <w:rPr>
          <w:i/>
          <w:sz w:val="22"/>
        </w:rPr>
        <w:t>Druhy podélné stability</w:t>
      </w:r>
    </w:p>
    <w:p w:rsidR="00D648D2" w:rsidRDefault="00D648D2" w:rsidP="00D648D2">
      <w:pPr>
        <w:jc w:val="center"/>
      </w:pPr>
    </w:p>
    <w:p w:rsidR="00750F1E" w:rsidRDefault="00782742" w:rsidP="00782742">
      <w:pPr>
        <w:pStyle w:val="Nadpis4"/>
      </w:pPr>
      <w:bookmarkStart w:id="62" w:name="_Toc514098862"/>
      <w:r>
        <w:t>Směrová stabilita</w:t>
      </w:r>
      <w:bookmarkEnd w:id="62"/>
    </w:p>
    <w:p w:rsidR="00B04A52" w:rsidRDefault="00D648D2" w:rsidP="00D648D2">
      <w:r>
        <w:t>Osobitým druhem stability je stabilita, která udržuje člun v</w:t>
      </w:r>
      <w:r w:rsidR="00012FF1">
        <w:t xml:space="preserve"> </w:t>
      </w:r>
      <w:r>
        <w:t>daném směru bez ohledu na venkovní vlivy (boční vítr, vlny, odstředivou sílu v zatáčce), které se snaž</w:t>
      </w:r>
      <w:r w:rsidR="00B04A52">
        <w:t xml:space="preserve">í vytlačit člun z jeho směru. </w:t>
      </w:r>
    </w:p>
    <w:p w:rsidR="00B04A52" w:rsidRDefault="00B04A52" w:rsidP="00D648D2"/>
    <w:p w:rsidR="00750F1E" w:rsidRPr="00331455" w:rsidRDefault="00D648D2" w:rsidP="00D648D2">
      <w:pPr>
        <w:rPr>
          <w:lang w:val="en-US"/>
        </w:rPr>
      </w:pPr>
      <w:r>
        <w:t>Výhodné jsou těžké čluny s větším ponorem. Při stejném ponoru je člun s nízkou násta</w:t>
      </w:r>
      <w:r>
        <w:t>v</w:t>
      </w:r>
      <w:r>
        <w:t>bou, umístěnou ve středu, směrově (ale i příčně) stabilnější, jako člun s vysokou nadsta</w:t>
      </w:r>
      <w:r>
        <w:t>v</w:t>
      </w:r>
      <w:r>
        <w:t>bou vpředu.</w:t>
      </w:r>
      <w:r w:rsidR="00B04A52">
        <w:t xml:space="preserve"> </w:t>
      </w:r>
      <w:r>
        <w:t>Těži</w:t>
      </w:r>
      <w:r w:rsidR="00B04A52">
        <w:t xml:space="preserve">ště boční neponořené plochy </w:t>
      </w:r>
      <w:r>
        <w:t>člunu by mělo být v příčné rovině těžiště výtlaku a hmotnosti. Hranatý profil lépe</w:t>
      </w:r>
      <w:r w:rsidR="00331455">
        <w:t xml:space="preserve"> </w:t>
      </w:r>
      <w:r>
        <w:t>vede člun než oblý profil, který se lehce vysune z dráhy. Vedení člunu může zlepšit větší kýl,</w:t>
      </w:r>
      <w:r w:rsidR="00331455">
        <w:t xml:space="preserve"> </w:t>
      </w:r>
      <w:r>
        <w:t>případně další lišty. Rychlé a velmi obratné sportovní čluny používají stabilizační ploutev,</w:t>
      </w:r>
      <w:r w:rsidR="00331455">
        <w:t xml:space="preserve"> </w:t>
      </w:r>
      <w:r>
        <w:t xml:space="preserve">která se umístí </w:t>
      </w:r>
      <w:r w:rsidR="00331455">
        <w:t xml:space="preserve">před těžiště hmotnosti člunu. </w:t>
      </w:r>
      <w:r w:rsidR="0003662F">
        <w:rPr>
          <w:lang w:val="en-US"/>
        </w:rPr>
        <w:t>[4</w:t>
      </w:r>
      <w:r w:rsidR="00331455">
        <w:rPr>
          <w:lang w:val="en-US"/>
        </w:rPr>
        <w:t>]</w:t>
      </w:r>
    </w:p>
    <w:p w:rsidR="00103830" w:rsidRDefault="00103830">
      <w:pPr>
        <w:pStyle w:val="Nadpis1"/>
      </w:pPr>
      <w:bookmarkStart w:id="63" w:name="_Toc514098863"/>
      <w:r>
        <w:lastRenderedPageBreak/>
        <w:t>p</w:t>
      </w:r>
      <w:r w:rsidR="00BD55F8">
        <w:t>OPIS FUNKCE ZAKRMOVACÍ LOĎE</w:t>
      </w:r>
      <w:bookmarkEnd w:id="63"/>
    </w:p>
    <w:p w:rsidR="00643289" w:rsidRDefault="00BD55F8" w:rsidP="00BD55F8">
      <w:r>
        <w:t>Kapitola se zabývá</w:t>
      </w:r>
      <w:r w:rsidR="00C73BE4">
        <w:t xml:space="preserve"> popisem zakrmovací lodě, dále</w:t>
      </w:r>
      <w:r>
        <w:t xml:space="preserve"> funkcí navrhovaného prototypu, neboli situací, kdy se rybář rozhodne (nebo je nucen okolnostmi) pro kladení vnadící potravy zv</w:t>
      </w:r>
      <w:r>
        <w:t>o</w:t>
      </w:r>
      <w:r>
        <w:t>lit dálkově ovládaný zakrmovací člun.</w:t>
      </w:r>
    </w:p>
    <w:p w:rsidR="00C73BE4" w:rsidRDefault="00C73BE4" w:rsidP="00BD55F8"/>
    <w:p w:rsidR="00C73BE4" w:rsidRDefault="00C73BE4" w:rsidP="00C73BE4">
      <w:pPr>
        <w:pStyle w:val="Nadpis2"/>
      </w:pPr>
      <w:bookmarkStart w:id="64" w:name="_Toc514098864"/>
      <w:r>
        <w:t>Popis lodě</w:t>
      </w:r>
      <w:bookmarkEnd w:id="64"/>
    </w:p>
    <w:p w:rsidR="003957D3" w:rsidRPr="003957D3" w:rsidRDefault="003957D3" w:rsidP="003957D3"/>
    <w:p w:rsidR="00C73BE4" w:rsidRDefault="003957D3" w:rsidP="003957D3">
      <w:pPr>
        <w:jc w:val="center"/>
      </w:pPr>
      <w:r>
        <w:rPr>
          <w:noProof/>
        </w:rPr>
        <w:drawing>
          <wp:inline distT="0" distB="0" distL="0" distR="0" wp14:anchorId="0CEFDDD3" wp14:editId="140294FF">
            <wp:extent cx="5580380" cy="2718997"/>
            <wp:effectExtent l="0" t="0" r="1270" b="5715"/>
            <wp:docPr id="2067" name="Obrázek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80380" cy="2718997"/>
                    </a:xfrm>
                    <a:prstGeom prst="rect">
                      <a:avLst/>
                    </a:prstGeom>
                  </pic:spPr>
                </pic:pic>
              </a:graphicData>
            </a:graphic>
          </wp:inline>
        </w:drawing>
      </w:r>
    </w:p>
    <w:p w:rsidR="00C73BE4" w:rsidRPr="003957D3" w:rsidRDefault="00C73BE4" w:rsidP="00C73BE4">
      <w:pPr>
        <w:jc w:val="center"/>
        <w:rPr>
          <w:i/>
          <w:sz w:val="22"/>
          <w:lang w:val="en-US"/>
        </w:rPr>
      </w:pPr>
      <w:r w:rsidRPr="003957D3">
        <w:rPr>
          <w:i/>
        </w:rPr>
        <w:t xml:space="preserve">Obr. </w:t>
      </w:r>
      <w:r w:rsidR="00142381" w:rsidRPr="003957D3">
        <w:rPr>
          <w:i/>
        </w:rPr>
        <w:t>1</w:t>
      </w:r>
      <w:r w:rsidR="00FF6C47">
        <w:rPr>
          <w:i/>
        </w:rPr>
        <w:t>0</w:t>
      </w:r>
      <w:r w:rsidRPr="003957D3">
        <w:rPr>
          <w:i/>
        </w:rPr>
        <w:t xml:space="preserve"> – </w:t>
      </w:r>
      <w:r w:rsidRPr="003957D3">
        <w:rPr>
          <w:i/>
          <w:sz w:val="22"/>
        </w:rPr>
        <w:t xml:space="preserve">Popis zakrmovací lodě </w:t>
      </w:r>
    </w:p>
    <w:p w:rsidR="002C5058" w:rsidRDefault="002C5058" w:rsidP="00C73BE4"/>
    <w:p w:rsidR="009B3E8A" w:rsidRDefault="009B3E8A" w:rsidP="00C73BE4">
      <w:r>
        <w:t xml:space="preserve">Jelikož se v obecném hledisku jedná o klasickou loď, základní popis bude tedy víceméně stejný. Jak můžeme vidět na obrázku, tak i RC model se skládá ze základních částí jako je příď, kýl, </w:t>
      </w:r>
      <w:r w:rsidR="002C5058">
        <w:t xml:space="preserve">žebra, vazy, </w:t>
      </w:r>
      <w:r>
        <w:t>záď a paluba - jejic</w:t>
      </w:r>
      <w:r w:rsidR="002C5058">
        <w:t>h úkolem je plnit strukturální, nosnou a</w:t>
      </w:r>
      <w:r w:rsidRPr="009B3E8A">
        <w:t xml:space="preserve"> hydrod</w:t>
      </w:r>
      <w:r w:rsidRPr="009B3E8A">
        <w:t>y</w:t>
      </w:r>
      <w:r w:rsidRPr="009B3E8A">
        <w:t>namickou funkci</w:t>
      </w:r>
      <w:r w:rsidR="00C73BE4">
        <w:t>,</w:t>
      </w:r>
      <w:r>
        <w:t xml:space="preserve"> tedy podélnou pevnost trupu a příčnou stabilitu (zmenšení bočního snosu plavidla).</w:t>
      </w:r>
    </w:p>
    <w:p w:rsidR="0001193A" w:rsidRDefault="0001193A" w:rsidP="00BD55F8"/>
    <w:p w:rsidR="00C73BE4" w:rsidRPr="002E40DA" w:rsidRDefault="009B3E8A" w:rsidP="00BD55F8">
      <w:pPr>
        <w:rPr>
          <w:lang w:val="en-US"/>
        </w:rPr>
      </w:pPr>
      <w:r>
        <w:t xml:space="preserve">Dalším funkčním </w:t>
      </w:r>
      <w:r w:rsidR="001105D6">
        <w:t>prvkem je</w:t>
      </w:r>
      <w:r w:rsidR="004F7C8F">
        <w:t xml:space="preserve"> kormidelní list a</w:t>
      </w:r>
      <w:r w:rsidR="001105D6">
        <w:t xml:space="preserve"> lodní šroub, </w:t>
      </w:r>
      <w:r w:rsidR="001105D6" w:rsidRPr="001105D6">
        <w:t>kter</w:t>
      </w:r>
      <w:r w:rsidR="001105D6">
        <w:t>ý</w:t>
      </w:r>
      <w:r w:rsidR="001105D6" w:rsidRPr="001105D6">
        <w:t xml:space="preserve"> svým rotačním pohybem vytváří sílu, která loď pohání. Síla má dvě hlavní složky. První, menší složkou je reakční síla, vytvořená urychlováním vody rotací šroubu. Druhou složkou je výslednice sil na vrchní a spodní stran</w:t>
      </w:r>
      <w:r w:rsidR="001105D6">
        <w:t>ě</w:t>
      </w:r>
      <w:r w:rsidR="001105D6" w:rsidRPr="001105D6">
        <w:t xml:space="preserve"> lopatek rotujícího šroubu</w:t>
      </w:r>
      <w:r w:rsidR="001105D6">
        <w:t xml:space="preserve">. Tyto síly jsou </w:t>
      </w:r>
      <w:r w:rsidR="00F245E6">
        <w:t>principiá</w:t>
      </w:r>
      <w:r w:rsidR="00F245E6" w:rsidRPr="001105D6">
        <w:t>lně</w:t>
      </w:r>
      <w:r w:rsidR="001105D6" w:rsidRPr="001105D6">
        <w:t xml:space="preserve"> shodné se s</w:t>
      </w:r>
      <w:r w:rsidR="001105D6" w:rsidRPr="001105D6">
        <w:t>i</w:t>
      </w:r>
      <w:r w:rsidR="001105D6" w:rsidRPr="001105D6">
        <w:lastRenderedPageBreak/>
        <w:t>lami vznikajícími na listech vrtule letadla. Jde o podtlak navrchu lopatky (cca 2/3 celkové síly) a přetlak zespodu lopatky rotujícího šroubu (cca 1/3 celkové síly).</w:t>
      </w:r>
      <w:r>
        <w:t xml:space="preserve"> </w:t>
      </w:r>
      <w:r w:rsidR="0003662F">
        <w:rPr>
          <w:lang w:val="en-US"/>
        </w:rPr>
        <w:t>[3</w:t>
      </w:r>
      <w:r w:rsidR="002E40DA">
        <w:rPr>
          <w:lang w:val="en-US"/>
        </w:rPr>
        <w:t>]</w:t>
      </w:r>
    </w:p>
    <w:p w:rsidR="000701DE" w:rsidRDefault="000701DE" w:rsidP="00BD55F8">
      <w:r>
        <w:t>Další částí zakrmovací (ale i obecně nákladních lodí) lodě je přepravní prostor. Slouží, jak už název napovídá</w:t>
      </w:r>
      <w:r w:rsidR="0003772E">
        <w:t>,</w:t>
      </w:r>
      <w:r>
        <w:t xml:space="preserve"> k uložení nákladu</w:t>
      </w:r>
      <w:r w:rsidR="00E42FEC">
        <w:t>, který je určen k přepravě. Při návrhu přepravního prostoru musím být brána zřetel na rozložení hmot a to z důvodu možné destabilizace pl</w:t>
      </w:r>
      <w:r w:rsidR="00E42FEC">
        <w:t>a</w:t>
      </w:r>
      <w:r w:rsidR="00E42FEC">
        <w:t>vidla na vodě, která může ztížit či dokonce znemožnit správné fungování lodě.</w:t>
      </w:r>
    </w:p>
    <w:p w:rsidR="007B0015" w:rsidRDefault="007B0015" w:rsidP="00BD55F8">
      <w:r>
        <w:t xml:space="preserve">Zástavba elektroniky, pohonu a přepravního prostoru bude </w:t>
      </w:r>
      <w:r w:rsidR="00F245E6">
        <w:t>podrobně</w:t>
      </w:r>
      <w:r>
        <w:t xml:space="preserve"> rozebrána v praktické části.</w:t>
      </w:r>
    </w:p>
    <w:p w:rsidR="00BD55F8" w:rsidRDefault="00BD55F8" w:rsidP="00BD55F8">
      <w:pPr>
        <w:pStyle w:val="Nadpis2"/>
      </w:pPr>
      <w:bookmarkStart w:id="65" w:name="_Toc473576204"/>
      <w:bookmarkStart w:id="66" w:name="_Toc514098865"/>
      <w:r>
        <w:t>Naplnění nákladního prostoru loďky vnadící směsí</w:t>
      </w:r>
      <w:bookmarkEnd w:id="65"/>
      <w:bookmarkEnd w:id="66"/>
    </w:p>
    <w:p w:rsidR="00BD55F8" w:rsidRDefault="00F262CF" w:rsidP="00BD55F8">
      <w:r>
        <w:t>Uvažujme situaci, kdy máme loďku připravenu k použití (ověření, že loďka funguje - re</w:t>
      </w:r>
      <w:r>
        <w:t>a</w:t>
      </w:r>
      <w:r>
        <w:t>guje na příkazy z dálkového ovládání, baterie jsou nabity. Nyní je na řadě naplnění nákla</w:t>
      </w:r>
      <w:r>
        <w:t>d</w:t>
      </w:r>
      <w:r>
        <w:t>ní komory vnadící směsí. Vnadící směs může být různého typu - tekutá, sypká směs nebo ve formě vnadící kuliček „</w:t>
      </w:r>
      <w:r w:rsidR="00F245E6">
        <w:t>boilie</w:t>
      </w:r>
      <w:r>
        <w:t>“ nebo válečků „pelety“ (průměr od 6 do 30 mm). Pro n</w:t>
      </w:r>
      <w:r>
        <w:t>a</w:t>
      </w:r>
      <w:r>
        <w:t xml:space="preserve">plnění zvolíme takovou směs, kterou nám konstrukce komory dovoluje použít - v našem případě uvažujeme „boilie“ a to z důvodu, že vnadící komora nebude konstruována jako </w:t>
      </w:r>
      <w:r w:rsidR="001515B3">
        <w:t>neprodyšně utěsněný</w:t>
      </w:r>
      <w:r>
        <w:t xml:space="preserve"> nosič. Samotné naplnění provedeme ručně</w:t>
      </w:r>
      <w:r w:rsidR="00396D2B">
        <w:t>.</w:t>
      </w:r>
    </w:p>
    <w:p w:rsidR="00BD55F8" w:rsidRDefault="00BD55F8" w:rsidP="00BD55F8">
      <w:pPr>
        <w:pStyle w:val="Nadpis2"/>
      </w:pPr>
      <w:bookmarkStart w:id="67" w:name="_Toc473576205"/>
      <w:bookmarkStart w:id="68" w:name="_Toc514098866"/>
      <w:r>
        <w:t>Doprava loďky na místo určení</w:t>
      </w:r>
      <w:bookmarkEnd w:id="67"/>
      <w:bookmarkEnd w:id="68"/>
    </w:p>
    <w:p w:rsidR="00B97C5B" w:rsidRDefault="0025562E" w:rsidP="00F262CF">
      <w:bookmarkStart w:id="69" w:name="_Toc473576206"/>
      <w:r>
        <w:t>Naplněnou z</w:t>
      </w:r>
      <w:r w:rsidR="00F262CF">
        <w:t>akrmovací lo</w:t>
      </w:r>
      <w:r>
        <w:t xml:space="preserve">ďku šetrně uložíme na hladinu vody a pomocí dálkového </w:t>
      </w:r>
    </w:p>
    <w:p w:rsidR="00F262CF" w:rsidRPr="00F262CF" w:rsidRDefault="00B97C5B" w:rsidP="00F262CF">
      <w:r>
        <w:t>ovladače (</w:t>
      </w:r>
      <w:r w:rsidR="000341AF">
        <w:t>RC soupravy</w:t>
      </w:r>
      <w:r>
        <w:t>)</w:t>
      </w:r>
      <w:r w:rsidR="0025562E">
        <w:t xml:space="preserve"> vyrazíme k uvažovanému a tedy cílovému krmnému místu.</w:t>
      </w:r>
    </w:p>
    <w:p w:rsidR="00BD55F8" w:rsidRDefault="00BD55F8" w:rsidP="00BD55F8">
      <w:pPr>
        <w:pStyle w:val="Nadpis2"/>
      </w:pPr>
      <w:bookmarkStart w:id="70" w:name="_Toc514098867"/>
      <w:r>
        <w:t>Výpusť nákladního prostoru (pokládání potravy)</w:t>
      </w:r>
      <w:bookmarkEnd w:id="69"/>
      <w:bookmarkEnd w:id="70"/>
    </w:p>
    <w:p w:rsidR="00BD55F8" w:rsidRPr="008A6F95" w:rsidRDefault="008A6F95" w:rsidP="00BD55F8">
      <w:pPr>
        <w:rPr>
          <w:color w:val="000000" w:themeColor="text1"/>
        </w:rPr>
      </w:pPr>
      <w:r>
        <w:rPr>
          <w:color w:val="000000" w:themeColor="text1"/>
        </w:rPr>
        <w:t>Po dosažení cílového místa nastává defacto finální fáze celého procesu, čímž je výpust potravy do vody.</w:t>
      </w:r>
      <w:r w:rsidR="00D827DA">
        <w:rPr>
          <w:color w:val="000000" w:themeColor="text1"/>
        </w:rPr>
        <w:t xml:space="preserve"> Na základě dálkově vyslaného příkazu do mikroservy ovládaných dveří výpustě, dochází k jejich otevření tj. k  vyprázdnění nákladního prostoru (návnady) do v</w:t>
      </w:r>
      <w:r w:rsidR="00D827DA">
        <w:rPr>
          <w:color w:val="000000" w:themeColor="text1"/>
        </w:rPr>
        <w:t>o</w:t>
      </w:r>
      <w:r w:rsidR="00D827DA">
        <w:rPr>
          <w:color w:val="000000" w:themeColor="text1"/>
        </w:rPr>
        <w:t>dy.</w:t>
      </w:r>
    </w:p>
    <w:p w:rsidR="00BD55F8" w:rsidRDefault="00BD55F8" w:rsidP="00BD55F8">
      <w:pPr>
        <w:pStyle w:val="Nadpis2"/>
      </w:pPr>
      <w:bookmarkStart w:id="71" w:name="_Toc473576207"/>
      <w:bookmarkStart w:id="72" w:name="_Toc514098868"/>
      <w:r>
        <w:t>Návrat loďky k břehu</w:t>
      </w:r>
      <w:bookmarkEnd w:id="71"/>
      <w:bookmarkEnd w:id="72"/>
    </w:p>
    <w:p w:rsidR="00BD55F8" w:rsidRPr="004B461B" w:rsidRDefault="004B461B" w:rsidP="00BD55F8">
      <w:pPr>
        <w:rPr>
          <w:color w:val="000000" w:themeColor="text1"/>
        </w:rPr>
      </w:pPr>
      <w:r w:rsidRPr="004B461B">
        <w:rPr>
          <w:color w:val="000000" w:themeColor="text1"/>
        </w:rPr>
        <w:t>Prázdná zakrmovací loď se pomocí dálkového ovládání vrací k rybáři a celý proces je možné opakovat (četnost dle potřeby a možností lodě)</w:t>
      </w:r>
    </w:p>
    <w:p w:rsidR="00FF2BC5" w:rsidRDefault="00FC711F" w:rsidP="00FF2BC5">
      <w:pPr>
        <w:pStyle w:val="Nadpis1"/>
      </w:pPr>
      <w:bookmarkStart w:id="73" w:name="_Toc473576209"/>
      <w:bookmarkStart w:id="74" w:name="_Toc514098869"/>
      <w:r>
        <w:lastRenderedPageBreak/>
        <w:t xml:space="preserve">mATERIÁLY, </w:t>
      </w:r>
      <w:r w:rsidR="00FF2BC5">
        <w:t>ELEKTRONIKA A TECHNOLOGIE POUŽÍVANÉ V OBLASTI VÝROBY RC modelů, zejména LODÍ</w:t>
      </w:r>
      <w:bookmarkEnd w:id="73"/>
      <w:bookmarkEnd w:id="74"/>
    </w:p>
    <w:p w:rsidR="00DE3F81" w:rsidRDefault="00037A4D" w:rsidP="00FF2BC5">
      <w:r>
        <w:t xml:space="preserve">Materiály, lepící prvky </w:t>
      </w:r>
      <w:r w:rsidR="00DE3F81">
        <w:t>a technologie</w:t>
      </w:r>
      <w:r>
        <w:t xml:space="preserve"> </w:t>
      </w:r>
      <w:r w:rsidR="00DE3F81">
        <w:t>využívané pro stavbu RC modelů jsou těm b</w:t>
      </w:r>
      <w:r w:rsidR="00CA04ED">
        <w:t>ě</w:t>
      </w:r>
      <w:r w:rsidR="00DE3F81">
        <w:t>žným loďařským velmi blízké a proto považuji za vhodné zmínit materiály typické pro obě dvě oblasti. Co se elektroniky týče, tam se budu s ohledem na prototyp spíše zaměřovat již pouze na oblast modelářství.</w:t>
      </w:r>
    </w:p>
    <w:p w:rsidR="00BA1406" w:rsidRDefault="00BA1406" w:rsidP="00FF2BC5"/>
    <w:p w:rsidR="00FF2BC5" w:rsidRDefault="00FF2BC5" w:rsidP="00FF2BC5">
      <w:pPr>
        <w:pStyle w:val="Nadpis2"/>
      </w:pPr>
      <w:bookmarkStart w:id="75" w:name="_Toc473576210"/>
      <w:bookmarkStart w:id="76" w:name="_Toc514098870"/>
      <w:r w:rsidRPr="00C91A79">
        <w:t>Materiály</w:t>
      </w:r>
      <w:r>
        <w:t xml:space="preserve"> používané</w:t>
      </w:r>
      <w:r w:rsidRPr="00C91A79">
        <w:t xml:space="preserve"> pro stavbu skeletu trupu a nosných částí prot</w:t>
      </w:r>
      <w:r w:rsidRPr="00C91A79">
        <w:t>o</w:t>
      </w:r>
      <w:r w:rsidRPr="00C91A79">
        <w:t>typů</w:t>
      </w:r>
      <w:r w:rsidR="00045DF5">
        <w:t xml:space="preserve"> a to jak </w:t>
      </w:r>
      <w:r w:rsidR="000341AF">
        <w:t xml:space="preserve">u </w:t>
      </w:r>
      <w:r w:rsidR="00045DF5">
        <w:t>klasických lodí, tak i</w:t>
      </w:r>
      <w:r w:rsidRPr="00C91A79">
        <w:t xml:space="preserve"> RC loděk</w:t>
      </w:r>
      <w:bookmarkEnd w:id="75"/>
      <w:bookmarkEnd w:id="76"/>
    </w:p>
    <w:p w:rsidR="00FF2BC5" w:rsidRDefault="00DB5BC4" w:rsidP="00FF2BC5">
      <w:r>
        <w:t>Jak již napovídá předmět této podkapitoly, budeme zde prezentovat materiály typické jak pro oblast výroby lodí, tak i pro oblast modelářskou</w:t>
      </w:r>
      <w:r w:rsidR="00BA1406">
        <w:t>. V</w:t>
      </w:r>
      <w:r>
        <w:t xml:space="preserve"> případ</w:t>
      </w:r>
      <w:r w:rsidR="00BA1406">
        <w:t>ě</w:t>
      </w:r>
      <w:r>
        <w:t xml:space="preserve"> materiálů, které se oblastně neshodují, budu tyto materiály popisovat zvlášť.</w:t>
      </w:r>
    </w:p>
    <w:p w:rsidR="00343928" w:rsidRDefault="00343928" w:rsidP="00FF2BC5"/>
    <w:p w:rsidR="00DB5BC4" w:rsidRPr="00237BDD" w:rsidRDefault="00DB5BC4" w:rsidP="00FF2BC5">
      <w:pPr>
        <w:rPr>
          <w:b/>
        </w:rPr>
      </w:pPr>
      <w:r w:rsidRPr="00237BDD">
        <w:rPr>
          <w:b/>
        </w:rPr>
        <w:t>Základní rozdělení použitých materiálů při stavě lodí a v modelářství:</w:t>
      </w:r>
    </w:p>
    <w:p w:rsidR="00DB5BC4" w:rsidRDefault="00DB5BC4" w:rsidP="007E3C59">
      <w:pPr>
        <w:pStyle w:val="Odstavecseseznamem"/>
        <w:numPr>
          <w:ilvl w:val="0"/>
          <w:numId w:val="21"/>
        </w:numPr>
      </w:pPr>
      <w:r>
        <w:t>Dřevo</w:t>
      </w:r>
    </w:p>
    <w:p w:rsidR="00DB5BC4" w:rsidRDefault="00DB5BC4" w:rsidP="007E3C59">
      <w:pPr>
        <w:pStyle w:val="Odstavecseseznamem"/>
        <w:numPr>
          <w:ilvl w:val="0"/>
          <w:numId w:val="21"/>
        </w:numPr>
      </w:pPr>
      <w:r>
        <w:t>Kov</w:t>
      </w:r>
      <w:r w:rsidR="002D0810">
        <w:t>y</w:t>
      </w:r>
    </w:p>
    <w:p w:rsidR="009A365D" w:rsidRDefault="006C39D2" w:rsidP="007E3C59">
      <w:pPr>
        <w:pStyle w:val="Odstavecseseznamem"/>
        <w:numPr>
          <w:ilvl w:val="0"/>
          <w:numId w:val="21"/>
        </w:numPr>
      </w:pPr>
      <w:r>
        <w:t>P</w:t>
      </w:r>
      <w:r w:rsidR="002D0810">
        <w:t>olymery</w:t>
      </w:r>
    </w:p>
    <w:p w:rsidR="00DB5BC4" w:rsidRDefault="00DB5BC4" w:rsidP="007E3C59">
      <w:pPr>
        <w:pStyle w:val="Odstavecseseznamem"/>
        <w:numPr>
          <w:ilvl w:val="0"/>
          <w:numId w:val="21"/>
        </w:numPr>
      </w:pPr>
      <w:r>
        <w:t>Spojovací materiály</w:t>
      </w:r>
    </w:p>
    <w:p w:rsidR="00EF7DF7" w:rsidRDefault="00EF7DF7" w:rsidP="00EF7DF7">
      <w:pPr>
        <w:pStyle w:val="Nadpis3"/>
      </w:pPr>
      <w:bookmarkStart w:id="77" w:name="_Toc514098871"/>
      <w:r>
        <w:t>Dřevo pro klasickou stavbu lodí a pro využití v modelářství</w:t>
      </w:r>
      <w:bookmarkEnd w:id="77"/>
    </w:p>
    <w:p w:rsidR="00FF2BC5" w:rsidRDefault="00FF2BC5" w:rsidP="00EF7DF7">
      <w:r w:rsidRPr="00CB0A26">
        <w:t>Dřevo</w:t>
      </w:r>
      <w:r w:rsidR="00CB0A26">
        <w:t xml:space="preserve"> </w:t>
      </w:r>
      <w:r>
        <w:t>se</w:t>
      </w:r>
      <w:r w:rsidR="00CB0A26">
        <w:t xml:space="preserve"> považ</w:t>
      </w:r>
      <w:r w:rsidR="0009348C">
        <w:t>uje</w:t>
      </w:r>
      <w:r w:rsidR="00CB0A26">
        <w:t xml:space="preserve"> za nejvíce používaný materiál při amatérské stavbě lodí a taktéž „mod</w:t>
      </w:r>
      <w:r w:rsidR="00CB0A26">
        <w:t>e</w:t>
      </w:r>
      <w:r w:rsidR="00CB0A26">
        <w:t>lařině“. Vhodné dřevo musí být pevné a pružné, rovnoleté, husté, bez suků a příznaků hn</w:t>
      </w:r>
      <w:r w:rsidR="00CB0A26">
        <w:t>i</w:t>
      </w:r>
      <w:r w:rsidR="00CB0A26">
        <w:t xml:space="preserve">loby. Nejlepší desky jsou řezané blízko středu kmene, neboť se nekroutí a neprohýbají. </w:t>
      </w:r>
      <w:r w:rsidR="002E40DA">
        <w:t>Dalšími faktory pro výběr dřeva je výskyt bělma (mladé stromy), což je nežádoucí</w:t>
      </w:r>
      <w:r w:rsidR="00CB0A26">
        <w:t xml:space="preserve"> </w:t>
      </w:r>
      <w:r w:rsidR="002E40DA">
        <w:t>a vl</w:t>
      </w:r>
      <w:r w:rsidR="002E40DA">
        <w:t>h</w:t>
      </w:r>
      <w:r w:rsidR="002E40DA">
        <w:t>kost dřeva - dřevo musí být co nejsušší.</w:t>
      </w:r>
    </w:p>
    <w:p w:rsidR="00CB0A26" w:rsidRDefault="00237BDD" w:rsidP="00EF7DF7">
      <w:r>
        <w:t>Typy dřevěných polotovarů</w:t>
      </w:r>
      <w:r w:rsidR="00CB0A26">
        <w:t>, užívan</w:t>
      </w:r>
      <w:r>
        <w:t>ých</w:t>
      </w:r>
      <w:r w:rsidR="00CB0A26">
        <w:t xml:space="preserve"> při výrobě lodí:</w:t>
      </w:r>
    </w:p>
    <w:p w:rsidR="00CB0A26" w:rsidRDefault="00CB0A26" w:rsidP="007E3C59">
      <w:pPr>
        <w:pStyle w:val="Odstavecseseznamem"/>
        <w:numPr>
          <w:ilvl w:val="0"/>
          <w:numId w:val="11"/>
        </w:numPr>
      </w:pPr>
      <w:r w:rsidRPr="00CB0A26">
        <w:rPr>
          <w:b/>
          <w:i/>
        </w:rPr>
        <w:t>Překližka</w:t>
      </w:r>
      <w:r>
        <w:t xml:space="preserve"> - </w:t>
      </w:r>
      <w:r w:rsidR="00237BDD">
        <w:t>lépe řečeno letecká překližka (lepená vodorovným lepidlem) se dodává v tabulích 120 x 120 cm nebo 150 x 150 cm a je vhodná na obšívku člunu, potah paluby, konstrukci kajuty a výroby vnitřního zařízení</w:t>
      </w:r>
    </w:p>
    <w:p w:rsidR="00CB0A26" w:rsidRDefault="00CB0A26" w:rsidP="007E3C59">
      <w:pPr>
        <w:pStyle w:val="Odstavecseseznamem"/>
        <w:numPr>
          <w:ilvl w:val="0"/>
          <w:numId w:val="11"/>
        </w:numPr>
      </w:pPr>
      <w:r>
        <w:rPr>
          <w:b/>
          <w:i/>
        </w:rPr>
        <w:lastRenderedPageBreak/>
        <w:t>Sololit</w:t>
      </w:r>
      <w:r>
        <w:t xml:space="preserve"> -</w:t>
      </w:r>
      <w:r w:rsidR="00237BDD">
        <w:t xml:space="preserve"> jedná se o tvrdou </w:t>
      </w:r>
      <w:r w:rsidR="00556E07">
        <w:t>dřevovláknitou desku tloušťky 3</w:t>
      </w:r>
      <w:r w:rsidR="00237BDD">
        <w:t xml:space="preserve"> nebo 5 mm. Vyrábí se v tabulích šířky 120 cm a délky od 150 do 180 cm což je výhodné, neboť obšívka dna či boku lodě může být z jednoho </w:t>
      </w:r>
      <w:r w:rsidR="00B826E7">
        <w:t>kusu</w:t>
      </w:r>
      <w:r w:rsidR="0009348C">
        <w:t xml:space="preserve"> (</w:t>
      </w:r>
      <w:r w:rsidR="00237BDD">
        <w:t>pro případ klasického člunu).</w:t>
      </w:r>
      <w:r w:rsidR="00B826E7">
        <w:t xml:space="preserve"> Sololit pokládáme vždy lesklou stranou dovnitř a hrubou stranou vně lodě a je nutné ji l</w:t>
      </w:r>
      <w:r w:rsidR="00B826E7">
        <w:t>a</w:t>
      </w:r>
      <w:r w:rsidR="00B826E7">
        <w:t>minovat. Výhodou je cena, neboť sololit je 8x levnější než letecká překližka.</w:t>
      </w:r>
    </w:p>
    <w:p w:rsidR="00B826E7" w:rsidRDefault="00B826E7" w:rsidP="00B826E7">
      <w:pPr>
        <w:pStyle w:val="Odstavecseseznamem"/>
      </w:pPr>
    </w:p>
    <w:p w:rsidR="00CB0A26" w:rsidRDefault="00CB0A26" w:rsidP="007E3C59">
      <w:pPr>
        <w:pStyle w:val="Odstavecseseznamem"/>
        <w:numPr>
          <w:ilvl w:val="0"/>
          <w:numId w:val="11"/>
        </w:numPr>
      </w:pPr>
      <w:r>
        <w:rPr>
          <w:b/>
          <w:i/>
        </w:rPr>
        <w:t>Bukas</w:t>
      </w:r>
      <w:r>
        <w:t xml:space="preserve"> -</w:t>
      </w:r>
      <w:r w:rsidR="0009348C">
        <w:t xml:space="preserve"> </w:t>
      </w:r>
      <w:r w:rsidR="00B826E7">
        <w:t>jedná se opět o tvrdou desku, vyrobenou z hoblovaček a drobných odřezků dřeva, tloušťky 12,15 a 18 mm. Bukas je dobrý materiál na podlahy, cena je velmi nízká. Desky mají rozměry 120 x 240 cm a větší. Vyrábí se pod různými obcho</w:t>
      </w:r>
      <w:r w:rsidR="00B826E7">
        <w:t>d</w:t>
      </w:r>
      <w:r w:rsidR="00B826E7">
        <w:t>ními názvy.</w:t>
      </w:r>
      <w:r w:rsidR="007F7D2C">
        <w:t xml:space="preserve"> </w:t>
      </w:r>
      <w:r w:rsidR="0003662F">
        <w:rPr>
          <w:lang w:val="en-US"/>
        </w:rPr>
        <w:t>[3</w:t>
      </w:r>
      <w:r w:rsidR="007F7D2C">
        <w:rPr>
          <w:lang w:val="en-US"/>
        </w:rPr>
        <w:t>]</w:t>
      </w:r>
    </w:p>
    <w:p w:rsidR="00FF2BC5" w:rsidRDefault="00FF2BC5" w:rsidP="00FF2BC5">
      <w:pPr>
        <w:pStyle w:val="Odstavecseseznamem"/>
      </w:pPr>
    </w:p>
    <w:p w:rsidR="005E0A74" w:rsidRDefault="005E0A74" w:rsidP="0043692A">
      <w:r>
        <w:t>Tabulka vhodných materiálů pro oblast výroby lodí a oblast modelářství:</w:t>
      </w:r>
    </w:p>
    <w:p w:rsidR="005E0A74" w:rsidRDefault="005E0A74" w:rsidP="005E0A74">
      <w:pPr>
        <w:jc w:val="center"/>
      </w:pPr>
      <w:r>
        <w:rPr>
          <w:noProof/>
        </w:rPr>
        <w:drawing>
          <wp:inline distT="0" distB="0" distL="0" distR="0" wp14:anchorId="5A4D8FD4" wp14:editId="6C9395AC">
            <wp:extent cx="4114800" cy="5009563"/>
            <wp:effectExtent l="0" t="0" r="0" b="63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120903" cy="5016993"/>
                    </a:xfrm>
                    <a:prstGeom prst="rect">
                      <a:avLst/>
                    </a:prstGeom>
                  </pic:spPr>
                </pic:pic>
              </a:graphicData>
            </a:graphic>
          </wp:inline>
        </w:drawing>
      </w:r>
    </w:p>
    <w:p w:rsidR="005E0A74" w:rsidRPr="005E0A74" w:rsidRDefault="005E0A74" w:rsidP="005E0A74">
      <w:pPr>
        <w:rPr>
          <w:i/>
        </w:rPr>
      </w:pPr>
      <w:r>
        <w:rPr>
          <w:i/>
        </w:rPr>
        <w:t xml:space="preserve">          </w:t>
      </w:r>
      <w:r w:rsidR="00142381">
        <w:rPr>
          <w:i/>
        </w:rPr>
        <w:t>Tab.2</w:t>
      </w:r>
      <w:r w:rsidR="00F245E6">
        <w:rPr>
          <w:i/>
        </w:rPr>
        <w:t xml:space="preserve"> – Přehled </w:t>
      </w:r>
      <w:r w:rsidR="00F245E6" w:rsidRPr="005E0A74">
        <w:rPr>
          <w:i/>
        </w:rPr>
        <w:t>dřevěných materiálů pro obl</w:t>
      </w:r>
      <w:r w:rsidR="0003662F">
        <w:rPr>
          <w:i/>
        </w:rPr>
        <w:t>ast stavby lodí a modelářství [3</w:t>
      </w:r>
      <w:r w:rsidR="00F245E6" w:rsidRPr="005E0A74">
        <w:rPr>
          <w:i/>
        </w:rPr>
        <w:t>]</w:t>
      </w:r>
    </w:p>
    <w:p w:rsidR="0043692A" w:rsidRDefault="002802B9" w:rsidP="0043692A">
      <w:r>
        <w:lastRenderedPageBreak/>
        <w:t xml:space="preserve">Je třeba si uvědomit, že používané dřevo je vystaveno slunci, dále je máčené ve vodě a taktéž je (různě) namáhané dle místa a charakteru </w:t>
      </w:r>
      <w:r w:rsidR="00F245E6">
        <w:t>použití</w:t>
      </w:r>
      <w:r>
        <w:t xml:space="preserve">. Na základě této úvahy je jasné, že výběru ideálního materiálu dřeva je nutné věnovat značnou pozornost. </w:t>
      </w:r>
    </w:p>
    <w:p w:rsidR="00087712" w:rsidRDefault="002802B9" w:rsidP="0043692A">
      <w:r>
        <w:t xml:space="preserve">Z těchto důvodu </w:t>
      </w:r>
      <w:r w:rsidR="005E0A74">
        <w:t>jsem výše uvedl</w:t>
      </w:r>
      <w:r>
        <w:t xml:space="preserve"> t</w:t>
      </w:r>
      <w:r w:rsidR="00087712">
        <w:t>abul</w:t>
      </w:r>
      <w:r>
        <w:t>ku</w:t>
      </w:r>
      <w:r w:rsidR="00087712">
        <w:t xml:space="preserve"> vhodných materiálů pro výro</w:t>
      </w:r>
      <w:r w:rsidR="009C69B9">
        <w:t>bu l</w:t>
      </w:r>
      <w:r w:rsidR="00087712">
        <w:t>odí</w:t>
      </w:r>
      <w:r w:rsidR="009C69B9">
        <w:t xml:space="preserve"> včetně mě</w:t>
      </w:r>
      <w:r w:rsidR="009C69B9">
        <w:t>r</w:t>
      </w:r>
      <w:r w:rsidR="009C69B9">
        <w:t xml:space="preserve">né hustoty (důležité pro hmotový rozbor v praktické části), tvrdosti </w:t>
      </w:r>
      <w:r>
        <w:t>daného materiálu a vhodnosti jeho použití</w:t>
      </w:r>
      <w:r w:rsidR="005E0A74">
        <w:t>.</w:t>
      </w:r>
    </w:p>
    <w:p w:rsidR="00092157" w:rsidRDefault="00092157" w:rsidP="0043692A"/>
    <w:p w:rsidR="00D36C6E" w:rsidRDefault="00D36C6E" w:rsidP="00D36C6E">
      <w:pPr>
        <w:pStyle w:val="Nadpis3"/>
      </w:pPr>
      <w:bookmarkStart w:id="78" w:name="_Toc514098872"/>
      <w:r>
        <w:t>Kovy pro klasickou stavbu lodí a pro využití v modelářství</w:t>
      </w:r>
      <w:bookmarkEnd w:id="78"/>
    </w:p>
    <w:p w:rsidR="000C5A41" w:rsidRPr="003957D3" w:rsidRDefault="00482119" w:rsidP="003957D3">
      <w:pPr>
        <w:rPr>
          <w:lang w:val="en-US"/>
        </w:rPr>
      </w:pPr>
      <w:r>
        <w:t>Celý člun je možné vyhotovit i z kovu a takový člun je i méně náročný na údržbu. Srážl</w:t>
      </w:r>
      <w:r>
        <w:t>i</w:t>
      </w:r>
      <w:r>
        <w:t>vost vlhkosti v trupu je velká a nemusí byt člunu prospěšná. Stavba je však náročnější a pro amatéry méně dostupná. Proto se výrobou</w:t>
      </w:r>
      <w:r w:rsidR="00BA1406">
        <w:t xml:space="preserve"> resp. materiály pro výrobu</w:t>
      </w:r>
      <w:r>
        <w:t xml:space="preserve"> kovových člunů nebude více zaobírat. Co se však pouhých částí týče, dřevěný člun obsahuje jak ocelové prvky, tak i prvky z neželezných kovů, zejména v podobě tyčového či profilového materi</w:t>
      </w:r>
      <w:r>
        <w:t>á</w:t>
      </w:r>
      <w:r>
        <w:t>lu, anebo plechů. Z neželezných kovů se používá hlavně hliník a jeho slitiny, dále např. mosaz či bronz. Ocelové části chráníme proti rzi nátěrem, máčením v zinku nebo cínu, anebo galvanickým pokovením (měděním, niklováním, zinkováním, nebo kadmi</w:t>
      </w:r>
      <w:r>
        <w:t>o</w:t>
      </w:r>
      <w:r>
        <w:t>váním).</w:t>
      </w:r>
      <w:r w:rsidR="0003662F">
        <w:rPr>
          <w:lang w:val="en-US"/>
        </w:rPr>
        <w:t>[4</w:t>
      </w:r>
      <w:r w:rsidR="007619CB" w:rsidRPr="003957D3">
        <w:rPr>
          <w:lang w:val="en-US"/>
        </w:rPr>
        <w:t>]</w:t>
      </w:r>
    </w:p>
    <w:p w:rsidR="00BA1406" w:rsidRPr="00BA1406" w:rsidRDefault="00BA1406" w:rsidP="00BA1406">
      <w:pPr>
        <w:pStyle w:val="Odstavecseseznamem"/>
      </w:pPr>
    </w:p>
    <w:p w:rsidR="00D36C6E" w:rsidRPr="00C53DAF" w:rsidRDefault="00D36C6E" w:rsidP="00D36C6E">
      <w:pPr>
        <w:pStyle w:val="Nadpis3"/>
      </w:pPr>
      <w:bookmarkStart w:id="79" w:name="_Toc514098873"/>
      <w:r w:rsidRPr="00C53DAF">
        <w:t>Poly</w:t>
      </w:r>
      <w:r w:rsidR="00C53DAF" w:rsidRPr="00C53DAF">
        <w:t>merní materiály používané při stavbě lodí a v modelářství</w:t>
      </w:r>
      <w:bookmarkEnd w:id="79"/>
    </w:p>
    <w:p w:rsidR="009D3F70" w:rsidRPr="00C53DAF" w:rsidRDefault="00812727" w:rsidP="00E71B67">
      <w:r w:rsidRPr="00C53DAF">
        <w:t xml:space="preserve">Polymery či materiály na jejich bázi se jak v oblasti stavby lodí, tak i v modelařině </w:t>
      </w:r>
      <w:r w:rsidR="00E71B67" w:rsidRPr="00C53DAF">
        <w:t>užívá hojně, zejména při výrobě potahu lodního trupu např. za pomocí laminace či RTM techn</w:t>
      </w:r>
      <w:r w:rsidR="00E71B67" w:rsidRPr="00C53DAF">
        <w:t>o</w:t>
      </w:r>
      <w:r w:rsidR="00E71B67" w:rsidRPr="00C53DAF">
        <w:t>logie. Dále se používají polymerní materiály na vyztužení či přímo výrobu žeber lodě. N</w:t>
      </w:r>
      <w:r w:rsidR="00E71B67" w:rsidRPr="00C53DAF">
        <w:t>í</w:t>
      </w:r>
      <w:r w:rsidR="00E71B67" w:rsidRPr="00C53DAF">
        <w:t>že uvádím ty nejpoužívanější:</w:t>
      </w:r>
    </w:p>
    <w:p w:rsidR="00C53DAF" w:rsidRPr="00C53DAF" w:rsidRDefault="00C53DAF" w:rsidP="003957D3"/>
    <w:p w:rsidR="00C53DAF" w:rsidRPr="00C53DAF" w:rsidRDefault="00C53DAF" w:rsidP="00092157">
      <w:pPr>
        <w:pStyle w:val="Odstavecseseznamem"/>
        <w:numPr>
          <w:ilvl w:val="0"/>
          <w:numId w:val="13"/>
        </w:numPr>
      </w:pPr>
      <w:r w:rsidRPr="0003755D">
        <w:rPr>
          <w:b/>
        </w:rPr>
        <w:t>Skelná tkanina (výztuž)</w:t>
      </w:r>
      <w:r w:rsidRPr="00C53DAF">
        <w:t xml:space="preserve"> – produkt ze skleněných vláken a základní kámen při zí</w:t>
      </w:r>
      <w:r w:rsidRPr="00C53DAF">
        <w:t>s</w:t>
      </w:r>
      <w:r w:rsidR="00556E07">
        <w:t>kávání kompozitního výrobku p</w:t>
      </w:r>
      <w:r w:rsidRPr="00C53DAF">
        <w:t>ro potahy silně namáhaných částí konstrukce mod</w:t>
      </w:r>
      <w:r w:rsidRPr="00C53DAF">
        <w:t>e</w:t>
      </w:r>
      <w:r w:rsidRPr="00C53DAF">
        <w:t>lů</w:t>
      </w:r>
      <w:r w:rsidR="00556E07">
        <w:t>,</w:t>
      </w:r>
      <w:r w:rsidRPr="00C53DAF">
        <w:t xml:space="preserve"> nebo pro úplné</w:t>
      </w:r>
      <w:r w:rsidR="00A702D8">
        <w:t xml:space="preserve"> potahy již provedených celobals</w:t>
      </w:r>
      <w:r w:rsidRPr="00C53DAF">
        <w:t>ových potahů se používají co nejtenčí skelné tkaniny</w:t>
      </w:r>
      <w:r w:rsidR="00556E07">
        <w:t>.</w:t>
      </w:r>
      <w:r w:rsidRPr="00C53DAF">
        <w:t xml:space="preserve"> </w:t>
      </w:r>
      <w:r w:rsidR="00556E07">
        <w:t>L</w:t>
      </w:r>
      <w:r w:rsidR="00ED0B1B" w:rsidRPr="00C53DAF">
        <w:t>aminuji</w:t>
      </w:r>
      <w:r w:rsidR="00556E07">
        <w:t xml:space="preserve"> se buď</w:t>
      </w:r>
      <w:r w:rsidRPr="00C53DAF">
        <w:t xml:space="preserve"> polyesterovou anebo epoxydovou prysk</w:t>
      </w:r>
      <w:r w:rsidRPr="00C53DAF">
        <w:t>y</w:t>
      </w:r>
      <w:r w:rsidRPr="00C53DAF">
        <w:t>řicí.</w:t>
      </w:r>
      <w:r w:rsidR="0003755D">
        <w:t xml:space="preserve"> </w:t>
      </w:r>
      <w:r w:rsidRPr="00C53DAF">
        <w:t>Provedení</w:t>
      </w:r>
      <w:r w:rsidR="00092157">
        <w:t xml:space="preserve"> vazeb vyztužujících </w:t>
      </w:r>
      <w:r w:rsidRPr="00C53DAF">
        <w:t>tkanin: plátnová, keprová, atlasová</w:t>
      </w:r>
    </w:p>
    <w:p w:rsidR="00C53DAF" w:rsidRDefault="00C53DAF" w:rsidP="00C53DAF">
      <w:pPr>
        <w:pStyle w:val="Odstavecseseznamem"/>
      </w:pPr>
    </w:p>
    <w:p w:rsidR="00092157" w:rsidRDefault="00092157" w:rsidP="00C53DAF">
      <w:pPr>
        <w:pStyle w:val="Odstavecseseznamem"/>
      </w:pPr>
      <w:r>
        <w:rPr>
          <w:noProof/>
        </w:rPr>
        <w:lastRenderedPageBreak/>
        <w:drawing>
          <wp:inline distT="0" distB="0" distL="0" distR="0" wp14:anchorId="74E1E9A2" wp14:editId="19CCD953">
            <wp:extent cx="5023113" cy="1800225"/>
            <wp:effectExtent l="0" t="0" r="635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22342" cy="1799949"/>
                    </a:xfrm>
                    <a:prstGeom prst="rect">
                      <a:avLst/>
                    </a:prstGeom>
                  </pic:spPr>
                </pic:pic>
              </a:graphicData>
            </a:graphic>
          </wp:inline>
        </w:drawing>
      </w:r>
    </w:p>
    <w:p w:rsidR="00092157" w:rsidRPr="0000500A" w:rsidRDefault="00142381" w:rsidP="00092157">
      <w:pPr>
        <w:jc w:val="center"/>
        <w:rPr>
          <w:i/>
        </w:rPr>
      </w:pPr>
      <w:r>
        <w:rPr>
          <w:i/>
        </w:rPr>
        <w:t xml:space="preserve">Obr. </w:t>
      </w:r>
      <w:r w:rsidR="0001193A">
        <w:rPr>
          <w:i/>
        </w:rPr>
        <w:t>1</w:t>
      </w:r>
      <w:r w:rsidR="0009334C">
        <w:rPr>
          <w:i/>
        </w:rPr>
        <w:t>1</w:t>
      </w:r>
      <w:r w:rsidR="00092157" w:rsidRPr="0000500A">
        <w:rPr>
          <w:i/>
        </w:rPr>
        <w:t xml:space="preserve"> – Dr</w:t>
      </w:r>
      <w:r w:rsidR="000851A9">
        <w:rPr>
          <w:i/>
        </w:rPr>
        <w:t>uhy vazeb vyztužujících tkanin[5</w:t>
      </w:r>
      <w:r w:rsidR="00092157" w:rsidRPr="0000500A">
        <w:rPr>
          <w:i/>
        </w:rPr>
        <w:t>]</w:t>
      </w:r>
    </w:p>
    <w:p w:rsidR="00092157" w:rsidRDefault="00092157" w:rsidP="00C53DAF">
      <w:pPr>
        <w:pStyle w:val="Odstavecseseznamem"/>
      </w:pPr>
    </w:p>
    <w:p w:rsidR="00C53DAF" w:rsidRPr="00C53DAF" w:rsidRDefault="00C53DAF" w:rsidP="00C53DAF">
      <w:pPr>
        <w:pStyle w:val="Odstavecseseznamem"/>
        <w:numPr>
          <w:ilvl w:val="0"/>
          <w:numId w:val="13"/>
        </w:numPr>
      </w:pPr>
      <w:r w:rsidRPr="00C53DAF">
        <w:rPr>
          <w:b/>
        </w:rPr>
        <w:t>Epoxidová pryskyřice „Letoxit“</w:t>
      </w:r>
      <w:r w:rsidRPr="00C53DAF">
        <w:t xml:space="preserve"> – jedná se o pojivo, a tedy laminační směs bez plnících látek určená pro laminování materiálů ze skleněných, uhlíkových nebo k</w:t>
      </w:r>
      <w:r w:rsidRPr="00C53DAF">
        <w:t>e</w:t>
      </w:r>
      <w:r w:rsidRPr="00C53DAF">
        <w:t xml:space="preserve">vlarových vláken. Je určena pro výrobu dílů namáhaných v extrémních </w:t>
      </w:r>
      <w:r w:rsidR="00395E7E" w:rsidRPr="00C53DAF">
        <w:t>podmí</w:t>
      </w:r>
      <w:r w:rsidR="00395E7E" w:rsidRPr="00C53DAF">
        <w:t>n</w:t>
      </w:r>
      <w:r w:rsidR="00395E7E" w:rsidRPr="00C53DAF">
        <w:t>kách.</w:t>
      </w:r>
      <w:r w:rsidR="00395E7E">
        <w:t xml:space="preserve"> </w:t>
      </w:r>
      <w:r w:rsidR="00395E7E" w:rsidRPr="00C53DAF">
        <w:t>Vhodná</w:t>
      </w:r>
      <w:r w:rsidRPr="00C53DAF">
        <w:t xml:space="preserve"> pro ruční laminování.</w:t>
      </w:r>
    </w:p>
    <w:p w:rsidR="00C53DAF" w:rsidRPr="00C53DAF" w:rsidRDefault="00C53DAF" w:rsidP="00C53DAF">
      <w:pPr>
        <w:pStyle w:val="Odstavecseseznamem"/>
      </w:pPr>
    </w:p>
    <w:p w:rsidR="00C53DAF" w:rsidRPr="00AD2E68" w:rsidRDefault="00C53DAF" w:rsidP="00C53DAF">
      <w:pPr>
        <w:pStyle w:val="Odstavecseseznamem"/>
        <w:numPr>
          <w:ilvl w:val="0"/>
          <w:numId w:val="13"/>
        </w:numPr>
      </w:pPr>
      <w:r w:rsidRPr="00C53DAF">
        <w:rPr>
          <w:b/>
        </w:rPr>
        <w:t>Gelcoat</w:t>
      </w:r>
      <w:r w:rsidRPr="00C53DAF">
        <w:t xml:space="preserve"> – lze definovat jako barevně pigmentované polyesterové pryskyřice s obsahem barevného pigmentu 8 až 20 % a s přídavkem tixotropních činidel a urychlovače</w:t>
      </w:r>
      <w:r w:rsidR="0009334C">
        <w:t xml:space="preserve"> </w:t>
      </w:r>
      <w:r w:rsidRPr="00C53DAF">
        <w:t>tvoří vnější pohledovou a odolnou vrstvu výrobku</w:t>
      </w:r>
      <w:r w:rsidR="00556E07">
        <w:t>.</w:t>
      </w:r>
      <w:r w:rsidRPr="00C53DAF">
        <w:t xml:space="preserve"> Podle požadovan</w:t>
      </w:r>
      <w:r w:rsidRPr="00C53DAF">
        <w:t>é</w:t>
      </w:r>
      <w:r w:rsidRPr="00C53DAF">
        <w:t xml:space="preserve">ho finálního povrchu dílu rozeznáváme primer, tedy základní, a finální gelcoat. </w:t>
      </w:r>
      <w:r w:rsidRPr="00AD2E68">
        <w:t>Primer gelcoat se aplikuje většinou v jedné vrstvě a je nutné díl před dalším použ</w:t>
      </w:r>
      <w:r w:rsidRPr="00AD2E68">
        <w:t>i</w:t>
      </w:r>
      <w:r w:rsidRPr="00AD2E68">
        <w:t xml:space="preserve">tím lakovat, zatímco finální gelcoat se aplikuje ve dvou či více vrstvách a již není třeba na díle </w:t>
      </w:r>
      <w:r w:rsidR="000851A9">
        <w:t>provádět žádné další operace. [6</w:t>
      </w:r>
      <w:r w:rsidRPr="00AD2E68">
        <w:t xml:space="preserve">] </w:t>
      </w:r>
    </w:p>
    <w:p w:rsidR="00C53DAF" w:rsidRDefault="00C53DAF" w:rsidP="00C53DAF">
      <w:pPr>
        <w:pStyle w:val="Odstavecseseznamem"/>
      </w:pPr>
    </w:p>
    <w:p w:rsidR="00092157" w:rsidRDefault="00092157" w:rsidP="00C53DAF">
      <w:pPr>
        <w:pStyle w:val="Odstavecseseznamem"/>
      </w:pPr>
      <w:r w:rsidRPr="00092157">
        <w:rPr>
          <w:noProof/>
        </w:rPr>
        <w:drawing>
          <wp:inline distT="0" distB="0" distL="0" distR="0" wp14:anchorId="62BA072A" wp14:editId="15B1B113">
            <wp:extent cx="2324100" cy="1746545"/>
            <wp:effectExtent l="0" t="0" r="0" b="6350"/>
            <wp:docPr id="352264" name="Picture 8" descr="P10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64" name="Picture 8" descr="P10100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22253" cy="1745157"/>
                    </a:xfrm>
                    <a:prstGeom prst="rect">
                      <a:avLst/>
                    </a:prstGeom>
                    <a:noFill/>
                    <a:extLst/>
                  </pic:spPr>
                </pic:pic>
              </a:graphicData>
            </a:graphic>
          </wp:inline>
        </w:drawing>
      </w:r>
      <w:r>
        <w:t xml:space="preserve">      </w:t>
      </w:r>
      <w:r w:rsidRPr="00092157">
        <w:rPr>
          <w:noProof/>
        </w:rPr>
        <w:drawing>
          <wp:inline distT="0" distB="0" distL="0" distR="0" wp14:anchorId="5CE2DF12" wp14:editId="0694A616">
            <wp:extent cx="2330283" cy="1750595"/>
            <wp:effectExtent l="0" t="0" r="0" b="2540"/>
            <wp:docPr id="352265" name="Picture 9" descr="P10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65" name="Picture 9" descr="P10100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35665" cy="1754638"/>
                    </a:xfrm>
                    <a:prstGeom prst="rect">
                      <a:avLst/>
                    </a:prstGeom>
                    <a:noFill/>
                    <a:extLst/>
                  </pic:spPr>
                </pic:pic>
              </a:graphicData>
            </a:graphic>
          </wp:inline>
        </w:drawing>
      </w:r>
    </w:p>
    <w:p w:rsidR="00092157" w:rsidRPr="0000500A" w:rsidRDefault="00142381" w:rsidP="00092157">
      <w:pPr>
        <w:jc w:val="center"/>
        <w:rPr>
          <w:i/>
        </w:rPr>
      </w:pPr>
      <w:r>
        <w:rPr>
          <w:i/>
        </w:rPr>
        <w:t xml:space="preserve">Obr. </w:t>
      </w:r>
      <w:r w:rsidR="0001193A">
        <w:rPr>
          <w:i/>
        </w:rPr>
        <w:t>1</w:t>
      </w:r>
      <w:r w:rsidR="0009334C">
        <w:rPr>
          <w:i/>
        </w:rPr>
        <w:t>2</w:t>
      </w:r>
      <w:r w:rsidR="00092157" w:rsidRPr="0000500A">
        <w:rPr>
          <w:i/>
        </w:rPr>
        <w:t xml:space="preserve"> – </w:t>
      </w:r>
      <w:r w:rsidR="0000500A" w:rsidRPr="0000500A">
        <w:rPr>
          <w:i/>
        </w:rPr>
        <w:t>Nanášení Gelcoatu ručně (vlevo) a stříkáním (vpravo)</w:t>
      </w:r>
      <w:r w:rsidR="00092157" w:rsidRPr="0000500A">
        <w:rPr>
          <w:i/>
        </w:rPr>
        <w:t>[</w:t>
      </w:r>
      <w:r w:rsidR="000851A9">
        <w:rPr>
          <w:i/>
        </w:rPr>
        <w:t>7</w:t>
      </w:r>
      <w:r w:rsidR="00092157" w:rsidRPr="0000500A">
        <w:rPr>
          <w:i/>
        </w:rPr>
        <w:t>]</w:t>
      </w:r>
    </w:p>
    <w:p w:rsidR="00037A4D" w:rsidRDefault="00037A4D" w:rsidP="00037A4D">
      <w:pPr>
        <w:pStyle w:val="Nadpis3"/>
      </w:pPr>
      <w:bookmarkStart w:id="80" w:name="_Toc514098874"/>
      <w:r>
        <w:lastRenderedPageBreak/>
        <w:t>Spojovací materiály</w:t>
      </w:r>
      <w:bookmarkEnd w:id="80"/>
    </w:p>
    <w:p w:rsidR="00D0119C" w:rsidRDefault="00D0119C" w:rsidP="007E3C59">
      <w:pPr>
        <w:pStyle w:val="Odstavecseseznamem"/>
        <w:numPr>
          <w:ilvl w:val="0"/>
          <w:numId w:val="23"/>
        </w:numPr>
      </w:pPr>
      <w:r w:rsidRPr="00200E95">
        <w:rPr>
          <w:i/>
          <w:u w:val="single"/>
        </w:rPr>
        <w:t>Hřebíky</w:t>
      </w:r>
      <w:r w:rsidRPr="00200E95">
        <w:rPr>
          <w:u w:val="single"/>
        </w:rPr>
        <w:t xml:space="preserve"> </w:t>
      </w:r>
      <w:r>
        <w:t>-</w:t>
      </w:r>
      <w:r w:rsidR="00037A4D">
        <w:t xml:space="preserve"> </w:t>
      </w:r>
      <w:r>
        <w:t>hřebíky používáme na dočasné zajištění spojů při montáži, před konečným slepením a sešroubováním. Potom hřebíky vytáhneme.</w:t>
      </w:r>
    </w:p>
    <w:p w:rsidR="00037A4D" w:rsidRDefault="00D0119C" w:rsidP="007E3C59">
      <w:pPr>
        <w:pStyle w:val="Odstavecseseznamem"/>
        <w:numPr>
          <w:ilvl w:val="0"/>
          <w:numId w:val="23"/>
        </w:numPr>
      </w:pPr>
      <w:r w:rsidRPr="00200E95">
        <w:rPr>
          <w:i/>
          <w:u w:val="single"/>
        </w:rPr>
        <w:t>Vruty</w:t>
      </w:r>
      <w:r>
        <w:t xml:space="preserve"> -používat pokud možno mosazné, a to se silným dříkem a velkou hlavou, které spoje dobře stáhnou. Ocelové vruty je nutné bezpodmínečně před použitím pozink</w:t>
      </w:r>
      <w:r>
        <w:t>o</w:t>
      </w:r>
      <w:r>
        <w:t>vat, jinak rezaví a dřevo kolem nich tak zahnívá. Při použití u tvrdého dřeva je nutné nejprve předvrtat díru a taktéž provést zahloubení pro hlavu vrutu.</w:t>
      </w:r>
    </w:p>
    <w:p w:rsidR="002B18EC" w:rsidRDefault="00D0119C" w:rsidP="002B18EC">
      <w:pPr>
        <w:pStyle w:val="Odstavecseseznamem"/>
        <w:numPr>
          <w:ilvl w:val="0"/>
          <w:numId w:val="23"/>
        </w:numPr>
      </w:pPr>
      <w:r w:rsidRPr="00CA64A2">
        <w:rPr>
          <w:i/>
          <w:u w:val="single"/>
        </w:rPr>
        <w:t>Šrouby</w:t>
      </w:r>
      <w:r>
        <w:t xml:space="preserve"> - šrouby do kovu, tedy šrouby s podložkou a maticí používáme pro silně n</w:t>
      </w:r>
      <w:r>
        <w:t>a</w:t>
      </w:r>
      <w:r>
        <w:t>máhané spoje ne z důvodu velké tloušťky spojovaných dílců. Pro dřevěné spoje použ</w:t>
      </w:r>
      <w:r>
        <w:t>í</w:t>
      </w:r>
      <w:r>
        <w:t xml:space="preserve">váme tzv. vratové šrouby, pro spoj dřevo - kov normální šrouby s kuželovou nebo </w:t>
      </w:r>
      <w:r w:rsidR="00395E7E">
        <w:t>še</w:t>
      </w:r>
      <w:r w:rsidR="00395E7E">
        <w:t>s</w:t>
      </w:r>
      <w:r w:rsidR="00395E7E">
        <w:t>tihrannou</w:t>
      </w:r>
      <w:r>
        <w:t xml:space="preserve"> hlavou.</w:t>
      </w:r>
      <w:r w:rsidR="00D112BA">
        <w:t xml:space="preserve"> </w:t>
      </w:r>
      <w:r w:rsidR="000851A9">
        <w:rPr>
          <w:lang w:val="en-US"/>
        </w:rPr>
        <w:t>[3</w:t>
      </w:r>
      <w:r w:rsidR="00D112BA" w:rsidRPr="00CA64A2">
        <w:rPr>
          <w:lang w:val="en-US"/>
        </w:rPr>
        <w:t>]</w:t>
      </w:r>
    </w:p>
    <w:p w:rsidR="00037A4D" w:rsidRDefault="00037A4D" w:rsidP="00037A4D">
      <w:pPr>
        <w:pStyle w:val="Nadpis2"/>
      </w:pPr>
      <w:bookmarkStart w:id="81" w:name="_Toc473576213"/>
      <w:bookmarkStart w:id="82" w:name="_Toc514098875"/>
      <w:r w:rsidRPr="003B62BA">
        <w:t>Lepidla pro oblast</w:t>
      </w:r>
      <w:r w:rsidR="003B62BA" w:rsidRPr="003B62BA">
        <w:t xml:space="preserve"> stavby lodí a </w:t>
      </w:r>
      <w:r w:rsidRPr="003B62BA">
        <w:t>modelování RC loděk</w:t>
      </w:r>
      <w:bookmarkEnd w:id="81"/>
      <w:bookmarkEnd w:id="82"/>
    </w:p>
    <w:p w:rsidR="00617CC5" w:rsidRDefault="00617CC5" w:rsidP="00617CC5">
      <w:pPr>
        <w:rPr>
          <w:lang w:val="en-US"/>
        </w:rPr>
      </w:pPr>
      <w:r>
        <w:rPr>
          <w:lang w:val="en-US"/>
        </w:rPr>
        <w:t xml:space="preserve">Při stavbě lodí </w:t>
      </w:r>
      <w:r>
        <w:t xml:space="preserve">bychom měli používat </w:t>
      </w:r>
      <w:r w:rsidR="00395E7E">
        <w:t>voděvzdorná</w:t>
      </w:r>
      <w:r>
        <w:t xml:space="preserve"> lepidla, např. Umacol, Rezorcin a Ep</w:t>
      </w:r>
      <w:r>
        <w:t>o</w:t>
      </w:r>
      <w:r>
        <w:t>xyd. Lepené spoje mají být co největší, rovné a dosedací plochy suché, prosté jakékoliv mastnoty. Lepidlo musí být nanášeno rovnoměrně. Lepený spoj je nutno sevřít, tlak u měkkého dřeva má být asi 10kg/cm³ , u tvrdého až 15kg/cm³.</w:t>
      </w:r>
      <w:r w:rsidR="000C1AD6">
        <w:t xml:space="preserve"> Důležité je brát v </w:t>
      </w:r>
      <w:r w:rsidR="00A36DD4">
        <w:t>úvahu</w:t>
      </w:r>
      <w:r w:rsidR="000C1AD6">
        <w:t xml:space="preserve"> i dobu vytvrzení a to při optimální teplotě mezi 15 - 20°C.</w:t>
      </w:r>
      <w:r>
        <w:t xml:space="preserve"> </w:t>
      </w:r>
      <w:r w:rsidR="000851A9">
        <w:rPr>
          <w:lang w:val="en-US"/>
        </w:rPr>
        <w:t>[3</w:t>
      </w:r>
      <w:r>
        <w:rPr>
          <w:lang w:val="en-US"/>
        </w:rPr>
        <w:t>]</w:t>
      </w:r>
    </w:p>
    <w:p w:rsidR="000C1AD6" w:rsidRDefault="000C1AD6" w:rsidP="00617CC5">
      <w:pPr>
        <w:rPr>
          <w:lang w:val="en-US"/>
        </w:rPr>
      </w:pPr>
      <w:r>
        <w:rPr>
          <w:lang w:val="en-US"/>
        </w:rPr>
        <w:t>Co se týká lepidel používaných v modelařině, pak mezi nejvíce používané bych uvedl tyto:</w:t>
      </w:r>
    </w:p>
    <w:p w:rsidR="00037A4D" w:rsidRPr="003B62BA" w:rsidRDefault="00037A4D" w:rsidP="007E3C59">
      <w:pPr>
        <w:pStyle w:val="Odstavecseseznamem"/>
        <w:numPr>
          <w:ilvl w:val="0"/>
          <w:numId w:val="14"/>
        </w:numPr>
      </w:pPr>
      <w:r w:rsidRPr="003B62BA">
        <w:rPr>
          <w:b/>
        </w:rPr>
        <w:t>Dvousložková lepidla</w:t>
      </w:r>
      <w:r w:rsidRPr="003B62BA">
        <w:t xml:space="preserve"> - dnes asi nejrozšířenější a jejich vývoj stále pokračuje. V modelářské praxi se nejčastěji používají dvousložková lepidla </w:t>
      </w:r>
      <w:r w:rsidR="00A33500">
        <w:t>na bázi epoxydových pryskyřic (</w:t>
      </w:r>
      <w:r w:rsidRPr="003B62BA">
        <w:t>např. "UPON") s různou dobou vytvrzení a s různými mechanickými vlastnostmi spoje.</w:t>
      </w:r>
    </w:p>
    <w:p w:rsidR="00037A4D" w:rsidRPr="003B62BA" w:rsidRDefault="00037A4D" w:rsidP="00037A4D">
      <w:pPr>
        <w:pStyle w:val="Odstavecseseznamem"/>
      </w:pPr>
    </w:p>
    <w:p w:rsidR="00C126B9" w:rsidRDefault="00037A4D" w:rsidP="007E3C59">
      <w:pPr>
        <w:pStyle w:val="Odstavecseseznamem"/>
        <w:numPr>
          <w:ilvl w:val="0"/>
          <w:numId w:val="14"/>
        </w:numPr>
      </w:pPr>
      <w:r w:rsidRPr="003B62BA">
        <w:rPr>
          <w:b/>
        </w:rPr>
        <w:t>Kyanoakrylátová lepidla</w:t>
      </w:r>
      <w:r w:rsidRPr="003B62BA">
        <w:t xml:space="preserve"> - jsou dodávána různě hustá a působením vzdušné vl</w:t>
      </w:r>
      <w:r w:rsidRPr="003B62BA">
        <w:t>h</w:t>
      </w:r>
      <w:r w:rsidRPr="003B62BA">
        <w:t>kosti polymerují během několika desítek vteřin. Při dobrém odmaštění povrchu se dá s těmito lepidly lepit skutečné téměř všechno,</w:t>
      </w:r>
      <w:r w:rsidR="00FB4A81">
        <w:t xml:space="preserve"> </w:t>
      </w:r>
      <w:r w:rsidRPr="003B62BA">
        <w:t>dokonce i polyamidové materiály (jako např. silon).</w:t>
      </w:r>
    </w:p>
    <w:p w:rsidR="00C126B9" w:rsidRDefault="00C126B9" w:rsidP="00C126B9">
      <w:pPr>
        <w:pStyle w:val="Odstavecseseznamem"/>
      </w:pPr>
    </w:p>
    <w:p w:rsidR="00074DE2" w:rsidRDefault="00C126B9" w:rsidP="007E3C59">
      <w:pPr>
        <w:pStyle w:val="Odstavecseseznamem"/>
        <w:numPr>
          <w:ilvl w:val="0"/>
          <w:numId w:val="14"/>
        </w:numPr>
      </w:pPr>
      <w:r w:rsidRPr="00C126B9">
        <w:rPr>
          <w:b/>
        </w:rPr>
        <w:t xml:space="preserve">Umělé hmoty rozpuštěné v ředidle </w:t>
      </w:r>
      <w:r>
        <w:t>- známé a dříve nejpoužívanější "acetonové lepidlo" je v podstatě roztokem celuloidu v acetonu anebo nitro-ředidle. Toto lep</w:t>
      </w:r>
      <w:r>
        <w:t>i</w:t>
      </w:r>
      <w:r>
        <w:lastRenderedPageBreak/>
        <w:t>dlo se v modelářské praxi používá již desítky let. Nejznámějším představitelem t</w:t>
      </w:r>
      <w:r>
        <w:t>o</w:t>
      </w:r>
      <w:r>
        <w:t>hoto druhu lepidel je "KANAGOM".</w:t>
      </w:r>
    </w:p>
    <w:p w:rsidR="00074DE2" w:rsidRDefault="00074DE2" w:rsidP="00074DE2">
      <w:pPr>
        <w:pStyle w:val="Odstavecseseznamem"/>
      </w:pPr>
    </w:p>
    <w:p w:rsidR="005B10D0" w:rsidRDefault="00074DE2" w:rsidP="007E3C59">
      <w:pPr>
        <w:pStyle w:val="Odstavecseseznamem"/>
        <w:numPr>
          <w:ilvl w:val="0"/>
          <w:numId w:val="14"/>
        </w:numPr>
      </w:pPr>
      <w:r w:rsidRPr="00074DE2">
        <w:rPr>
          <w:b/>
        </w:rPr>
        <w:t>Kontaktní lepidla</w:t>
      </w:r>
      <w:r>
        <w:t xml:space="preserve"> - Většina běžných kontaktních lepidel je založena na bázi př</w:t>
      </w:r>
      <w:r>
        <w:t>í</w:t>
      </w:r>
      <w:r>
        <w:t>rodního kaučuku</w:t>
      </w:r>
      <w:r w:rsidR="00FC163D">
        <w:t xml:space="preserve">, </w:t>
      </w:r>
      <w:r>
        <w:t>dispergovaného ve vhodném nosném roztoku.</w:t>
      </w:r>
      <w:r w:rsidRPr="00074DE2">
        <w:t xml:space="preserve"> </w:t>
      </w:r>
      <w:r>
        <w:t>Použití kontaktn</w:t>
      </w:r>
      <w:r>
        <w:t>í</w:t>
      </w:r>
      <w:r>
        <w:t>ho lepidla je nezbytné při lepení zesilovací překližky bočnic trupu. U nás</w:t>
      </w:r>
      <w:r w:rsidR="00FC163D">
        <w:t>, co by</w:t>
      </w:r>
      <w:r>
        <w:t xml:space="preserve"> t</w:t>
      </w:r>
      <w:r>
        <w:t>o</w:t>
      </w:r>
      <w:r>
        <w:t>hoto typu</w:t>
      </w:r>
      <w:r w:rsidR="00110C90">
        <w:t xml:space="preserve">, </w:t>
      </w:r>
      <w:r>
        <w:t>je nejznámější možno uvést tzv. LA-tmel anebo i známé lepidlo C</w:t>
      </w:r>
      <w:r w:rsidR="00FC163D">
        <w:t>H</w:t>
      </w:r>
      <w:r>
        <w:t>EMOPRÉN.</w:t>
      </w:r>
    </w:p>
    <w:p w:rsidR="005B10D0" w:rsidRDefault="005B10D0" w:rsidP="005B10D0">
      <w:pPr>
        <w:pStyle w:val="Odstavecseseznamem"/>
      </w:pPr>
    </w:p>
    <w:p w:rsidR="00037A4D" w:rsidRDefault="005B10D0" w:rsidP="007E3C59">
      <w:pPr>
        <w:pStyle w:val="Odstavecseseznamem"/>
        <w:numPr>
          <w:ilvl w:val="0"/>
          <w:numId w:val="14"/>
        </w:numPr>
      </w:pPr>
      <w:r w:rsidRPr="005B10D0">
        <w:rPr>
          <w:b/>
        </w:rPr>
        <w:t>Speciální lepidla</w:t>
      </w:r>
      <w:r>
        <w:t xml:space="preserve"> - </w:t>
      </w:r>
      <w:r w:rsidR="00074DE2" w:rsidRPr="003B62BA">
        <w:t xml:space="preserve"> </w:t>
      </w:r>
      <w:r>
        <w:t>rychle tvrdnoucí lepidla na bázi kyanoakrylátů. Tato lepidla jsou dodávána různě hustá a působením vzdušné vlhkosti polymerují během něk</w:t>
      </w:r>
      <w:r>
        <w:t>o</w:t>
      </w:r>
      <w:r>
        <w:t>lika desítek vteřin. Existují lepidla tohoto typu vhodná na lepení polystyrénu a p</w:t>
      </w:r>
      <w:r>
        <w:t>o</w:t>
      </w:r>
      <w:r>
        <w:t>lypropylénu. Nejznámější je značka PUREX.</w:t>
      </w:r>
      <w:r w:rsidRPr="003B62BA">
        <w:t xml:space="preserve"> </w:t>
      </w:r>
      <w:r w:rsidR="00037A4D" w:rsidRPr="003B62BA">
        <w:t>[</w:t>
      </w:r>
      <w:r w:rsidR="000851A9">
        <w:t>6</w:t>
      </w:r>
      <w:r w:rsidR="00037A4D" w:rsidRPr="003B62BA">
        <w:t>]</w:t>
      </w:r>
    </w:p>
    <w:p w:rsidR="00A36DD4" w:rsidRDefault="00A36DD4" w:rsidP="00A36DD4">
      <w:pPr>
        <w:pStyle w:val="Odstavecseseznamem"/>
      </w:pPr>
    </w:p>
    <w:p w:rsidR="00FF2BC5" w:rsidRPr="00BD235D" w:rsidRDefault="00037A4D" w:rsidP="00FF2BC5">
      <w:pPr>
        <w:pStyle w:val="Nadpis2"/>
      </w:pPr>
      <w:bookmarkStart w:id="83" w:name="_Toc473576214"/>
      <w:bookmarkStart w:id="84" w:name="_Toc514098876"/>
      <w:r w:rsidRPr="00BD235D">
        <w:t>Technologie</w:t>
      </w:r>
      <w:r w:rsidR="00FF2BC5" w:rsidRPr="00BD235D">
        <w:t xml:space="preserve"> při stavbě </w:t>
      </w:r>
      <w:r w:rsidRPr="00BD235D">
        <w:t xml:space="preserve">lodí a při stavbě </w:t>
      </w:r>
      <w:r w:rsidR="00FF2BC5" w:rsidRPr="00BD235D">
        <w:t>prototypu RC loďky</w:t>
      </w:r>
      <w:bookmarkEnd w:id="83"/>
      <w:bookmarkEnd w:id="84"/>
    </w:p>
    <w:p w:rsidR="00FF2BC5" w:rsidRDefault="00122ED4" w:rsidP="00FF2BC5">
      <w:r w:rsidRPr="00BD235D">
        <w:t>Jelikož se jedná o velmi široké spektrum technologií</w:t>
      </w:r>
      <w:r w:rsidR="0066136F" w:rsidRPr="00BD235D">
        <w:t>,</w:t>
      </w:r>
      <w:r w:rsidR="003C76D5" w:rsidRPr="00BD235D">
        <w:t xml:space="preserve"> </w:t>
      </w:r>
      <w:r w:rsidR="0066136F" w:rsidRPr="00BD235D">
        <w:t>které je možno ve výrobě lodí apl</w:t>
      </w:r>
      <w:r w:rsidR="0066136F" w:rsidRPr="00BD235D">
        <w:t>i</w:t>
      </w:r>
      <w:r w:rsidR="0066136F" w:rsidRPr="00BD235D">
        <w:t>kovat</w:t>
      </w:r>
      <w:r w:rsidRPr="00BD235D">
        <w:t xml:space="preserve">, rozhodl jsem se, že uvedu pouze ty technologie, které </w:t>
      </w:r>
      <w:r w:rsidR="00660D72">
        <w:t>by bylo možné aplikovat v rámci případné realizace prototypu RC modelu</w:t>
      </w:r>
      <w:r w:rsidRPr="00BD235D">
        <w:t>.</w:t>
      </w:r>
    </w:p>
    <w:p w:rsidR="00761A62" w:rsidRPr="00BD235D" w:rsidRDefault="00761A62" w:rsidP="00FF2BC5"/>
    <w:p w:rsidR="0063316C" w:rsidRDefault="00FF2BC5" w:rsidP="0063316C">
      <w:pPr>
        <w:pStyle w:val="Nadpis3"/>
      </w:pPr>
      <w:bookmarkStart w:id="85" w:name="_Toc514098877"/>
      <w:r w:rsidRPr="0063316C">
        <w:t>Kontaktní „ruční“ laminace</w:t>
      </w:r>
      <w:r w:rsidR="00D775C5">
        <w:t xml:space="preserve"> ( Hand lay-up technology)</w:t>
      </w:r>
      <w:bookmarkEnd w:id="85"/>
    </w:p>
    <w:p w:rsidR="00A33F9B" w:rsidRDefault="0063316C" w:rsidP="005D141E">
      <w:r w:rsidRPr="0063316C">
        <w:t>P</w:t>
      </w:r>
      <w:r w:rsidR="00FF2BC5" w:rsidRPr="0063316C">
        <w:t>ři této technologii je díl laminován ručním prosycením a válečkováním laminátové formy (bez víka). Díly se vyznačují ve srovnání s jinými technologiemi vysokou mechanickou pevností, která je dána vysokým podílem skla (cca 35 %). Metoda se používá u dílů s roční produkcí v řádu jednotek a</w:t>
      </w:r>
      <w:r w:rsidR="002E6D59">
        <w:t>ž</w:t>
      </w:r>
      <w:r w:rsidR="00FF2BC5" w:rsidRPr="0063316C">
        <w:t xml:space="preserve"> desítek kusů</w:t>
      </w:r>
      <w:r w:rsidR="0066136F" w:rsidRPr="0063316C">
        <w:t>. Typické pro tvorbu protoypu.</w:t>
      </w:r>
      <w:r w:rsidR="00FF2BC5" w:rsidRPr="0063316C">
        <w:t xml:space="preserve"> Při této technol</w:t>
      </w:r>
      <w:r w:rsidR="00FF2BC5" w:rsidRPr="0063316C">
        <w:t>o</w:t>
      </w:r>
      <w:r w:rsidR="00FF2BC5" w:rsidRPr="0063316C">
        <w:t>gii se používají rohože ze sekaných sklovláknitých pramenců a skelné tkaniny různých gramáží. Na zpolymerovaný gelcoat se nanáší pryskyřice</w:t>
      </w:r>
      <w:r w:rsidR="00F8112E">
        <w:t xml:space="preserve"> (základní druhy uvedeny níže)</w:t>
      </w:r>
      <w:r w:rsidR="00FF2BC5" w:rsidRPr="0063316C">
        <w:t xml:space="preserve"> pro kontaktní laminaci a postupně </w:t>
      </w:r>
      <w:r w:rsidR="002E6D59">
        <w:t xml:space="preserve">se </w:t>
      </w:r>
      <w:r w:rsidR="00FF2BC5" w:rsidRPr="0063316C">
        <w:t>kladou sklovýztuže do několika vrstev</w:t>
      </w:r>
      <w:r w:rsidR="002E6D59">
        <w:t>.</w:t>
      </w:r>
      <w:r w:rsidR="00FF2BC5" w:rsidRPr="0063316C">
        <w:t xml:space="preserve"> Po vylamin</w:t>
      </w:r>
      <w:r w:rsidR="00FF2BC5" w:rsidRPr="0063316C">
        <w:t>o</w:t>
      </w:r>
      <w:r w:rsidR="00FF2BC5" w:rsidRPr="0063316C">
        <w:t>vání poslední vrstvy se vytlačený přebytek pryskyřice odsaje plstěným válečkem. Výrobek se poté nechá ve formě vyzrát a po vy</w:t>
      </w:r>
      <w:r w:rsidR="000851A9">
        <w:t>zrání se provede odformování.[7</w:t>
      </w:r>
      <w:r w:rsidR="00FF2BC5" w:rsidRPr="0063316C">
        <w:t>]</w:t>
      </w:r>
    </w:p>
    <w:p w:rsidR="005F7E3C" w:rsidRDefault="005F7E3C" w:rsidP="005D141E"/>
    <w:p w:rsidR="005F7E3C" w:rsidRDefault="005F7E3C" w:rsidP="005D141E"/>
    <w:p w:rsidR="005F7E3C" w:rsidRPr="00761A62" w:rsidRDefault="005F7E3C" w:rsidP="005F7E3C">
      <w:pPr>
        <w:jc w:val="center"/>
      </w:pPr>
      <w:r>
        <w:rPr>
          <w:noProof/>
        </w:rPr>
        <w:drawing>
          <wp:inline distT="0" distB="0" distL="0" distR="0" wp14:anchorId="0872AB12" wp14:editId="32197A27">
            <wp:extent cx="5580380" cy="2508976"/>
            <wp:effectExtent l="0" t="0" r="1270" b="5715"/>
            <wp:docPr id="2073" name="Obrázek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580380" cy="2508976"/>
                    </a:xfrm>
                    <a:prstGeom prst="rect">
                      <a:avLst/>
                    </a:prstGeom>
                  </pic:spPr>
                </pic:pic>
              </a:graphicData>
            </a:graphic>
          </wp:inline>
        </w:drawing>
      </w:r>
    </w:p>
    <w:p w:rsidR="005F7E3C" w:rsidRPr="00761A62" w:rsidRDefault="005F7E3C" w:rsidP="005F7E3C">
      <w:pPr>
        <w:pStyle w:val="Odstavecseseznamem"/>
        <w:ind w:left="420"/>
        <w:rPr>
          <w:i/>
        </w:rPr>
      </w:pPr>
      <w:r>
        <w:rPr>
          <w:i/>
        </w:rPr>
        <w:t xml:space="preserve">                                  </w:t>
      </w:r>
      <w:r w:rsidRPr="00761A62">
        <w:rPr>
          <w:i/>
        </w:rPr>
        <w:t xml:space="preserve">Obr. </w:t>
      </w:r>
      <w:r>
        <w:rPr>
          <w:i/>
        </w:rPr>
        <w:t>1</w:t>
      </w:r>
      <w:r w:rsidR="0009334C">
        <w:rPr>
          <w:i/>
        </w:rPr>
        <w:t>3</w:t>
      </w:r>
      <w:r>
        <w:rPr>
          <w:i/>
        </w:rPr>
        <w:t xml:space="preserve"> – Ruční laminace </w:t>
      </w:r>
      <w:r w:rsidR="000851A9">
        <w:rPr>
          <w:i/>
        </w:rPr>
        <w:t>[7</w:t>
      </w:r>
      <w:r w:rsidRPr="00761A62">
        <w:rPr>
          <w:i/>
        </w:rPr>
        <w:t>]</w:t>
      </w:r>
    </w:p>
    <w:p w:rsidR="005F7E3C" w:rsidRDefault="005F7E3C" w:rsidP="005D141E"/>
    <w:p w:rsidR="005F7E3C" w:rsidRPr="0063316C" w:rsidRDefault="005F7E3C" w:rsidP="005F7E3C">
      <w:pPr>
        <w:pStyle w:val="Nadpis4"/>
      </w:pPr>
      <w:bookmarkStart w:id="86" w:name="_Toc514098878"/>
      <w:r>
        <w:t>Základní materiál</w:t>
      </w:r>
      <w:bookmarkEnd w:id="86"/>
    </w:p>
    <w:p w:rsidR="00A33F9B" w:rsidRPr="00A33F9B" w:rsidRDefault="005F7E3C" w:rsidP="0063316C">
      <w:pPr>
        <w:pStyle w:val="Odstavecseseznamem"/>
        <w:numPr>
          <w:ilvl w:val="0"/>
          <w:numId w:val="26"/>
        </w:numPr>
      </w:pPr>
      <w:r>
        <w:rPr>
          <w:i/>
        </w:rPr>
        <w:t>P</w:t>
      </w:r>
      <w:r w:rsidR="00A33F9B" w:rsidRPr="0063316C">
        <w:rPr>
          <w:i/>
        </w:rPr>
        <w:t>ryskyřice</w:t>
      </w:r>
      <w:r w:rsidR="00A33F9B" w:rsidRPr="00A33F9B">
        <w:t xml:space="preserve"> -  polyesterová, epoxidová, vinylesterová, fenolická</w:t>
      </w:r>
    </w:p>
    <w:p w:rsidR="00A33F9B" w:rsidRDefault="005F7E3C" w:rsidP="0063316C">
      <w:pPr>
        <w:pStyle w:val="Odstavecseseznamem"/>
        <w:numPr>
          <w:ilvl w:val="0"/>
          <w:numId w:val="26"/>
        </w:numPr>
      </w:pPr>
      <w:r>
        <w:rPr>
          <w:i/>
        </w:rPr>
        <w:t>V</w:t>
      </w:r>
      <w:r w:rsidR="00A33F9B" w:rsidRPr="0063316C">
        <w:rPr>
          <w:i/>
        </w:rPr>
        <w:t>ýztuže</w:t>
      </w:r>
      <w:r w:rsidR="00A33F9B" w:rsidRPr="00A33F9B">
        <w:t xml:space="preserve"> - </w:t>
      </w:r>
      <w:r w:rsidR="00F8112E">
        <w:t xml:space="preserve"> sklo, uhlík, kevlar, če</w:t>
      </w:r>
      <w:r w:rsidR="00A33F9B" w:rsidRPr="00A33F9B">
        <w:t>dič, přírodní vlákna (juta, konopí)</w:t>
      </w:r>
    </w:p>
    <w:p w:rsidR="005F7E3C" w:rsidRDefault="005F7E3C" w:rsidP="005F7E3C">
      <w:pPr>
        <w:ind w:left="360"/>
      </w:pPr>
    </w:p>
    <w:p w:rsidR="005F7E3C" w:rsidRPr="0063316C" w:rsidRDefault="005F7E3C" w:rsidP="005F7E3C">
      <w:pPr>
        <w:pStyle w:val="Nadpis4"/>
      </w:pPr>
      <w:bookmarkStart w:id="87" w:name="_Toc514098879"/>
      <w:r>
        <w:t>Výhody a nevýhody</w:t>
      </w:r>
      <w:bookmarkEnd w:id="87"/>
    </w:p>
    <w:p w:rsidR="005F7E3C" w:rsidRDefault="005F7E3C" w:rsidP="005F7E3C">
      <w:pPr>
        <w:pStyle w:val="Odstavecseseznamem"/>
        <w:numPr>
          <w:ilvl w:val="0"/>
          <w:numId w:val="26"/>
        </w:numPr>
      </w:pPr>
      <w:r>
        <w:rPr>
          <w:i/>
        </w:rPr>
        <w:t>Výhody</w:t>
      </w:r>
      <w:r w:rsidR="00660D72">
        <w:rPr>
          <w:i/>
        </w:rPr>
        <w:t xml:space="preserve"> </w:t>
      </w:r>
      <w:r>
        <w:rPr>
          <w:i/>
        </w:rPr>
        <w:t xml:space="preserve">- </w:t>
      </w:r>
      <w:r>
        <w:t xml:space="preserve"> jednoduchá a rozšířená technologie, nízké náklady na výrobu formy,</w:t>
      </w:r>
    </w:p>
    <w:p w:rsidR="005F7E3C" w:rsidRPr="00A33F9B" w:rsidRDefault="005F7E3C" w:rsidP="005F7E3C">
      <w:pPr>
        <w:pStyle w:val="Odstavecseseznamem"/>
      </w:pPr>
      <w:r>
        <w:rPr>
          <w:i/>
        </w:rPr>
        <w:t xml:space="preserve">              </w:t>
      </w:r>
      <w:r w:rsidR="00660D72">
        <w:rPr>
          <w:i/>
        </w:rPr>
        <w:t xml:space="preserve"> </w:t>
      </w:r>
      <w:r>
        <w:t xml:space="preserve"> vhodné pro malé série</w:t>
      </w:r>
      <w:r w:rsidR="00660D72">
        <w:rPr>
          <w:lang w:val="en-US"/>
        </w:rPr>
        <w:t xml:space="preserve">; </w:t>
      </w:r>
      <w:r>
        <w:rPr>
          <w:lang w:val="en-US"/>
        </w:rPr>
        <w:t>velk</w:t>
      </w:r>
      <w:r>
        <w:t>é a složité výrobky</w:t>
      </w:r>
    </w:p>
    <w:p w:rsidR="005F7E3C" w:rsidRDefault="005F7E3C" w:rsidP="005F7E3C">
      <w:pPr>
        <w:pStyle w:val="Odstavecseseznamem"/>
        <w:numPr>
          <w:ilvl w:val="0"/>
          <w:numId w:val="26"/>
        </w:numPr>
      </w:pPr>
      <w:r>
        <w:rPr>
          <w:i/>
        </w:rPr>
        <w:t>Nevýhody</w:t>
      </w:r>
      <w:r w:rsidRPr="00A33F9B">
        <w:t xml:space="preserve"> - </w:t>
      </w:r>
      <w:r>
        <w:t>kvalita výroby závisí na zručnosti operátora, operátor pracuje</w:t>
      </w:r>
    </w:p>
    <w:p w:rsidR="005F7E3C" w:rsidRDefault="005F7E3C" w:rsidP="005F7E3C">
      <w:pPr>
        <w:pStyle w:val="Odstavecseseznamem"/>
      </w:pPr>
      <w:r>
        <w:rPr>
          <w:i/>
        </w:rPr>
        <w:t xml:space="preserve">                   </w:t>
      </w:r>
      <w:r>
        <w:t xml:space="preserve"> v prostředí výskytu styrénu</w:t>
      </w:r>
    </w:p>
    <w:p w:rsidR="005F7E3C" w:rsidRPr="00A33F9B" w:rsidRDefault="005F7E3C" w:rsidP="005F7E3C">
      <w:pPr>
        <w:ind w:left="360"/>
      </w:pPr>
    </w:p>
    <w:p w:rsidR="005F7E3C" w:rsidRPr="0063316C" w:rsidRDefault="005F7E3C" w:rsidP="005F7E3C">
      <w:pPr>
        <w:pStyle w:val="Nadpis4"/>
      </w:pPr>
      <w:bookmarkStart w:id="88" w:name="_Toc514098880"/>
      <w:r>
        <w:t>Aplikace</w:t>
      </w:r>
      <w:bookmarkEnd w:id="88"/>
    </w:p>
    <w:p w:rsidR="005F7E3C" w:rsidRDefault="005F7E3C" w:rsidP="005F7E3C">
      <w:pPr>
        <w:pStyle w:val="Odstavecseseznamem"/>
        <w:numPr>
          <w:ilvl w:val="0"/>
          <w:numId w:val="26"/>
        </w:numPr>
      </w:pPr>
      <w:r>
        <w:t>Výroba obkladů karosérií dopravních prostředků - autobusy, vlaky, trolejbusy</w:t>
      </w:r>
    </w:p>
    <w:p w:rsidR="005F7E3C" w:rsidRDefault="005F7E3C" w:rsidP="005F7E3C">
      <w:pPr>
        <w:pStyle w:val="Odstavecseseznamem"/>
        <w:numPr>
          <w:ilvl w:val="0"/>
          <w:numId w:val="26"/>
        </w:numPr>
      </w:pPr>
      <w:r>
        <w:t>Výroba lodí</w:t>
      </w:r>
      <w:r w:rsidR="002F69BE">
        <w:t xml:space="preserve">, </w:t>
      </w:r>
      <w:r>
        <w:t>Krytování přístrojů a zařízení</w:t>
      </w:r>
    </w:p>
    <w:p w:rsidR="00660D72" w:rsidRPr="005F7E3C" w:rsidRDefault="00660D72" w:rsidP="005F7E3C">
      <w:pPr>
        <w:pStyle w:val="Odstavecseseznamem"/>
        <w:numPr>
          <w:ilvl w:val="0"/>
          <w:numId w:val="26"/>
        </w:numPr>
      </w:pPr>
      <w:r>
        <w:t>Designové prvky - například ve stavebnictví</w:t>
      </w:r>
    </w:p>
    <w:p w:rsidR="00A33F9B" w:rsidRPr="00BD235D" w:rsidRDefault="00A33F9B" w:rsidP="00A33F9B"/>
    <w:p w:rsidR="0012054A" w:rsidRPr="005F7E3C" w:rsidRDefault="00253FB8" w:rsidP="0012054A">
      <w:pPr>
        <w:pStyle w:val="Nadpis3"/>
      </w:pPr>
      <w:bookmarkStart w:id="89" w:name="_Toc514098881"/>
      <w:r w:rsidRPr="005F7E3C">
        <w:lastRenderedPageBreak/>
        <w:t>RTM - Resin transfer moulding</w:t>
      </w:r>
      <w:bookmarkEnd w:id="89"/>
    </w:p>
    <w:p w:rsidR="00253FB8" w:rsidRPr="000851A9" w:rsidRDefault="005F7E3C" w:rsidP="00253FB8">
      <w:pPr>
        <w:rPr>
          <w:lang w:val="en-US"/>
        </w:rPr>
      </w:pPr>
      <w:r>
        <w:t>Suchá výztuž ve formě tkaniny nebo speciálně tkaných rohoží se postupně klade do dutiny spodní části formy. Po uložení výztuže se forma uzavře horní částí a pryskyřice je pomocí dávkovacího zařízení dopravena (vstřikována) do dutiny. Následně dochází k vytvrzení pryskyřice při standartních atmosférických podmín</w:t>
      </w:r>
      <w:r w:rsidR="00660D72">
        <w:t>k</w:t>
      </w:r>
      <w:r>
        <w:t>ách, pří</w:t>
      </w:r>
      <w:r w:rsidR="00660D72">
        <w:t>padně se dutina formy vyhřeje (</w:t>
      </w:r>
      <w:r>
        <w:t>na 40 - 60°C)</w:t>
      </w:r>
      <w:r w:rsidR="000851A9">
        <w:t>.</w:t>
      </w:r>
      <w:r w:rsidR="000851A9">
        <w:rPr>
          <w:lang w:val="en-US"/>
        </w:rPr>
        <w:t>[7]</w:t>
      </w:r>
    </w:p>
    <w:p w:rsidR="00D775C5" w:rsidRDefault="00253FB8" w:rsidP="00D775C5">
      <w:pPr>
        <w:jc w:val="center"/>
        <w:rPr>
          <w:i/>
        </w:rPr>
      </w:pPr>
      <w:r>
        <w:rPr>
          <w:noProof/>
        </w:rPr>
        <w:drawing>
          <wp:inline distT="0" distB="0" distL="0" distR="0" wp14:anchorId="68782FE9" wp14:editId="65D2F082">
            <wp:extent cx="4357521" cy="2592000"/>
            <wp:effectExtent l="0" t="0" r="5080" b="0"/>
            <wp:docPr id="2074" name="Obrázek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357521" cy="2592000"/>
                    </a:xfrm>
                    <a:prstGeom prst="rect">
                      <a:avLst/>
                    </a:prstGeom>
                  </pic:spPr>
                </pic:pic>
              </a:graphicData>
            </a:graphic>
          </wp:inline>
        </w:drawing>
      </w:r>
    </w:p>
    <w:p w:rsidR="0012054A" w:rsidRPr="00253FB8" w:rsidRDefault="0012054A" w:rsidP="00D775C5">
      <w:pPr>
        <w:jc w:val="center"/>
        <w:rPr>
          <w:i/>
        </w:rPr>
      </w:pPr>
      <w:r w:rsidRPr="00253FB8">
        <w:rPr>
          <w:i/>
        </w:rPr>
        <w:t>Obr. 1</w:t>
      </w:r>
      <w:r w:rsidR="00BA2789">
        <w:rPr>
          <w:i/>
        </w:rPr>
        <w:t>4</w:t>
      </w:r>
      <w:r w:rsidRPr="00253FB8">
        <w:rPr>
          <w:i/>
        </w:rPr>
        <w:t xml:space="preserve"> – </w:t>
      </w:r>
      <w:r w:rsidR="00253FB8" w:rsidRPr="00253FB8">
        <w:rPr>
          <w:i/>
        </w:rPr>
        <w:t>RTM - Vstřikování pryskyřice</w:t>
      </w:r>
      <w:r w:rsidR="00253FB8" w:rsidRPr="00253FB8">
        <w:rPr>
          <w:i/>
          <w:lang w:val="en-US"/>
        </w:rPr>
        <w:t>[</w:t>
      </w:r>
      <w:r w:rsidR="000851A9">
        <w:rPr>
          <w:i/>
        </w:rPr>
        <w:t>7</w:t>
      </w:r>
      <w:r w:rsidRPr="00253FB8">
        <w:rPr>
          <w:i/>
        </w:rPr>
        <w:t>]</w:t>
      </w:r>
    </w:p>
    <w:p w:rsidR="00D775C5" w:rsidRPr="0063316C" w:rsidRDefault="00D775C5" w:rsidP="00D775C5">
      <w:pPr>
        <w:pStyle w:val="Nadpis4"/>
      </w:pPr>
      <w:bookmarkStart w:id="90" w:name="_Toc514098882"/>
      <w:r>
        <w:t>Základní materiál</w:t>
      </w:r>
      <w:bookmarkEnd w:id="90"/>
    </w:p>
    <w:p w:rsidR="00D775C5" w:rsidRPr="00A33F9B" w:rsidRDefault="00D775C5" w:rsidP="00D775C5">
      <w:pPr>
        <w:pStyle w:val="Odstavecseseznamem"/>
        <w:numPr>
          <w:ilvl w:val="0"/>
          <w:numId w:val="26"/>
        </w:numPr>
      </w:pPr>
      <w:r>
        <w:rPr>
          <w:i/>
        </w:rPr>
        <w:t>P</w:t>
      </w:r>
      <w:r w:rsidRPr="0063316C">
        <w:rPr>
          <w:i/>
        </w:rPr>
        <w:t>ryskyřice</w:t>
      </w:r>
      <w:r w:rsidRPr="00A33F9B">
        <w:t xml:space="preserve"> -  polyeste</w:t>
      </w:r>
      <w:r>
        <w:t xml:space="preserve">rová, epoxidová, </w:t>
      </w:r>
      <w:r w:rsidRPr="00A33F9B">
        <w:t>fenolická</w:t>
      </w:r>
    </w:p>
    <w:p w:rsidR="00D775C5" w:rsidRDefault="00D775C5" w:rsidP="00D775C5">
      <w:pPr>
        <w:pStyle w:val="Odstavecseseznamem"/>
        <w:numPr>
          <w:ilvl w:val="0"/>
          <w:numId w:val="26"/>
        </w:numPr>
      </w:pPr>
      <w:r>
        <w:rPr>
          <w:i/>
        </w:rPr>
        <w:t>V</w:t>
      </w:r>
      <w:r w:rsidRPr="0063316C">
        <w:rPr>
          <w:i/>
        </w:rPr>
        <w:t>ýztuže</w:t>
      </w:r>
      <w:r w:rsidRPr="00A33F9B">
        <w:t xml:space="preserve"> - </w:t>
      </w:r>
      <w:r>
        <w:t xml:space="preserve"> sklo (většina případů), uhlík (zejména v leteckém průmyslu)</w:t>
      </w:r>
    </w:p>
    <w:p w:rsidR="00D775C5" w:rsidRPr="0063316C" w:rsidRDefault="00D775C5" w:rsidP="00D775C5">
      <w:pPr>
        <w:pStyle w:val="Nadpis4"/>
      </w:pPr>
      <w:bookmarkStart w:id="91" w:name="_Toc514098883"/>
      <w:r>
        <w:t>Výhody a nevýhody</w:t>
      </w:r>
      <w:bookmarkEnd w:id="91"/>
    </w:p>
    <w:p w:rsidR="00D775C5" w:rsidRDefault="00D775C5" w:rsidP="00D775C5">
      <w:pPr>
        <w:pStyle w:val="Odstavecseseznamem"/>
        <w:numPr>
          <w:ilvl w:val="0"/>
          <w:numId w:val="26"/>
        </w:numPr>
      </w:pPr>
      <w:r>
        <w:rPr>
          <w:i/>
        </w:rPr>
        <w:t xml:space="preserve">Výhody - </w:t>
      </w:r>
      <w:r>
        <w:t xml:space="preserve"> jednoduchá a rozšířená technologie, přesnější a produktivnější v</w:t>
      </w:r>
      <w:r w:rsidR="00417050">
        <w:t> </w:t>
      </w:r>
      <w:r>
        <w:t>porov</w:t>
      </w:r>
      <w:r w:rsidR="00417050">
        <w:t>-</w:t>
      </w:r>
    </w:p>
    <w:p w:rsidR="00D775C5" w:rsidRPr="00A33F9B" w:rsidRDefault="00D775C5" w:rsidP="00D775C5">
      <w:pPr>
        <w:pStyle w:val="Odstavecseseznamem"/>
      </w:pPr>
      <w:r>
        <w:t xml:space="preserve">                 nání s ruční laminací, střední série (300-500ks), oboustranná hladkost</w:t>
      </w:r>
    </w:p>
    <w:p w:rsidR="00D775C5" w:rsidRDefault="00D775C5" w:rsidP="00D775C5">
      <w:pPr>
        <w:pStyle w:val="Odstavecseseznamem"/>
        <w:numPr>
          <w:ilvl w:val="0"/>
          <w:numId w:val="26"/>
        </w:numPr>
      </w:pPr>
      <w:r w:rsidRPr="00D775C5">
        <w:rPr>
          <w:i/>
        </w:rPr>
        <w:t>Nevýhody</w:t>
      </w:r>
      <w:r w:rsidRPr="00A33F9B">
        <w:t xml:space="preserve"> - </w:t>
      </w:r>
      <w:r>
        <w:t xml:space="preserve">zvýšené náklady na výrobu formy, nelze vyrobit formu s negativním </w:t>
      </w:r>
    </w:p>
    <w:p w:rsidR="00D775C5" w:rsidRDefault="00D775C5" w:rsidP="00D775C5">
      <w:pPr>
        <w:pStyle w:val="Odstavecseseznamem"/>
      </w:pPr>
      <w:r>
        <w:rPr>
          <w:i/>
        </w:rPr>
        <w:t xml:space="preserve">                   </w:t>
      </w:r>
      <w:r>
        <w:t>úhlem, formy jsou těžké a robustní</w:t>
      </w:r>
    </w:p>
    <w:p w:rsidR="00D775C5" w:rsidRPr="0063316C" w:rsidRDefault="00D775C5" w:rsidP="00D775C5">
      <w:pPr>
        <w:pStyle w:val="Nadpis4"/>
      </w:pPr>
      <w:bookmarkStart w:id="92" w:name="_Toc514098884"/>
      <w:r>
        <w:t>Aplikace</w:t>
      </w:r>
      <w:bookmarkEnd w:id="92"/>
    </w:p>
    <w:p w:rsidR="00D775C5" w:rsidRDefault="00D775C5" w:rsidP="00D775C5">
      <w:pPr>
        <w:pStyle w:val="Odstavecseseznamem"/>
        <w:numPr>
          <w:ilvl w:val="0"/>
          <w:numId w:val="26"/>
        </w:numPr>
      </w:pPr>
      <w:r>
        <w:t>Výroba obkladů karosérií dopravních prostředků - autobusy, vlaky, trolejbusy</w:t>
      </w:r>
    </w:p>
    <w:p w:rsidR="002F69BE" w:rsidRDefault="00D775C5" w:rsidP="00D775C5">
      <w:pPr>
        <w:pStyle w:val="Odstavecseseznamem"/>
        <w:numPr>
          <w:ilvl w:val="0"/>
          <w:numId w:val="26"/>
        </w:numPr>
      </w:pPr>
      <w:r>
        <w:t>Výroba lodí</w:t>
      </w:r>
      <w:r w:rsidR="002F69BE">
        <w:t xml:space="preserve">, </w:t>
      </w:r>
      <w:r>
        <w:t>Krytování přístrojů a zařízení</w:t>
      </w:r>
      <w:r w:rsidR="002F69BE">
        <w:t xml:space="preserve">, </w:t>
      </w:r>
    </w:p>
    <w:p w:rsidR="00D775C5" w:rsidRPr="005F7E3C" w:rsidRDefault="00D775C5" w:rsidP="00D775C5">
      <w:pPr>
        <w:pStyle w:val="Odstavecseseznamem"/>
        <w:numPr>
          <w:ilvl w:val="0"/>
          <w:numId w:val="26"/>
        </w:numPr>
      </w:pPr>
      <w:r>
        <w:t>Designové prvky - například ve stavebnictví</w:t>
      </w:r>
    </w:p>
    <w:p w:rsidR="00D775C5" w:rsidRPr="005F7E3C" w:rsidRDefault="00D775C5" w:rsidP="00D775C5">
      <w:pPr>
        <w:pStyle w:val="Nadpis3"/>
      </w:pPr>
      <w:bookmarkStart w:id="93" w:name="_Toc514098885"/>
      <w:r>
        <w:lastRenderedPageBreak/>
        <w:t>Vakuová infúze</w:t>
      </w:r>
      <w:bookmarkEnd w:id="93"/>
    </w:p>
    <w:p w:rsidR="00D775C5" w:rsidRDefault="00D775C5" w:rsidP="00D775C5">
      <w:r>
        <w:t xml:space="preserve">Suchá výztuž ve formě tkaniny nebo speciálně tkaných rohoží se postupně klade do dutiny spodní části formy. </w:t>
      </w:r>
      <w:r w:rsidR="004A2E8B">
        <w:t>Na naskládané výztuže ve formě poté klademe ještě další technologi</w:t>
      </w:r>
      <w:r w:rsidR="004A2E8B">
        <w:t>c</w:t>
      </w:r>
      <w:r w:rsidR="004A2E8B">
        <w:t>ky potřebné materiály - separační fólie, rozváděcí tkanina, vakuovací fólie). Pomocí vak</w:t>
      </w:r>
      <w:r w:rsidR="004A2E8B">
        <w:t>u</w:t>
      </w:r>
      <w:r w:rsidR="004A2E8B">
        <w:t>ovací fólie se všechny materiály ve formě slisují. Pryskyřice je do dutiny transportována pomocí vákua a rozváděcí tkaniny. Při tomto procesu dochází k</w:t>
      </w:r>
      <w:r w:rsidR="00417050">
        <w:t>e</w:t>
      </w:r>
      <w:r w:rsidR="004A2E8B">
        <w:t> zmáčení výztuže prysk</w:t>
      </w:r>
      <w:r w:rsidR="004A2E8B">
        <w:t>y</w:t>
      </w:r>
      <w:r w:rsidR="004A2E8B">
        <w:t>řicí. Pryskyřice se vytvrzuje při standartních atmosférických podmínkách</w:t>
      </w:r>
      <w:r w:rsidR="000851A9">
        <w:t>.[7]</w:t>
      </w:r>
    </w:p>
    <w:p w:rsidR="00D775C5" w:rsidRDefault="00B7082E" w:rsidP="00D775C5">
      <w:pPr>
        <w:jc w:val="center"/>
        <w:rPr>
          <w:i/>
        </w:rPr>
      </w:pPr>
      <w:r>
        <w:rPr>
          <w:noProof/>
        </w:rPr>
        <w:drawing>
          <wp:inline distT="0" distB="0" distL="0" distR="0" wp14:anchorId="76484C97" wp14:editId="1F5EB00C">
            <wp:extent cx="4983135" cy="2268000"/>
            <wp:effectExtent l="0" t="0" r="8255" b="0"/>
            <wp:docPr id="2076" name="Obrázek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83135" cy="2268000"/>
                    </a:xfrm>
                    <a:prstGeom prst="rect">
                      <a:avLst/>
                    </a:prstGeom>
                  </pic:spPr>
                </pic:pic>
              </a:graphicData>
            </a:graphic>
          </wp:inline>
        </w:drawing>
      </w:r>
    </w:p>
    <w:p w:rsidR="00D775C5" w:rsidRPr="00253FB8" w:rsidRDefault="00D775C5" w:rsidP="00D775C5">
      <w:pPr>
        <w:jc w:val="center"/>
        <w:rPr>
          <w:i/>
        </w:rPr>
      </w:pPr>
      <w:r w:rsidRPr="00253FB8">
        <w:rPr>
          <w:i/>
        </w:rPr>
        <w:t xml:space="preserve">Obr. </w:t>
      </w:r>
      <w:r w:rsidR="00BA2789">
        <w:rPr>
          <w:i/>
        </w:rPr>
        <w:t>15</w:t>
      </w:r>
      <w:r w:rsidRPr="00253FB8">
        <w:rPr>
          <w:i/>
        </w:rPr>
        <w:t xml:space="preserve"> – </w:t>
      </w:r>
      <w:r w:rsidR="00A143C3">
        <w:rPr>
          <w:i/>
        </w:rPr>
        <w:t>Vakuová infuze</w:t>
      </w:r>
      <w:r w:rsidRPr="00253FB8">
        <w:rPr>
          <w:i/>
          <w:lang w:val="en-US"/>
        </w:rPr>
        <w:t>[</w:t>
      </w:r>
      <w:r w:rsidR="000851A9">
        <w:rPr>
          <w:i/>
        </w:rPr>
        <w:t>7</w:t>
      </w:r>
      <w:r w:rsidRPr="00253FB8">
        <w:rPr>
          <w:i/>
        </w:rPr>
        <w:t>]</w:t>
      </w:r>
    </w:p>
    <w:p w:rsidR="00D775C5" w:rsidRDefault="00D775C5" w:rsidP="00D775C5">
      <w:pPr>
        <w:pStyle w:val="Odstavecseseznamem"/>
        <w:ind w:left="420"/>
        <w:jc w:val="center"/>
      </w:pPr>
    </w:p>
    <w:p w:rsidR="00D775C5" w:rsidRPr="0063316C" w:rsidRDefault="00D775C5" w:rsidP="00D775C5">
      <w:pPr>
        <w:pStyle w:val="Nadpis4"/>
      </w:pPr>
      <w:bookmarkStart w:id="94" w:name="_Toc514098886"/>
      <w:r>
        <w:t>Základní materiál</w:t>
      </w:r>
      <w:bookmarkEnd w:id="94"/>
    </w:p>
    <w:p w:rsidR="00D775C5" w:rsidRPr="00A33F9B" w:rsidRDefault="00D775C5" w:rsidP="00D775C5">
      <w:pPr>
        <w:pStyle w:val="Odstavecseseznamem"/>
        <w:numPr>
          <w:ilvl w:val="0"/>
          <w:numId w:val="26"/>
        </w:numPr>
      </w:pPr>
      <w:r>
        <w:rPr>
          <w:i/>
        </w:rPr>
        <w:t>P</w:t>
      </w:r>
      <w:r w:rsidRPr="0063316C">
        <w:rPr>
          <w:i/>
        </w:rPr>
        <w:t>ryskyřice</w:t>
      </w:r>
      <w:r w:rsidRPr="00A33F9B">
        <w:t xml:space="preserve"> -  polyeste</w:t>
      </w:r>
      <w:r w:rsidR="004A2E8B">
        <w:t>rová, epoxidová</w:t>
      </w:r>
    </w:p>
    <w:p w:rsidR="00D775C5" w:rsidRDefault="00D775C5" w:rsidP="00D775C5">
      <w:pPr>
        <w:pStyle w:val="Odstavecseseznamem"/>
        <w:numPr>
          <w:ilvl w:val="0"/>
          <w:numId w:val="26"/>
        </w:numPr>
      </w:pPr>
      <w:r>
        <w:rPr>
          <w:i/>
        </w:rPr>
        <w:t>V</w:t>
      </w:r>
      <w:r w:rsidRPr="0063316C">
        <w:rPr>
          <w:i/>
        </w:rPr>
        <w:t>ýztuže</w:t>
      </w:r>
      <w:r w:rsidRPr="00A33F9B">
        <w:t xml:space="preserve"> - </w:t>
      </w:r>
      <w:r w:rsidR="004A2E8B">
        <w:t xml:space="preserve">tkané - </w:t>
      </w:r>
      <w:r>
        <w:t>sklo</w:t>
      </w:r>
      <w:r w:rsidR="004A2E8B">
        <w:t>, uhlík, kevlar</w:t>
      </w:r>
    </w:p>
    <w:p w:rsidR="004A2E8B" w:rsidRPr="004A2E8B" w:rsidRDefault="004A2E8B" w:rsidP="004A2E8B">
      <w:pPr>
        <w:pStyle w:val="Odstavecseseznamem"/>
      </w:pPr>
      <w:r>
        <w:rPr>
          <w:i/>
        </w:rPr>
        <w:t xml:space="preserve">   </w:t>
      </w:r>
      <w:r>
        <w:t xml:space="preserve">          - možné využití sen</w:t>
      </w:r>
      <w:r w:rsidR="00A702D8">
        <w:t>dvičových materiálů - pěna, bals</w:t>
      </w:r>
      <w:r>
        <w:t>a</w:t>
      </w:r>
    </w:p>
    <w:p w:rsidR="00D775C5" w:rsidRPr="0063316C" w:rsidRDefault="00D775C5" w:rsidP="00D775C5">
      <w:pPr>
        <w:pStyle w:val="Nadpis4"/>
      </w:pPr>
      <w:bookmarkStart w:id="95" w:name="_Toc514098887"/>
      <w:r>
        <w:t>Výhody a nevýhody</w:t>
      </w:r>
      <w:bookmarkEnd w:id="95"/>
    </w:p>
    <w:p w:rsidR="004A2E8B" w:rsidRDefault="00D775C5" w:rsidP="004A2E8B">
      <w:pPr>
        <w:pStyle w:val="Odstavecseseznamem"/>
        <w:numPr>
          <w:ilvl w:val="0"/>
          <w:numId w:val="26"/>
        </w:numPr>
      </w:pPr>
      <w:r>
        <w:rPr>
          <w:i/>
        </w:rPr>
        <w:t xml:space="preserve">Výhody - </w:t>
      </w:r>
      <w:r>
        <w:t xml:space="preserve"> </w:t>
      </w:r>
      <w:r w:rsidR="004A2E8B">
        <w:t xml:space="preserve">kontrolovaný proces zaručuje lepší kvalitativní a mechanické vlastnosti </w:t>
      </w:r>
    </w:p>
    <w:p w:rsidR="00D775C5" w:rsidRPr="00A33F9B" w:rsidRDefault="004A2E8B" w:rsidP="004A2E8B">
      <w:pPr>
        <w:pStyle w:val="Odstavecseseznamem"/>
      </w:pPr>
      <w:r>
        <w:rPr>
          <w:i/>
        </w:rPr>
        <w:t xml:space="preserve">                </w:t>
      </w:r>
      <w:r>
        <w:t>produktu, vhodné pro malé série a velké výrobky</w:t>
      </w:r>
    </w:p>
    <w:p w:rsidR="004A2E8B" w:rsidRDefault="00D775C5" w:rsidP="004A2E8B">
      <w:pPr>
        <w:pStyle w:val="Odstavecseseznamem"/>
        <w:numPr>
          <w:ilvl w:val="0"/>
          <w:numId w:val="26"/>
        </w:numPr>
      </w:pPr>
      <w:r w:rsidRPr="00D775C5">
        <w:rPr>
          <w:i/>
        </w:rPr>
        <w:t>Nevýhody</w:t>
      </w:r>
      <w:r w:rsidRPr="00A33F9B">
        <w:t xml:space="preserve"> - </w:t>
      </w:r>
      <w:r w:rsidR="004A2E8B">
        <w:t>technologicky složitý proces, zvýšené náklady na pomocný technolo</w:t>
      </w:r>
    </w:p>
    <w:p w:rsidR="00D775C5" w:rsidRDefault="004A2E8B" w:rsidP="004A2E8B">
      <w:pPr>
        <w:pStyle w:val="Odstavecseseznamem"/>
      </w:pPr>
      <w:r>
        <w:rPr>
          <w:i/>
        </w:rPr>
        <w:t xml:space="preserve">                   </w:t>
      </w:r>
      <w:r>
        <w:t>gický materiál - rozváděcí tkaninu, separační a vakuovací fólii</w:t>
      </w:r>
    </w:p>
    <w:p w:rsidR="00D775C5" w:rsidRPr="0063316C" w:rsidRDefault="00D775C5" w:rsidP="00D775C5">
      <w:pPr>
        <w:pStyle w:val="Nadpis4"/>
      </w:pPr>
      <w:bookmarkStart w:id="96" w:name="_Toc514098888"/>
      <w:r>
        <w:t>Aplikace</w:t>
      </w:r>
      <w:bookmarkEnd w:id="96"/>
    </w:p>
    <w:p w:rsidR="00D775C5" w:rsidRPr="005F7E3C" w:rsidRDefault="00D775C5" w:rsidP="00D775C5">
      <w:pPr>
        <w:pStyle w:val="Odstavecseseznamem"/>
        <w:numPr>
          <w:ilvl w:val="0"/>
          <w:numId w:val="26"/>
        </w:numPr>
      </w:pPr>
      <w:r>
        <w:t>Výroba lodí</w:t>
      </w:r>
      <w:r w:rsidR="00B7082E">
        <w:t xml:space="preserve">, </w:t>
      </w:r>
      <w:r w:rsidR="004A2E8B">
        <w:t>Výroba vrtulí větrných elektráren</w:t>
      </w:r>
    </w:p>
    <w:p w:rsidR="00FF2BC5" w:rsidRPr="007320B1" w:rsidRDefault="00FF2BC5" w:rsidP="00FF2BC5">
      <w:pPr>
        <w:pStyle w:val="Nadpis2"/>
      </w:pPr>
      <w:bookmarkStart w:id="97" w:name="_Toc514098889"/>
      <w:r w:rsidRPr="007320B1">
        <w:lastRenderedPageBreak/>
        <w:t>Elektronika využívaná u RC loděk</w:t>
      </w:r>
      <w:bookmarkEnd w:id="97"/>
    </w:p>
    <w:p w:rsidR="00FF2BC5" w:rsidRPr="007320B1" w:rsidRDefault="00182CC4" w:rsidP="00804D44">
      <w:r w:rsidRPr="007320B1">
        <w:t>V následující podkapitole si uvedeme základní a dá se říct i nezbytně nutné elektronické prvky RC lodě.  Bez nich by provoz RC člunu prakticky nebyl proveditelný.</w:t>
      </w:r>
    </w:p>
    <w:p w:rsidR="0083037D" w:rsidRDefault="0083037D" w:rsidP="0083037D">
      <w:pPr>
        <w:pStyle w:val="Nadpis3"/>
      </w:pPr>
      <w:bookmarkStart w:id="98" w:name="_Toc514098890"/>
      <w:r>
        <w:t>Schema zapojeni prvků</w:t>
      </w:r>
      <w:bookmarkEnd w:id="98"/>
    </w:p>
    <w:p w:rsidR="0083037D" w:rsidRDefault="0083037D" w:rsidP="0083037D">
      <w:r>
        <w:t xml:space="preserve">Na obrázku </w:t>
      </w:r>
      <w:r w:rsidR="00BA2789">
        <w:rPr>
          <w:i/>
        </w:rPr>
        <w:t>Obr.16</w:t>
      </w:r>
      <w:r w:rsidR="000321D0">
        <w:t xml:space="preserve"> </w:t>
      </w:r>
      <w:r>
        <w:t xml:space="preserve">je zobrazené klasické zapojení prvků na RC modelu. Vysílač resp. ovladač vysílá neustále signál. Na lodi je pak přijímač, který tyto signály </w:t>
      </w:r>
      <w:r w:rsidR="000321D0">
        <w:t>zachytává a dále je rozesílá</w:t>
      </w:r>
      <w:r>
        <w:t xml:space="preserve"> např. do jednotlivýc</w:t>
      </w:r>
      <w:r w:rsidR="00417050">
        <w:t>h servomotorů nebo do</w:t>
      </w:r>
      <w:r>
        <w:t xml:space="preserve"> motoru. Pro zjednodušení jsou na schématu serva vyobrazena jako jed</w:t>
      </w:r>
      <w:r w:rsidR="00623087">
        <w:t>en prvek. Reálně je jich více (</w:t>
      </w:r>
      <w:r w:rsidR="00417050">
        <w:t>v našem případě budou čtyři</w:t>
      </w:r>
      <w:r>
        <w:t>).</w:t>
      </w:r>
    </w:p>
    <w:p w:rsidR="00417050" w:rsidRDefault="00417050" w:rsidP="0083037D"/>
    <w:p w:rsidR="0083037D" w:rsidRDefault="00417050" w:rsidP="0083037D">
      <w:pPr>
        <w:jc w:val="center"/>
      </w:pPr>
      <w:r>
        <w:rPr>
          <w:noProof/>
        </w:rPr>
        <w:drawing>
          <wp:inline distT="0" distB="0" distL="0" distR="0" wp14:anchorId="3A0F6796" wp14:editId="5FFA8E1D">
            <wp:extent cx="5025591" cy="2664000"/>
            <wp:effectExtent l="0" t="0" r="3810" b="3175"/>
            <wp:docPr id="7168" name="Obrázek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025591" cy="2664000"/>
                    </a:xfrm>
                    <a:prstGeom prst="rect">
                      <a:avLst/>
                    </a:prstGeom>
                  </pic:spPr>
                </pic:pic>
              </a:graphicData>
            </a:graphic>
          </wp:inline>
        </w:drawing>
      </w:r>
    </w:p>
    <w:p w:rsidR="00672F5A" w:rsidRPr="000321D0" w:rsidRDefault="00142381" w:rsidP="00672F5A">
      <w:pPr>
        <w:jc w:val="center"/>
        <w:rPr>
          <w:i/>
        </w:rPr>
      </w:pPr>
      <w:r w:rsidRPr="000321D0">
        <w:rPr>
          <w:i/>
        </w:rPr>
        <w:t xml:space="preserve">Obr. </w:t>
      </w:r>
      <w:r w:rsidR="00BA2789">
        <w:rPr>
          <w:i/>
        </w:rPr>
        <w:t>16</w:t>
      </w:r>
      <w:r w:rsidR="000321D0" w:rsidRPr="000321D0">
        <w:rPr>
          <w:i/>
        </w:rPr>
        <w:t xml:space="preserve"> – Standartní způsob </w:t>
      </w:r>
      <w:r w:rsidR="00C22D1D">
        <w:rPr>
          <w:i/>
        </w:rPr>
        <w:t>zapojeni elektronických prvků [8</w:t>
      </w:r>
      <w:r w:rsidR="0083037D" w:rsidRPr="000321D0">
        <w:rPr>
          <w:i/>
        </w:rPr>
        <w:t>]</w:t>
      </w:r>
    </w:p>
    <w:p w:rsidR="003718B2" w:rsidRDefault="003718B2" w:rsidP="00672F5A">
      <w:pPr>
        <w:pStyle w:val="Nadpis3"/>
      </w:pPr>
      <w:bookmarkStart w:id="99" w:name="_Toc514098891"/>
      <w:r>
        <w:t>Motor</w:t>
      </w:r>
      <w:bookmarkEnd w:id="99"/>
    </w:p>
    <w:p w:rsidR="00672F5A" w:rsidRDefault="00672F5A" w:rsidP="00672F5A">
      <w:r>
        <w:t>Motor je jedna z nejdůležitějších částí lodě, protože jako v pří</w:t>
      </w:r>
      <w:r w:rsidR="005F3D43">
        <w:t>padě</w:t>
      </w:r>
      <w:r>
        <w:t xml:space="preserve"> RC </w:t>
      </w:r>
      <w:r w:rsidR="00BA22C4">
        <w:t>letadel</w:t>
      </w:r>
      <w:r>
        <w:t xml:space="preserve"> nám vytváří tah, potřebný pro generování vztlaku. V této kapitole</w:t>
      </w:r>
      <w:r w:rsidR="00BA22C4">
        <w:t xml:space="preserve"> si uvedeme pouze popis elektromot</w:t>
      </w:r>
      <w:r w:rsidR="00BA22C4">
        <w:t>o</w:t>
      </w:r>
      <w:r w:rsidR="00BA22C4">
        <w:t>ru, neboť spalovací motory se zde používají velmi zřídka</w:t>
      </w:r>
    </w:p>
    <w:p w:rsidR="00BA22C4" w:rsidRDefault="00BA22C4" w:rsidP="00BA22C4">
      <w:r>
        <w:t>E</w:t>
      </w:r>
      <w:r w:rsidR="00672F5A">
        <w:t>lektromotor</w:t>
      </w:r>
      <w:r>
        <w:t xml:space="preserve"> </w:t>
      </w:r>
      <w:r w:rsidR="00672F5A">
        <w:t>je využ</w:t>
      </w:r>
      <w:r>
        <w:t>íván téměř u všech druhů modelů lodí</w:t>
      </w:r>
      <w:r w:rsidR="00672F5A">
        <w:t>. Hlavní rozdíl oproti spalov</w:t>
      </w:r>
      <w:r w:rsidR="00672F5A">
        <w:t>a</w:t>
      </w:r>
      <w:r w:rsidR="00672F5A">
        <w:t>címu</w:t>
      </w:r>
      <w:r>
        <w:t xml:space="preserve"> </w:t>
      </w:r>
      <w:r w:rsidR="00672F5A">
        <w:t>motoru je, že elektromotor nespaluje žádné palivo - je poháněn akumulátorem. Reg</w:t>
      </w:r>
      <w:r w:rsidR="00672F5A">
        <w:t>u</w:t>
      </w:r>
      <w:r w:rsidR="00672F5A">
        <w:t>laci</w:t>
      </w:r>
      <w:r>
        <w:t xml:space="preserve"> </w:t>
      </w:r>
      <w:r w:rsidR="00672F5A">
        <w:t>vý</w:t>
      </w:r>
      <w:r w:rsidR="005F3D43">
        <w:t>konu provádí regulátor, který může být</w:t>
      </w:r>
      <w:r w:rsidR="00672F5A">
        <w:t xml:space="preserve"> zapojený mezi motorem a přijímačem.</w:t>
      </w:r>
      <w:r w:rsidR="00C22D1D">
        <w:t>[8]</w:t>
      </w:r>
    </w:p>
    <w:p w:rsidR="00BA22C4" w:rsidRDefault="00BA22C4" w:rsidP="00BA22C4"/>
    <w:p w:rsidR="003718B2" w:rsidRDefault="003718B2" w:rsidP="003718B2">
      <w:pPr>
        <w:pStyle w:val="Nadpis3"/>
      </w:pPr>
      <w:bookmarkStart w:id="100" w:name="_Toc514098892"/>
      <w:r>
        <w:lastRenderedPageBreak/>
        <w:t>Regulátor</w:t>
      </w:r>
      <w:bookmarkEnd w:id="100"/>
    </w:p>
    <w:p w:rsidR="00621265" w:rsidRDefault="00621265" w:rsidP="00621265">
      <w:r>
        <w:t>Často označován jako ESC (Electronic Speed Controller) - je zařízení, které přijímá signál</w:t>
      </w:r>
    </w:p>
    <w:p w:rsidR="00621265" w:rsidRDefault="00621265" w:rsidP="00621265">
      <w:r>
        <w:t>z přijímače a podle něj řídí otáčky motoru. Je napojený jak k motoru, tak k akumulátoru a</w:t>
      </w:r>
    </w:p>
    <w:p w:rsidR="00621265" w:rsidRDefault="00621265" w:rsidP="00621265">
      <w:r>
        <w:t>přijímači (který také nap</w:t>
      </w:r>
      <w:r w:rsidR="0019793F">
        <w:t>á</w:t>
      </w:r>
      <w:r>
        <w:t>jí). Regulátor může plnit taky další funkce jako např. BEC (stab</w:t>
      </w:r>
      <w:r>
        <w:t>i</w:t>
      </w:r>
      <w:r>
        <w:t>lizátor</w:t>
      </w:r>
      <w:r w:rsidR="0019793F">
        <w:t xml:space="preserve"> napětí),</w:t>
      </w:r>
      <w:r>
        <w:t xml:space="preserve"> brzda</w:t>
      </w:r>
      <w:r w:rsidR="0019793F">
        <w:t xml:space="preserve"> nebo i zpětný chod. </w:t>
      </w:r>
      <w:r>
        <w:t>Hlavní parametr je proud, který dokáže regulátor přenést do motoru.</w:t>
      </w:r>
      <w:r w:rsidR="0019793F">
        <w:t xml:space="preserve"> </w:t>
      </w:r>
      <w:r>
        <w:t>Mějme příklad: elektromotor, jenž má maximální odběr 35A, je nap</w:t>
      </w:r>
      <w:r>
        <w:t>á</w:t>
      </w:r>
      <w:r>
        <w:t>jen baterií, která je</w:t>
      </w:r>
      <w:r w:rsidR="0019793F">
        <w:t xml:space="preserve"> </w:t>
      </w:r>
      <w:r>
        <w:t>schopná dodat proud až 66A. Pokud je regulátor, zapojený mezi mot</w:t>
      </w:r>
      <w:r>
        <w:t>o</w:t>
      </w:r>
      <w:r>
        <w:t>rem a baterií, dimenzovaný</w:t>
      </w:r>
      <w:r w:rsidR="0019793F">
        <w:t xml:space="preserve"> </w:t>
      </w:r>
      <w:r>
        <w:t>na 40A, je vše v pořádku. Pokud by ale regulátor zvládl odběr stejný nebo nižší,</w:t>
      </w:r>
      <w:r w:rsidR="0019793F">
        <w:t xml:space="preserve"> </w:t>
      </w:r>
      <w:r>
        <w:t>hrozí opět vyhoření. Vžd</w:t>
      </w:r>
      <w:r w:rsidR="00C22D1D">
        <w:t>y je lepší počítat s rezervou.[8]</w:t>
      </w:r>
    </w:p>
    <w:p w:rsidR="000321D0" w:rsidRDefault="000321D0" w:rsidP="00621265"/>
    <w:p w:rsidR="00621265" w:rsidRDefault="000321D0" w:rsidP="000321D0">
      <w:pPr>
        <w:jc w:val="center"/>
      </w:pPr>
      <w:r>
        <w:rPr>
          <w:noProof/>
        </w:rPr>
        <w:drawing>
          <wp:inline distT="0" distB="0" distL="0" distR="0" wp14:anchorId="19B42941" wp14:editId="2F9F642D">
            <wp:extent cx="2137942" cy="1724025"/>
            <wp:effectExtent l="0" t="0" r="0" b="0"/>
            <wp:docPr id="2069" name="Obrázek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138717" cy="1724650"/>
                    </a:xfrm>
                    <a:prstGeom prst="rect">
                      <a:avLst/>
                    </a:prstGeom>
                  </pic:spPr>
                </pic:pic>
              </a:graphicData>
            </a:graphic>
          </wp:inline>
        </w:drawing>
      </w:r>
      <w:r>
        <w:rPr>
          <w:noProof/>
        </w:rPr>
        <w:t xml:space="preserve">       </w:t>
      </w:r>
      <w:r w:rsidR="00621265">
        <w:rPr>
          <w:noProof/>
        </w:rPr>
        <w:drawing>
          <wp:inline distT="0" distB="0" distL="0" distR="0" wp14:anchorId="22B8769D" wp14:editId="19AB264D">
            <wp:extent cx="2787516" cy="1857375"/>
            <wp:effectExtent l="0" t="0" r="0" b="0"/>
            <wp:docPr id="352256" name="Obrázek 35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96320" cy="1863241"/>
                    </a:xfrm>
                    <a:prstGeom prst="rect">
                      <a:avLst/>
                    </a:prstGeom>
                    <a:noFill/>
                    <a:ln>
                      <a:noFill/>
                    </a:ln>
                  </pic:spPr>
                </pic:pic>
              </a:graphicData>
            </a:graphic>
          </wp:inline>
        </w:drawing>
      </w:r>
    </w:p>
    <w:p w:rsidR="00621265" w:rsidRPr="000321D0" w:rsidRDefault="000321D0" w:rsidP="000321D0">
      <w:pPr>
        <w:rPr>
          <w:i/>
        </w:rPr>
      </w:pPr>
      <w:r w:rsidRPr="000321D0">
        <w:rPr>
          <w:i/>
        </w:rPr>
        <w:t xml:space="preserve">            </w:t>
      </w:r>
      <w:r w:rsidR="00BA2789">
        <w:rPr>
          <w:i/>
        </w:rPr>
        <w:t>Obr. 17</w:t>
      </w:r>
      <w:r w:rsidRPr="000321D0">
        <w:rPr>
          <w:i/>
        </w:rPr>
        <w:t xml:space="preserve"> – Elektromotor [</w:t>
      </w:r>
      <w:r w:rsidR="00C22D1D">
        <w:rPr>
          <w:i/>
        </w:rPr>
        <w:t>8</w:t>
      </w:r>
      <w:r w:rsidRPr="000321D0">
        <w:rPr>
          <w:i/>
        </w:rPr>
        <w:t xml:space="preserve">]                           </w:t>
      </w:r>
      <w:r w:rsidR="00BA2789">
        <w:rPr>
          <w:i/>
        </w:rPr>
        <w:t>Obr. 18</w:t>
      </w:r>
      <w:r w:rsidR="00621265" w:rsidRPr="000321D0">
        <w:rPr>
          <w:i/>
        </w:rPr>
        <w:t xml:space="preserve"> – </w:t>
      </w:r>
      <w:r w:rsidRPr="000321D0">
        <w:rPr>
          <w:i/>
        </w:rPr>
        <w:t>Regulátor [</w:t>
      </w:r>
      <w:r w:rsidR="00C22D1D">
        <w:rPr>
          <w:i/>
        </w:rPr>
        <w:t>8</w:t>
      </w:r>
      <w:r w:rsidR="00621265" w:rsidRPr="000321D0">
        <w:rPr>
          <w:i/>
        </w:rPr>
        <w:t>]</w:t>
      </w:r>
    </w:p>
    <w:p w:rsidR="003718B2" w:rsidRDefault="003718B2" w:rsidP="003718B2">
      <w:pPr>
        <w:pStyle w:val="Nadpis3"/>
      </w:pPr>
      <w:bookmarkStart w:id="101" w:name="_Toc514098893"/>
      <w:r>
        <w:t>Baterie</w:t>
      </w:r>
      <w:bookmarkEnd w:id="101"/>
    </w:p>
    <w:p w:rsidR="00621265" w:rsidRDefault="00621265" w:rsidP="00621265">
      <w:r>
        <w:t>V dnešní době převládají v modelech akumulátory typu LiPo. Existují ještě např. NiMh</w:t>
      </w:r>
    </w:p>
    <w:p w:rsidR="0019793F" w:rsidRDefault="00621265" w:rsidP="00621265">
      <w:r>
        <w:t>či NiCd, které se stále používají např. v ovladačích.</w:t>
      </w:r>
    </w:p>
    <w:p w:rsidR="0019793F" w:rsidRDefault="0019793F" w:rsidP="00621265"/>
    <w:p w:rsidR="00621265" w:rsidRDefault="00621265" w:rsidP="00621265">
      <w:r>
        <w:t xml:space="preserve"> Hlavní parametry LiPo akumulátorů</w:t>
      </w:r>
      <w:r w:rsidR="0019793F">
        <w:t xml:space="preserve"> </w:t>
      </w:r>
      <w:r>
        <w:t>jsou:</w:t>
      </w:r>
    </w:p>
    <w:p w:rsidR="00621265" w:rsidRDefault="00621265" w:rsidP="0019793F">
      <w:r>
        <w:t xml:space="preserve">• </w:t>
      </w:r>
      <w:r w:rsidRPr="0019793F">
        <w:rPr>
          <w:b/>
        </w:rPr>
        <w:t>Počet článků</w:t>
      </w:r>
      <w:r>
        <w:t xml:space="preserve"> - značí se jako 1S, 2S, 3S atd. Od počtu článků se odvíjí napětí</w:t>
      </w:r>
    </w:p>
    <w:p w:rsidR="00621265" w:rsidRDefault="00621265" w:rsidP="00621265">
      <w:r>
        <w:t xml:space="preserve">• </w:t>
      </w:r>
      <w:r w:rsidRPr="0019793F">
        <w:rPr>
          <w:b/>
        </w:rPr>
        <w:t>Kapacita</w:t>
      </w:r>
      <w:r>
        <w:t xml:space="preserve"> - udávaná v mAh. Čím větší kapacita, tím déle je </w:t>
      </w:r>
      <w:r w:rsidR="0019793F">
        <w:t xml:space="preserve">loď schopna </w:t>
      </w:r>
      <w:r>
        <w:t>provozu.</w:t>
      </w:r>
    </w:p>
    <w:p w:rsidR="00621265" w:rsidRDefault="00621265" w:rsidP="00621265">
      <w:r w:rsidRPr="0019793F">
        <w:rPr>
          <w:b/>
        </w:rPr>
        <w:t>• Parametr "C"</w:t>
      </w:r>
      <w:r>
        <w:t xml:space="preserve"> - je to konstanta, která udává, jak velký proud je baterie schopna</w:t>
      </w:r>
    </w:p>
    <w:p w:rsidR="0019793F" w:rsidRDefault="0019793F" w:rsidP="00621265">
      <w:r>
        <w:t xml:space="preserve">                              </w:t>
      </w:r>
      <w:r w:rsidR="00621265">
        <w:t>dodat/přijmout. Např. používá-li se akumulátor o kapacitě 2200mAh, s</w:t>
      </w:r>
    </w:p>
    <w:p w:rsidR="00621265" w:rsidRDefault="0019793F" w:rsidP="00621265">
      <w:r>
        <w:t xml:space="preserve">                             </w:t>
      </w:r>
      <w:r w:rsidR="00621265">
        <w:t xml:space="preserve"> parametrem</w:t>
      </w:r>
      <w:r>
        <w:t xml:space="preserve"> </w:t>
      </w:r>
      <w:r w:rsidR="00621265">
        <w:t>30C, pak je schopna dodat proud:</w:t>
      </w:r>
      <w:r>
        <w:t xml:space="preserve"> </w:t>
      </w:r>
      <w:r w:rsidR="00621265">
        <w:t>2, 2</w:t>
      </w:r>
      <w:r w:rsidR="00621265">
        <w:rPr>
          <w:rFonts w:ascii="Cambria Math" w:hAnsi="Cambria Math" w:cs="Cambria Math"/>
        </w:rPr>
        <w:t>𝐴ℎ</w:t>
      </w:r>
      <w:r w:rsidR="00621265">
        <w:t xml:space="preserve"> * 30 = 66</w:t>
      </w:r>
      <w:r w:rsidR="00621265">
        <w:rPr>
          <w:rFonts w:ascii="Cambria Math" w:hAnsi="Cambria Math" w:cs="Cambria Math"/>
        </w:rPr>
        <w:t>𝐴</w:t>
      </w:r>
    </w:p>
    <w:p w:rsidR="00621265" w:rsidRDefault="00621265" w:rsidP="00621265">
      <w:r>
        <w:lastRenderedPageBreak/>
        <w:t>Výstupy akumulátoru tvoří zdroj stejnosměrného napětí (+ -) a balanční konektor, pomocí</w:t>
      </w:r>
    </w:p>
    <w:p w:rsidR="00621265" w:rsidRDefault="00621265" w:rsidP="00621265">
      <w:r>
        <w:t>kterého je při nabíjení kontrolováno napětí každého článku. Některé akumulátory obsahují</w:t>
      </w:r>
    </w:p>
    <w:p w:rsidR="00621265" w:rsidRDefault="00621265" w:rsidP="00621265">
      <w:r>
        <w:t>také ukazatel stavu nabití přímo na obalu. Stav baterie jde taky zjistit pomocí</w:t>
      </w:r>
    </w:p>
    <w:p w:rsidR="00621265" w:rsidRPr="00621265" w:rsidRDefault="00621265" w:rsidP="00621265">
      <w:r>
        <w:t>telemetrie.</w:t>
      </w:r>
      <w:r w:rsidR="00C22D1D">
        <w:t>[8]</w:t>
      </w:r>
    </w:p>
    <w:p w:rsidR="003718B2" w:rsidRDefault="003718B2" w:rsidP="003718B2">
      <w:pPr>
        <w:pStyle w:val="Nadpis3"/>
      </w:pPr>
      <w:bookmarkStart w:id="102" w:name="_Toc514098894"/>
      <w:r>
        <w:t>Servo</w:t>
      </w:r>
      <w:r w:rsidR="0019793F">
        <w:t>motor</w:t>
      </w:r>
      <w:bookmarkEnd w:id="102"/>
    </w:p>
    <w:p w:rsidR="00621265" w:rsidRDefault="00621265" w:rsidP="00621265">
      <w:r>
        <w:t>Servomotor (dále "servo") je velmi důležitá součást každého modelu. Je to malá elektr</w:t>
      </w:r>
      <w:r>
        <w:t>o</w:t>
      </w:r>
      <w:r>
        <w:t>mechanická</w:t>
      </w:r>
      <w:r w:rsidR="0019793F">
        <w:t xml:space="preserve"> </w:t>
      </w:r>
      <w:r>
        <w:t>součástka, která má v sobě motor, který je řízen se zpětnou vazbou. Má přesně</w:t>
      </w:r>
    </w:p>
    <w:p w:rsidR="0019793F" w:rsidRDefault="00621265" w:rsidP="00621265">
      <w:r>
        <w:t>definovaný rozsah. Je řízen integrovaným regulátorem, jehož vstupem je PWM signál. Typické</w:t>
      </w:r>
      <w:r w:rsidR="0019793F">
        <w:t xml:space="preserve"> </w:t>
      </w:r>
      <w:r>
        <w:t>rozměry serva jsou např.: 24mm x 11mm x 22mm (závisí na tom, jak výkonné musí</w:t>
      </w:r>
      <w:r w:rsidR="0019793F">
        <w:t xml:space="preserve"> </w:t>
      </w:r>
      <w:r>
        <w:t>servo být apod.).</w:t>
      </w:r>
      <w:r w:rsidR="0019793F">
        <w:t xml:space="preserve"> </w:t>
      </w:r>
      <w:r>
        <w:t xml:space="preserve">Úkolem serva je hýbat s ovládací </w:t>
      </w:r>
      <w:r w:rsidR="0019793F">
        <w:t>prvky lodě</w:t>
      </w:r>
      <w:r>
        <w:t xml:space="preserve"> podle PWM signálu z přijímače.</w:t>
      </w:r>
      <w:r w:rsidR="0019793F">
        <w:t xml:space="preserve"> </w:t>
      </w:r>
      <w:r>
        <w:t>Aby tohle bylo možné, tak musí být servo p</w:t>
      </w:r>
      <w:r w:rsidR="0019793F">
        <w:t>ropojené s pohyblivou plochou lodě</w:t>
      </w:r>
      <w:r>
        <w:t xml:space="preserve"> něčím,</w:t>
      </w:r>
      <w:r w:rsidR="0019793F">
        <w:t xml:space="preserve"> </w:t>
      </w:r>
      <w:r>
        <w:t xml:space="preserve">co pohyb serva přenese. Takovému prvku se říká táhlo/bowden. </w:t>
      </w:r>
    </w:p>
    <w:p w:rsidR="00621265" w:rsidRDefault="00A207F7" w:rsidP="00621265">
      <w:r>
        <w:t>Např. když</w:t>
      </w:r>
      <w:r w:rsidR="0019793F">
        <w:t xml:space="preserve"> chceme otevřít na lodi dvířka komory, </w:t>
      </w:r>
      <w:r w:rsidR="00621265">
        <w:t>posune</w:t>
      </w:r>
      <w:r w:rsidR="0019793F">
        <w:t xml:space="preserve">me </w:t>
      </w:r>
      <w:r w:rsidR="00621265">
        <w:t>knipl</w:t>
      </w:r>
      <w:r w:rsidR="0019793F">
        <w:t xml:space="preserve"> vysilače do strany</w:t>
      </w:r>
      <w:r w:rsidR="00621265">
        <w:t>, vys</w:t>
      </w:r>
      <w:r w:rsidR="00621265">
        <w:t>í</w:t>
      </w:r>
      <w:r w:rsidR="00621265">
        <w:t>lač</w:t>
      </w:r>
      <w:r w:rsidR="0019793F">
        <w:t xml:space="preserve"> tak</w:t>
      </w:r>
      <w:r w:rsidR="00621265">
        <w:t xml:space="preserve"> odešle přijímači tento pokyn. Přijímač přepošle</w:t>
      </w:r>
      <w:r w:rsidR="0019793F">
        <w:t xml:space="preserve"> </w:t>
      </w:r>
      <w:r w:rsidR="00621265">
        <w:t xml:space="preserve">pokyn na odpovídající servo a to se podle signálu natočí. Vlivem tohoto </w:t>
      </w:r>
      <w:r>
        <w:t xml:space="preserve">pohybu </w:t>
      </w:r>
      <w:r w:rsidR="00621265">
        <w:t xml:space="preserve">se </w:t>
      </w:r>
      <w:r w:rsidR="0019793F">
        <w:t>dveře komory otevřou</w:t>
      </w:r>
      <w:r w:rsidR="00621265">
        <w:t>,</w:t>
      </w:r>
      <w:r w:rsidR="0019793F">
        <w:t xml:space="preserve"> </w:t>
      </w:r>
      <w:r>
        <w:t>protože jsou</w:t>
      </w:r>
      <w:r w:rsidR="00621265">
        <w:t xml:space="preserve"> se se</w:t>
      </w:r>
      <w:r w:rsidR="00621265">
        <w:t>r</w:t>
      </w:r>
      <w:r w:rsidR="00621265">
        <w:t>vem propojen</w:t>
      </w:r>
      <w:r>
        <w:t>y právě</w:t>
      </w:r>
      <w:r w:rsidR="00621265">
        <w:t xml:space="preserve"> t</w:t>
      </w:r>
      <w:r w:rsidR="004B6BFA">
        <w:t>áhlem</w:t>
      </w:r>
      <w:r w:rsidR="00621265">
        <w:t>.</w:t>
      </w:r>
      <w:r w:rsidR="00C22D1D">
        <w:t>[8]</w:t>
      </w:r>
    </w:p>
    <w:p w:rsidR="00621265" w:rsidRDefault="00621265" w:rsidP="00621265">
      <w:pPr>
        <w:jc w:val="center"/>
      </w:pPr>
    </w:p>
    <w:p w:rsidR="00923D5F" w:rsidRDefault="00923D5F" w:rsidP="00621265">
      <w:pPr>
        <w:jc w:val="center"/>
      </w:pPr>
      <w:r>
        <w:rPr>
          <w:noProof/>
        </w:rPr>
        <w:drawing>
          <wp:inline distT="0" distB="0" distL="0" distR="0" wp14:anchorId="50309866" wp14:editId="0B2E3F34">
            <wp:extent cx="5580380" cy="1810687"/>
            <wp:effectExtent l="0" t="0" r="1270" b="0"/>
            <wp:docPr id="2070" name="Obrázek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580380" cy="1810687"/>
                    </a:xfrm>
                    <a:prstGeom prst="rect">
                      <a:avLst/>
                    </a:prstGeom>
                  </pic:spPr>
                </pic:pic>
              </a:graphicData>
            </a:graphic>
          </wp:inline>
        </w:drawing>
      </w:r>
    </w:p>
    <w:p w:rsidR="00621265" w:rsidRPr="004B6BFA" w:rsidRDefault="00BA2789" w:rsidP="00621265">
      <w:pPr>
        <w:jc w:val="center"/>
        <w:rPr>
          <w:i/>
        </w:rPr>
      </w:pPr>
      <w:r>
        <w:rPr>
          <w:i/>
        </w:rPr>
        <w:t>Obr. 19</w:t>
      </w:r>
      <w:r w:rsidR="00621265" w:rsidRPr="004B6BFA">
        <w:rPr>
          <w:i/>
        </w:rPr>
        <w:t xml:space="preserve"> – </w:t>
      </w:r>
      <w:r w:rsidR="00923D5F">
        <w:rPr>
          <w:i/>
        </w:rPr>
        <w:t>Servomotor + popis</w:t>
      </w:r>
      <w:r w:rsidR="00C22D1D">
        <w:rPr>
          <w:i/>
        </w:rPr>
        <w:t xml:space="preserve"> [8</w:t>
      </w:r>
      <w:r w:rsidR="00621265" w:rsidRPr="004B6BFA">
        <w:rPr>
          <w:i/>
        </w:rPr>
        <w:t>]</w:t>
      </w:r>
    </w:p>
    <w:p w:rsidR="00621265" w:rsidRPr="00621265" w:rsidRDefault="00621265" w:rsidP="00621265">
      <w:pPr>
        <w:jc w:val="center"/>
      </w:pPr>
    </w:p>
    <w:p w:rsidR="003718B2" w:rsidRDefault="003718B2" w:rsidP="003718B2">
      <w:pPr>
        <w:pStyle w:val="Nadpis3"/>
      </w:pPr>
      <w:bookmarkStart w:id="103" w:name="_Toc514098895"/>
      <w:r>
        <w:lastRenderedPageBreak/>
        <w:t>RC souprava (dálkové ovládání)</w:t>
      </w:r>
      <w:bookmarkEnd w:id="103"/>
    </w:p>
    <w:p w:rsidR="003718B2" w:rsidRDefault="003718B2" w:rsidP="003718B2">
      <w:r>
        <w:t>Pro elektronické ovládání modelů se používá RC souprava. Tato souprava je tvořená vysí-lačem a přijímačem. RC set nemusí být nutně od jednoho výrobce. Je možné vysílač a</w:t>
      </w:r>
    </w:p>
    <w:p w:rsidR="003718B2" w:rsidRDefault="003718B2" w:rsidP="003718B2">
      <w:r>
        <w:t>přijímač různě kombinovat, ale je potřeba zajistit, aby tyto dvě zařízení byla kompatibilní</w:t>
      </w:r>
    </w:p>
    <w:p w:rsidR="003718B2" w:rsidRDefault="003718B2" w:rsidP="003718B2">
      <w:r>
        <w:t>- např. způsob kódování signálu, řízení přepínání kanálů atd.</w:t>
      </w:r>
      <w:r w:rsidR="00C22D1D">
        <w:t>[8]</w:t>
      </w:r>
    </w:p>
    <w:p w:rsidR="00923D5F" w:rsidRDefault="00923D5F" w:rsidP="003718B2"/>
    <w:p w:rsidR="003718B2" w:rsidRDefault="003718B2" w:rsidP="003718B2">
      <w:pPr>
        <w:pStyle w:val="Nadpis4"/>
      </w:pPr>
      <w:bookmarkStart w:id="104" w:name="_Toc514098896"/>
      <w:r>
        <w:t>Vysílač</w:t>
      </w:r>
      <w:bookmarkEnd w:id="104"/>
    </w:p>
    <w:p w:rsidR="003718B2" w:rsidRDefault="003718B2" w:rsidP="003718B2">
      <w:r>
        <w:t>Je zařízení, které obsahuje kniply a přepínače na ovládání lodě. Pohyb jednotlivých kniplů a přepínačů vysílač přemění na vysokofrekvenční signál, jenž prostřednictvím antény</w:t>
      </w:r>
    </w:p>
    <w:p w:rsidR="003718B2" w:rsidRDefault="003718B2" w:rsidP="003718B2">
      <w:r>
        <w:t>vyzařuje do okolí. Vysílače se dnes rozdělují podle mnoha kritérií, jako například:</w:t>
      </w:r>
    </w:p>
    <w:p w:rsidR="00923D5F" w:rsidRDefault="00923D5F" w:rsidP="003718B2"/>
    <w:p w:rsidR="003718B2" w:rsidRDefault="003718B2" w:rsidP="003718B2">
      <w:r>
        <w:t xml:space="preserve">• Podle pásma - 2.4GHz, 35MHz a další </w:t>
      </w:r>
    </w:p>
    <w:p w:rsidR="003718B2" w:rsidRDefault="003718B2" w:rsidP="003718B2">
      <w:r>
        <w:t xml:space="preserve">• Podle počtu kanálů </w:t>
      </w:r>
    </w:p>
    <w:p w:rsidR="003718B2" w:rsidRDefault="003718B2" w:rsidP="003718B2">
      <w:r>
        <w:t>• Podle způsobu držení vysílače - palcové a pultové.</w:t>
      </w:r>
    </w:p>
    <w:p w:rsidR="00923D5F" w:rsidRPr="003718B2" w:rsidRDefault="00923D5F" w:rsidP="003718B2"/>
    <w:p w:rsidR="005C75E4" w:rsidRDefault="005C75E4" w:rsidP="005C75E4">
      <w:pPr>
        <w:pStyle w:val="Nadpis4"/>
      </w:pPr>
      <w:bookmarkStart w:id="105" w:name="_Toc514098897"/>
      <w:r>
        <w:t>Přijímač</w:t>
      </w:r>
      <w:bookmarkEnd w:id="105"/>
    </w:p>
    <w:p w:rsidR="005C75E4" w:rsidRDefault="005C75E4" w:rsidP="005C75E4">
      <w:r>
        <w:t>Přijímač přijímá prostřednictvím antény signál vyzařovaný vysílačem a přemění jej na d</w:t>
      </w:r>
      <w:r>
        <w:t>i</w:t>
      </w:r>
      <w:r>
        <w:t>gitální impulsy sloužící pro ovládání jednotlivých serv, elektronického regulátoru otáček</w:t>
      </w:r>
      <w:r w:rsidR="00923D5F">
        <w:t>.</w:t>
      </w:r>
    </w:p>
    <w:p w:rsidR="00923D5F" w:rsidRDefault="00923D5F" w:rsidP="005C75E4"/>
    <w:p w:rsidR="00923D5F" w:rsidRDefault="00923D5F" w:rsidP="00923D5F">
      <w:pPr>
        <w:jc w:val="center"/>
      </w:pPr>
      <w:r>
        <w:rPr>
          <w:noProof/>
        </w:rPr>
        <w:drawing>
          <wp:inline distT="0" distB="0" distL="0" distR="0" wp14:anchorId="4FE256D4" wp14:editId="3929D9A2">
            <wp:extent cx="3886200" cy="1943100"/>
            <wp:effectExtent l="0" t="0" r="0" b="0"/>
            <wp:docPr id="2072" name="Obrázek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886200" cy="1943100"/>
                    </a:xfrm>
                    <a:prstGeom prst="rect">
                      <a:avLst/>
                    </a:prstGeom>
                  </pic:spPr>
                </pic:pic>
              </a:graphicData>
            </a:graphic>
          </wp:inline>
        </w:drawing>
      </w:r>
    </w:p>
    <w:p w:rsidR="00923D5F" w:rsidRPr="00923D5F" w:rsidRDefault="00923D5F" w:rsidP="00923D5F">
      <w:pPr>
        <w:jc w:val="center"/>
        <w:rPr>
          <w:i/>
        </w:rPr>
      </w:pPr>
      <w:r w:rsidRPr="004B6BFA">
        <w:rPr>
          <w:i/>
        </w:rPr>
        <w:t xml:space="preserve">Obr. </w:t>
      </w:r>
      <w:r w:rsidR="00BA2789">
        <w:rPr>
          <w:i/>
        </w:rPr>
        <w:t>20</w:t>
      </w:r>
      <w:r w:rsidRPr="004B6BFA">
        <w:rPr>
          <w:i/>
        </w:rPr>
        <w:t xml:space="preserve"> – </w:t>
      </w:r>
      <w:r>
        <w:rPr>
          <w:i/>
        </w:rPr>
        <w:t>RC přijímač signálu</w:t>
      </w:r>
      <w:r w:rsidRPr="004B6BFA">
        <w:rPr>
          <w:i/>
        </w:rPr>
        <w:t xml:space="preserve"> [</w:t>
      </w:r>
      <w:r w:rsidR="00C22D1D">
        <w:rPr>
          <w:i/>
        </w:rPr>
        <w:t>8</w:t>
      </w:r>
      <w:r w:rsidRPr="004B6BFA">
        <w:rPr>
          <w:i/>
        </w:rPr>
        <w:t>]</w:t>
      </w:r>
    </w:p>
    <w:p w:rsidR="005F517A" w:rsidRDefault="005F517A" w:rsidP="005F517A">
      <w:pPr>
        <w:pStyle w:val="Nadpis1"/>
      </w:pPr>
      <w:bookmarkStart w:id="106" w:name="_Toc473576215"/>
      <w:bookmarkStart w:id="107" w:name="_Toc514098898"/>
      <w:r>
        <w:lastRenderedPageBreak/>
        <w:t>návrh variant k řešení prototypu</w:t>
      </w:r>
      <w:bookmarkEnd w:id="106"/>
      <w:bookmarkEnd w:id="107"/>
    </w:p>
    <w:p w:rsidR="005F517A" w:rsidRDefault="005F517A" w:rsidP="005F517A">
      <w:r w:rsidRPr="004A1C9D">
        <w:t>Př</w:t>
      </w:r>
      <w:r>
        <w:t>i</w:t>
      </w:r>
      <w:r w:rsidRPr="004A1C9D">
        <w:t xml:space="preserve"> uvažování </w:t>
      </w:r>
      <w:r>
        <w:t>toho, jak bude finální model prototypu zakrmovací loďky vypadat</w:t>
      </w:r>
      <w:r w:rsidR="003331E4">
        <w:t>,</w:t>
      </w:r>
      <w:r>
        <w:t xml:space="preserve"> se nabízí nespočet možností. Pokud budu brát v úvahu návrh s ohledem na typologii lodí z hlediska počtu trupů, nabízejí se mi tři nejčastější případy a to:</w:t>
      </w:r>
    </w:p>
    <w:p w:rsidR="00923D5F" w:rsidRDefault="00923D5F" w:rsidP="005F517A"/>
    <w:p w:rsidR="005F517A" w:rsidRDefault="005F517A" w:rsidP="007E3C59">
      <w:pPr>
        <w:pStyle w:val="Odstavecseseznamem"/>
        <w:numPr>
          <w:ilvl w:val="0"/>
          <w:numId w:val="16"/>
        </w:numPr>
      </w:pPr>
      <w:r>
        <w:t>Jednotrupé lodě</w:t>
      </w:r>
    </w:p>
    <w:p w:rsidR="005F517A" w:rsidRDefault="005F517A" w:rsidP="007E3C59">
      <w:pPr>
        <w:pStyle w:val="Odstavecseseznamem"/>
        <w:numPr>
          <w:ilvl w:val="0"/>
          <w:numId w:val="16"/>
        </w:numPr>
      </w:pPr>
      <w:r>
        <w:t>Katamarány</w:t>
      </w:r>
    </w:p>
    <w:p w:rsidR="005F517A" w:rsidRDefault="00702BB8" w:rsidP="007E3C59">
      <w:pPr>
        <w:pStyle w:val="Odstavecseseznamem"/>
        <w:numPr>
          <w:ilvl w:val="0"/>
          <w:numId w:val="16"/>
        </w:numPr>
      </w:pPr>
      <w:r>
        <w:t>Trimará</w:t>
      </w:r>
      <w:r w:rsidR="005F517A">
        <w:t>ny</w:t>
      </w:r>
    </w:p>
    <w:p w:rsidR="005F517A" w:rsidRDefault="005F517A" w:rsidP="005F517A">
      <w:pPr>
        <w:pStyle w:val="Odstavecseseznamem"/>
      </w:pPr>
    </w:p>
    <w:p w:rsidR="005F517A" w:rsidRDefault="005F517A" w:rsidP="005F517A">
      <w:r>
        <w:t>Při výběru vítězné varianty z výše tří zmíněných bude vybrána ta, která bude odpovídat, nebo se nejvíce přibližovat nárokům a požadavkům, které by měla zakrmovací loďka sp</w:t>
      </w:r>
      <w:r>
        <w:t>l</w:t>
      </w:r>
      <w:r>
        <w:t>ňovat, a to:</w:t>
      </w:r>
    </w:p>
    <w:p w:rsidR="00923D5F" w:rsidRDefault="00923D5F" w:rsidP="005F517A"/>
    <w:p w:rsidR="005F517A" w:rsidRDefault="005F517A" w:rsidP="007E3C59">
      <w:pPr>
        <w:pStyle w:val="Odstavecseseznamem"/>
        <w:numPr>
          <w:ilvl w:val="0"/>
          <w:numId w:val="17"/>
        </w:numPr>
      </w:pPr>
      <w:r>
        <w:t>Stabilita na vodě</w:t>
      </w:r>
    </w:p>
    <w:p w:rsidR="005F517A" w:rsidRDefault="005F517A" w:rsidP="007E3C59">
      <w:pPr>
        <w:pStyle w:val="Odstavecseseznamem"/>
        <w:numPr>
          <w:ilvl w:val="0"/>
          <w:numId w:val="17"/>
        </w:numPr>
      </w:pPr>
      <w:r>
        <w:t>Jednoduchý mechanismus výpustě vnadidla</w:t>
      </w:r>
    </w:p>
    <w:p w:rsidR="005F517A" w:rsidRDefault="005F517A" w:rsidP="007E3C59">
      <w:pPr>
        <w:pStyle w:val="Odstavecseseznamem"/>
        <w:numPr>
          <w:ilvl w:val="0"/>
          <w:numId w:val="17"/>
        </w:numPr>
      </w:pPr>
      <w:r>
        <w:t>Jednoduchá ovladatelnost</w:t>
      </w:r>
    </w:p>
    <w:p w:rsidR="00923D5F" w:rsidRDefault="00923D5F" w:rsidP="00923D5F">
      <w:pPr>
        <w:pStyle w:val="Odstavecseseznamem"/>
      </w:pPr>
    </w:p>
    <w:p w:rsidR="005F517A" w:rsidRDefault="005F517A" w:rsidP="005F517A">
      <w:pPr>
        <w:pStyle w:val="Nadpis2"/>
      </w:pPr>
      <w:bookmarkStart w:id="108" w:name="_Toc473576216"/>
      <w:bookmarkStart w:id="109" w:name="_Toc514098899"/>
      <w:r>
        <w:t>Komentář k vítězné variantě</w:t>
      </w:r>
      <w:bookmarkEnd w:id="108"/>
      <w:bookmarkEnd w:id="109"/>
    </w:p>
    <w:p w:rsidR="005F517A" w:rsidRDefault="005F517A" w:rsidP="005F517A">
      <w:r w:rsidRPr="00213866">
        <w:t>Pro praktickou část b</w:t>
      </w:r>
      <w:r w:rsidR="006A5604">
        <w:t>ude</w:t>
      </w:r>
      <w:r w:rsidRPr="00213866">
        <w:t xml:space="preserve"> zvolena varianta</w:t>
      </w:r>
      <w:r>
        <w:t xml:space="preserve"> 2 katamarán</w:t>
      </w:r>
      <w:r w:rsidRPr="00213866">
        <w:t>, neboť záměrem je umístění př</w:t>
      </w:r>
      <w:r w:rsidRPr="00213866">
        <w:t>e</w:t>
      </w:r>
      <w:r w:rsidRPr="00213866">
        <w:t>pravního prostoru mezi trupy, kde je pak možno vypouštět návnadu přímo pod loď, dále možno provést zástavbu elektroinstalace v prostoru nad vodou a oblast trupů můžeme n</w:t>
      </w:r>
      <w:r w:rsidRPr="00213866">
        <w:t>e</w:t>
      </w:r>
      <w:r w:rsidRPr="00213866">
        <w:t>chat pouze pro instalaci motorů, což ostatní varianty neumožňují</w:t>
      </w:r>
      <w:r w:rsidR="00A207F7">
        <w:t>.</w:t>
      </w:r>
    </w:p>
    <w:p w:rsidR="005F517A" w:rsidRDefault="005F517A" w:rsidP="005F517A">
      <w:pPr>
        <w:jc w:val="center"/>
      </w:pPr>
      <w:r>
        <w:rPr>
          <w:noProof/>
        </w:rPr>
        <w:drawing>
          <wp:inline distT="0" distB="0" distL="0" distR="0" wp14:anchorId="49BA1CA1" wp14:editId="03E92D86">
            <wp:extent cx="2809875" cy="170229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28768" cy="1713741"/>
                    </a:xfrm>
                    <a:prstGeom prst="rect">
                      <a:avLst/>
                    </a:prstGeom>
                  </pic:spPr>
                </pic:pic>
              </a:graphicData>
            </a:graphic>
          </wp:inline>
        </w:drawing>
      </w:r>
    </w:p>
    <w:p w:rsidR="005F517A" w:rsidRPr="00923D5F" w:rsidRDefault="00923D5F" w:rsidP="005F517A">
      <w:pPr>
        <w:jc w:val="center"/>
        <w:rPr>
          <w:i/>
        </w:rPr>
      </w:pPr>
      <w:r w:rsidRPr="00923D5F">
        <w:rPr>
          <w:i/>
        </w:rPr>
        <w:t>Obr. 2</w:t>
      </w:r>
      <w:r w:rsidR="00BA2789">
        <w:rPr>
          <w:i/>
        </w:rPr>
        <w:t>1</w:t>
      </w:r>
      <w:r w:rsidR="005F517A" w:rsidRPr="00923D5F">
        <w:rPr>
          <w:i/>
        </w:rPr>
        <w:t xml:space="preserve"> – Možné varianty lodě</w:t>
      </w:r>
    </w:p>
    <w:p w:rsidR="005F517A" w:rsidRDefault="005F517A" w:rsidP="005F517A">
      <w:pPr>
        <w:pStyle w:val="Nadpis2"/>
      </w:pPr>
      <w:r>
        <w:lastRenderedPageBreak/>
        <w:t> </w:t>
      </w:r>
      <w:bookmarkStart w:id="110" w:name="_Toc473576217"/>
      <w:bookmarkStart w:id="111" w:name="_Toc514098900"/>
      <w:r>
        <w:t>Varianta 1 : JEDNOTRUP</w:t>
      </w:r>
      <w:bookmarkEnd w:id="110"/>
      <w:bookmarkEnd w:id="111"/>
    </w:p>
    <w:p w:rsidR="005F517A" w:rsidRDefault="005F517A" w:rsidP="005F517A"/>
    <w:p w:rsidR="005F517A" w:rsidRDefault="005F517A" w:rsidP="005F517A"/>
    <w:p w:rsidR="005F517A" w:rsidRPr="00446288" w:rsidRDefault="005F517A" w:rsidP="005F517A"/>
    <w:p w:rsidR="005F517A" w:rsidRDefault="005F517A" w:rsidP="005F517A">
      <w:pPr>
        <w:jc w:val="center"/>
      </w:pPr>
      <w:r>
        <w:rPr>
          <w:noProof/>
        </w:rPr>
        <w:drawing>
          <wp:inline distT="0" distB="0" distL="0" distR="0" wp14:anchorId="238429C6" wp14:editId="20435E55">
            <wp:extent cx="5654246" cy="2441723"/>
            <wp:effectExtent l="0" t="0" r="381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1140" cy="2444700"/>
                    </a:xfrm>
                    <a:prstGeom prst="rect">
                      <a:avLst/>
                    </a:prstGeom>
                  </pic:spPr>
                </pic:pic>
              </a:graphicData>
            </a:graphic>
          </wp:inline>
        </w:drawing>
      </w:r>
    </w:p>
    <w:p w:rsidR="005F517A" w:rsidRPr="00581687" w:rsidRDefault="00581687" w:rsidP="005F517A">
      <w:pPr>
        <w:jc w:val="center"/>
        <w:rPr>
          <w:i/>
        </w:rPr>
      </w:pPr>
      <w:r w:rsidRPr="00581687">
        <w:rPr>
          <w:i/>
        </w:rPr>
        <w:t>Obr. 2</w:t>
      </w:r>
      <w:r w:rsidR="00BA2789">
        <w:rPr>
          <w:i/>
        </w:rPr>
        <w:t>2</w:t>
      </w:r>
      <w:r w:rsidR="005F517A" w:rsidRPr="00581687">
        <w:rPr>
          <w:i/>
        </w:rPr>
        <w:t xml:space="preserve"> – Návrh variant - jednotrup</w:t>
      </w:r>
    </w:p>
    <w:p w:rsidR="005F517A" w:rsidRDefault="005F517A" w:rsidP="005F517A">
      <w:pPr>
        <w:jc w:val="center"/>
        <w:rPr>
          <w:i/>
        </w:rPr>
      </w:pPr>
    </w:p>
    <w:p w:rsidR="005F517A" w:rsidRDefault="005F517A" w:rsidP="005F517A">
      <w:pPr>
        <w:jc w:val="center"/>
        <w:rPr>
          <w:i/>
        </w:rPr>
      </w:pPr>
    </w:p>
    <w:p w:rsidR="005F517A" w:rsidRPr="00251B58" w:rsidRDefault="005F517A" w:rsidP="005F517A">
      <w:pPr>
        <w:rPr>
          <w:b/>
          <w:u w:val="single"/>
        </w:rPr>
      </w:pPr>
      <w:r w:rsidRPr="00251B58">
        <w:rPr>
          <w:b/>
          <w:u w:val="single"/>
        </w:rPr>
        <w:t xml:space="preserve">Výhody: </w:t>
      </w:r>
    </w:p>
    <w:p w:rsidR="005F517A" w:rsidRDefault="005F517A" w:rsidP="007E3C59">
      <w:pPr>
        <w:pStyle w:val="Odstavecseseznamem"/>
        <w:numPr>
          <w:ilvl w:val="0"/>
          <w:numId w:val="18"/>
        </w:numPr>
      </w:pPr>
      <w:r>
        <w:t>Jednotrup se lépe pohybuje v přímočarém směru a vykazuje menší odpor vody</w:t>
      </w:r>
    </w:p>
    <w:p w:rsidR="005F517A" w:rsidRDefault="005F517A" w:rsidP="007E3C59">
      <w:pPr>
        <w:pStyle w:val="Odstavecseseznamem"/>
        <w:numPr>
          <w:ilvl w:val="0"/>
          <w:numId w:val="18"/>
        </w:numPr>
      </w:pPr>
      <w:r>
        <w:t>Typ této lodě bývá rychlejší v porovnání s katamaránem a trimar</w:t>
      </w:r>
      <w:r w:rsidR="00702BB8">
        <w:t>á</w:t>
      </w:r>
      <w:r>
        <w:t>nem</w:t>
      </w:r>
    </w:p>
    <w:p w:rsidR="005F517A" w:rsidRDefault="005F517A" w:rsidP="007E3C59">
      <w:pPr>
        <w:pStyle w:val="Odstavecseseznamem"/>
        <w:numPr>
          <w:ilvl w:val="0"/>
          <w:numId w:val="18"/>
        </w:numPr>
      </w:pPr>
      <w:r>
        <w:t>Méně robustní konstrukce</w:t>
      </w:r>
    </w:p>
    <w:p w:rsidR="005F517A" w:rsidRDefault="005F517A" w:rsidP="005F517A">
      <w:pPr>
        <w:pStyle w:val="Odstavecseseznamem"/>
      </w:pPr>
    </w:p>
    <w:p w:rsidR="005F517A" w:rsidRPr="00251B58" w:rsidRDefault="005F517A" w:rsidP="005F517A">
      <w:pPr>
        <w:rPr>
          <w:b/>
          <w:u w:val="single"/>
        </w:rPr>
      </w:pPr>
      <w:r w:rsidRPr="00251B58">
        <w:rPr>
          <w:b/>
          <w:u w:val="single"/>
        </w:rPr>
        <w:t xml:space="preserve">Nevýhody: </w:t>
      </w:r>
    </w:p>
    <w:p w:rsidR="005F517A" w:rsidRDefault="005F517A" w:rsidP="007E3C59">
      <w:pPr>
        <w:pStyle w:val="Odstavecseseznamem"/>
        <w:numPr>
          <w:ilvl w:val="0"/>
          <w:numId w:val="19"/>
        </w:numPr>
      </w:pPr>
      <w:r>
        <w:t>Horší příčná stabilita.</w:t>
      </w:r>
    </w:p>
    <w:p w:rsidR="005F517A" w:rsidRDefault="005F517A" w:rsidP="007E3C59">
      <w:pPr>
        <w:pStyle w:val="Odstavecseseznamem"/>
        <w:numPr>
          <w:ilvl w:val="0"/>
          <w:numId w:val="19"/>
        </w:numPr>
      </w:pPr>
      <w:r>
        <w:t xml:space="preserve">Omezené umístění přepravního prostoru (Výpusť návnady směrem za loď) </w:t>
      </w:r>
    </w:p>
    <w:p w:rsidR="005F517A" w:rsidRPr="00251B58" w:rsidRDefault="005F517A" w:rsidP="007E3C59">
      <w:pPr>
        <w:pStyle w:val="Odstavecseseznamem"/>
        <w:numPr>
          <w:ilvl w:val="0"/>
          <w:numId w:val="19"/>
        </w:numPr>
      </w:pPr>
      <w:r>
        <w:t>Horší ovladatelnost na malém prostoru.</w:t>
      </w:r>
    </w:p>
    <w:p w:rsidR="005F517A" w:rsidRDefault="005F517A" w:rsidP="005F517A"/>
    <w:p w:rsidR="005F517A" w:rsidRDefault="005F517A" w:rsidP="005F517A"/>
    <w:p w:rsidR="005F517A" w:rsidRDefault="005F517A" w:rsidP="005F517A"/>
    <w:p w:rsidR="005F517A" w:rsidRDefault="005F517A" w:rsidP="005F517A">
      <w:pPr>
        <w:pStyle w:val="Nadpis2"/>
      </w:pPr>
      <w:r>
        <w:lastRenderedPageBreak/>
        <w:t> </w:t>
      </w:r>
      <w:bookmarkStart w:id="112" w:name="_Toc473576218"/>
      <w:bookmarkStart w:id="113" w:name="_Toc514098901"/>
      <w:r>
        <w:t>Varianta 2 : KATAMARÁN</w:t>
      </w:r>
      <w:bookmarkEnd w:id="112"/>
      <w:bookmarkEnd w:id="113"/>
    </w:p>
    <w:p w:rsidR="005F517A" w:rsidRDefault="005F517A" w:rsidP="005F517A"/>
    <w:p w:rsidR="005F517A" w:rsidRDefault="005F517A" w:rsidP="005F517A"/>
    <w:p w:rsidR="005F517A" w:rsidRDefault="005F517A" w:rsidP="005F517A">
      <w:pPr>
        <w:jc w:val="center"/>
      </w:pPr>
      <w:r>
        <w:rPr>
          <w:noProof/>
        </w:rPr>
        <w:drawing>
          <wp:anchor distT="0" distB="0" distL="114300" distR="114300" simplePos="0" relativeHeight="251659264" behindDoc="0" locked="0" layoutInCell="1" allowOverlap="1" wp14:anchorId="5386AEB5" wp14:editId="70E928B2">
            <wp:simplePos x="0" y="0"/>
            <wp:positionH relativeFrom="column">
              <wp:posOffset>577850</wp:posOffset>
            </wp:positionH>
            <wp:positionV relativeFrom="paragraph">
              <wp:posOffset>1905</wp:posOffset>
            </wp:positionV>
            <wp:extent cx="4420235" cy="2850515"/>
            <wp:effectExtent l="0" t="0" r="0" b="6985"/>
            <wp:wrapTopAndBottom/>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4420235" cy="2850515"/>
                    </a:xfrm>
                    <a:prstGeom prst="rect">
                      <a:avLst/>
                    </a:prstGeom>
                  </pic:spPr>
                </pic:pic>
              </a:graphicData>
            </a:graphic>
            <wp14:sizeRelH relativeFrom="page">
              <wp14:pctWidth>0</wp14:pctWidth>
            </wp14:sizeRelH>
            <wp14:sizeRelV relativeFrom="page">
              <wp14:pctHeight>0</wp14:pctHeight>
            </wp14:sizeRelV>
          </wp:anchor>
        </w:drawing>
      </w:r>
    </w:p>
    <w:p w:rsidR="005F517A" w:rsidRPr="00581687" w:rsidRDefault="00581687" w:rsidP="005F517A">
      <w:pPr>
        <w:jc w:val="center"/>
        <w:rPr>
          <w:i/>
        </w:rPr>
      </w:pPr>
      <w:r>
        <w:rPr>
          <w:i/>
        </w:rPr>
        <w:t>Obr. 2</w:t>
      </w:r>
      <w:r w:rsidR="00BA2789">
        <w:rPr>
          <w:i/>
        </w:rPr>
        <w:t>3</w:t>
      </w:r>
      <w:r w:rsidR="005F517A" w:rsidRPr="00581687">
        <w:rPr>
          <w:i/>
        </w:rPr>
        <w:t xml:space="preserve"> – Návrh variant - katamarán</w:t>
      </w:r>
    </w:p>
    <w:p w:rsidR="005F517A" w:rsidRDefault="00CA04ED" w:rsidP="005F517A">
      <w:pPr>
        <w:jc w:val="center"/>
        <w:rPr>
          <w:i/>
        </w:rPr>
      </w:pPr>
      <w:r>
        <w:rPr>
          <w:noProof/>
        </w:rPr>
        <w:drawing>
          <wp:anchor distT="0" distB="0" distL="114300" distR="114300" simplePos="0" relativeHeight="251657215" behindDoc="0" locked="0" layoutInCell="1" allowOverlap="1" wp14:anchorId="3BCB37CA" wp14:editId="7E281546">
            <wp:simplePos x="0" y="0"/>
            <wp:positionH relativeFrom="column">
              <wp:posOffset>4335145</wp:posOffset>
            </wp:positionH>
            <wp:positionV relativeFrom="paragraph">
              <wp:posOffset>-1290955</wp:posOffset>
            </wp:positionV>
            <wp:extent cx="1314000" cy="1425600"/>
            <wp:effectExtent l="0" t="0" r="635" b="3175"/>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1314000" cy="1425600"/>
                    </a:xfrm>
                    <a:prstGeom prst="rect">
                      <a:avLst/>
                    </a:prstGeom>
                  </pic:spPr>
                </pic:pic>
              </a:graphicData>
            </a:graphic>
            <wp14:sizeRelH relativeFrom="margin">
              <wp14:pctWidth>0</wp14:pctWidth>
            </wp14:sizeRelH>
            <wp14:sizeRelV relativeFrom="margin">
              <wp14:pctHeight>0</wp14:pctHeight>
            </wp14:sizeRelV>
          </wp:anchor>
        </w:drawing>
      </w:r>
    </w:p>
    <w:p w:rsidR="005F517A" w:rsidRDefault="005F517A" w:rsidP="005F517A">
      <w:pPr>
        <w:jc w:val="center"/>
        <w:rPr>
          <w:i/>
        </w:rPr>
      </w:pPr>
    </w:p>
    <w:p w:rsidR="005F517A" w:rsidRPr="00251B58" w:rsidRDefault="005F517A" w:rsidP="005F517A">
      <w:pPr>
        <w:rPr>
          <w:b/>
          <w:u w:val="single"/>
        </w:rPr>
      </w:pPr>
      <w:r w:rsidRPr="00251B58">
        <w:rPr>
          <w:b/>
          <w:u w:val="single"/>
        </w:rPr>
        <w:t xml:space="preserve">Výhody: </w:t>
      </w:r>
    </w:p>
    <w:p w:rsidR="005F517A" w:rsidRDefault="005F517A" w:rsidP="007E3C59">
      <w:pPr>
        <w:pStyle w:val="Odstavecseseznamem"/>
        <w:numPr>
          <w:ilvl w:val="0"/>
          <w:numId w:val="18"/>
        </w:numPr>
      </w:pPr>
      <w:r>
        <w:t>Lepší příčná stabilita v porovnání s jednotrupem</w:t>
      </w:r>
    </w:p>
    <w:p w:rsidR="005F517A" w:rsidRDefault="005F517A" w:rsidP="007E3C59">
      <w:pPr>
        <w:pStyle w:val="Odstavecseseznamem"/>
        <w:numPr>
          <w:ilvl w:val="0"/>
          <w:numId w:val="18"/>
        </w:numPr>
      </w:pPr>
      <w:r>
        <w:t>Výborná ov</w:t>
      </w:r>
      <w:r w:rsidR="00F06F73">
        <w:t>ladatelnost na malém prostoru (</w:t>
      </w:r>
      <w:r>
        <w:t>2 motory)</w:t>
      </w:r>
    </w:p>
    <w:p w:rsidR="005F517A" w:rsidRDefault="005F517A" w:rsidP="007E3C59">
      <w:pPr>
        <w:pStyle w:val="Odstavecseseznamem"/>
        <w:numPr>
          <w:ilvl w:val="0"/>
          <w:numId w:val="18"/>
        </w:numPr>
      </w:pPr>
      <w:r>
        <w:t>Ideální konstrukce z hlediska umístění přepravního prostoru (mezi trupy)</w:t>
      </w:r>
    </w:p>
    <w:p w:rsidR="005F517A" w:rsidRDefault="005F517A" w:rsidP="005F517A">
      <w:pPr>
        <w:pStyle w:val="Odstavecseseznamem"/>
      </w:pPr>
    </w:p>
    <w:p w:rsidR="005F517A" w:rsidRPr="00251B58" w:rsidRDefault="005F517A" w:rsidP="005F517A">
      <w:pPr>
        <w:rPr>
          <w:b/>
          <w:u w:val="single"/>
        </w:rPr>
      </w:pPr>
      <w:r w:rsidRPr="00251B58">
        <w:rPr>
          <w:b/>
          <w:u w:val="single"/>
        </w:rPr>
        <w:t xml:space="preserve">Nevýhody: </w:t>
      </w:r>
    </w:p>
    <w:p w:rsidR="005F517A" w:rsidRDefault="005F517A" w:rsidP="007E3C59">
      <w:pPr>
        <w:pStyle w:val="Odstavecseseznamem"/>
        <w:numPr>
          <w:ilvl w:val="0"/>
          <w:numId w:val="19"/>
        </w:numPr>
      </w:pPr>
      <w:r>
        <w:t>Díky dvěma trupům je třeba překonávat větší odpor vody.</w:t>
      </w:r>
    </w:p>
    <w:p w:rsidR="005F517A" w:rsidRDefault="00F06F73" w:rsidP="007E3C59">
      <w:pPr>
        <w:pStyle w:val="Odstavecseseznamem"/>
        <w:numPr>
          <w:ilvl w:val="0"/>
          <w:numId w:val="19"/>
        </w:numPr>
      </w:pPr>
      <w:r>
        <w:t>Pomalejší než je</w:t>
      </w:r>
      <w:r w:rsidR="005F517A">
        <w:t xml:space="preserve">dnotrup (avšak rychlejší než trimarán) </w:t>
      </w:r>
    </w:p>
    <w:p w:rsidR="005F517A" w:rsidRPr="00251B58" w:rsidRDefault="00F06F73" w:rsidP="007E3C59">
      <w:pPr>
        <w:pStyle w:val="Odstavecseseznamem"/>
        <w:numPr>
          <w:ilvl w:val="0"/>
          <w:numId w:val="19"/>
        </w:numPr>
      </w:pPr>
      <w:r>
        <w:t>Robustnější než jednotrup (</w:t>
      </w:r>
      <w:r w:rsidR="005F517A">
        <w:t>méně robustní než trimarán).</w:t>
      </w:r>
    </w:p>
    <w:p w:rsidR="005F517A" w:rsidRDefault="005F517A" w:rsidP="005F517A"/>
    <w:p w:rsidR="005F517A" w:rsidRDefault="005F517A" w:rsidP="005F517A"/>
    <w:p w:rsidR="005F517A" w:rsidRDefault="005F517A" w:rsidP="005F517A"/>
    <w:p w:rsidR="005F517A" w:rsidRDefault="005F517A" w:rsidP="005F517A">
      <w:pPr>
        <w:pStyle w:val="Nadpis2"/>
      </w:pPr>
      <w:r>
        <w:lastRenderedPageBreak/>
        <w:t> </w:t>
      </w:r>
      <w:bookmarkStart w:id="114" w:name="_Toc473576219"/>
      <w:bookmarkStart w:id="115" w:name="_Toc514098902"/>
      <w:r>
        <w:t>Varianta 3 : TRIMARÁN</w:t>
      </w:r>
      <w:bookmarkEnd w:id="114"/>
      <w:bookmarkEnd w:id="115"/>
    </w:p>
    <w:p w:rsidR="005F517A" w:rsidRDefault="005F517A" w:rsidP="005F517A"/>
    <w:p w:rsidR="005F517A" w:rsidRDefault="005F517A" w:rsidP="005F517A"/>
    <w:p w:rsidR="005F517A" w:rsidRDefault="005F517A" w:rsidP="005F517A">
      <w:pPr>
        <w:jc w:val="center"/>
      </w:pPr>
      <w:r>
        <w:rPr>
          <w:noProof/>
        </w:rPr>
        <w:drawing>
          <wp:inline distT="0" distB="0" distL="0" distR="0" wp14:anchorId="62C516EA" wp14:editId="3E0CEBD8">
            <wp:extent cx="4164640" cy="3226317"/>
            <wp:effectExtent l="0" t="0" r="762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192312" cy="3247754"/>
                    </a:xfrm>
                    <a:prstGeom prst="rect">
                      <a:avLst/>
                    </a:prstGeom>
                  </pic:spPr>
                </pic:pic>
              </a:graphicData>
            </a:graphic>
          </wp:inline>
        </w:drawing>
      </w:r>
    </w:p>
    <w:p w:rsidR="005F517A" w:rsidRPr="00581687" w:rsidRDefault="00581687" w:rsidP="005F517A">
      <w:pPr>
        <w:jc w:val="center"/>
        <w:rPr>
          <w:i/>
        </w:rPr>
      </w:pPr>
      <w:r>
        <w:rPr>
          <w:i/>
        </w:rPr>
        <w:t>Obr. 2</w:t>
      </w:r>
      <w:r w:rsidR="00BA2789">
        <w:rPr>
          <w:i/>
        </w:rPr>
        <w:t>4</w:t>
      </w:r>
      <w:r w:rsidR="005F517A" w:rsidRPr="00581687">
        <w:rPr>
          <w:i/>
        </w:rPr>
        <w:t xml:space="preserve"> – Návrh variant - trimarán</w:t>
      </w:r>
    </w:p>
    <w:p w:rsidR="005F517A" w:rsidRDefault="005F517A" w:rsidP="005F517A">
      <w:pPr>
        <w:jc w:val="center"/>
        <w:rPr>
          <w:i/>
        </w:rPr>
      </w:pPr>
    </w:p>
    <w:p w:rsidR="005F517A" w:rsidRDefault="005F517A" w:rsidP="005F517A">
      <w:pPr>
        <w:jc w:val="center"/>
      </w:pPr>
    </w:p>
    <w:p w:rsidR="005F517A" w:rsidRPr="00251B58" w:rsidRDefault="005F517A" w:rsidP="005F517A">
      <w:pPr>
        <w:rPr>
          <w:b/>
          <w:u w:val="single"/>
        </w:rPr>
      </w:pPr>
      <w:r w:rsidRPr="00251B58">
        <w:rPr>
          <w:b/>
          <w:u w:val="single"/>
        </w:rPr>
        <w:t xml:space="preserve">Výhody: </w:t>
      </w:r>
    </w:p>
    <w:p w:rsidR="005F517A" w:rsidRDefault="005F517A" w:rsidP="007E3C59">
      <w:pPr>
        <w:pStyle w:val="Odstavecseseznamem"/>
        <w:numPr>
          <w:ilvl w:val="0"/>
          <w:numId w:val="18"/>
        </w:numPr>
      </w:pPr>
      <w:r>
        <w:t>Má nejlepší příčnou stabilitu ze všech díky 3 trupům</w:t>
      </w:r>
    </w:p>
    <w:p w:rsidR="005F517A" w:rsidRDefault="005F517A" w:rsidP="007E3C59">
      <w:pPr>
        <w:pStyle w:val="Odstavecseseznamem"/>
        <w:numPr>
          <w:ilvl w:val="0"/>
          <w:numId w:val="18"/>
        </w:numPr>
      </w:pPr>
      <w:r>
        <w:t>Výborná ov</w:t>
      </w:r>
      <w:r w:rsidR="00F06F73">
        <w:t>ladatelnost na malém prostoru (</w:t>
      </w:r>
      <w:r>
        <w:t>2 motory)</w:t>
      </w:r>
    </w:p>
    <w:p w:rsidR="005F517A" w:rsidRDefault="005F517A" w:rsidP="007E3C59">
      <w:pPr>
        <w:pStyle w:val="Odstavecseseznamem"/>
        <w:numPr>
          <w:ilvl w:val="0"/>
          <w:numId w:val="18"/>
        </w:numPr>
      </w:pPr>
      <w:r>
        <w:t>Konstrukce z hlediska umístění přepravního prostoru lepší než jednotrup</w:t>
      </w:r>
    </w:p>
    <w:p w:rsidR="005F517A" w:rsidRDefault="005F517A" w:rsidP="005F517A">
      <w:pPr>
        <w:pStyle w:val="Odstavecseseznamem"/>
      </w:pPr>
    </w:p>
    <w:p w:rsidR="005F517A" w:rsidRPr="00251B58" w:rsidRDefault="005F517A" w:rsidP="005F517A">
      <w:pPr>
        <w:rPr>
          <w:b/>
          <w:u w:val="single"/>
        </w:rPr>
      </w:pPr>
      <w:r w:rsidRPr="00251B58">
        <w:rPr>
          <w:b/>
          <w:u w:val="single"/>
        </w:rPr>
        <w:t xml:space="preserve">Nevýhody: </w:t>
      </w:r>
    </w:p>
    <w:p w:rsidR="005F517A" w:rsidRDefault="005F517A" w:rsidP="007E3C59">
      <w:pPr>
        <w:pStyle w:val="Odstavecseseznamem"/>
        <w:numPr>
          <w:ilvl w:val="0"/>
          <w:numId w:val="19"/>
        </w:numPr>
      </w:pPr>
      <w:r>
        <w:t>Díky třem trupům je ovlivněna výpusť vnadidla na směr do stran nebo za loď.</w:t>
      </w:r>
    </w:p>
    <w:p w:rsidR="005F517A" w:rsidRDefault="005F517A" w:rsidP="007E3C59">
      <w:pPr>
        <w:pStyle w:val="Odstavecseseznamem"/>
        <w:numPr>
          <w:ilvl w:val="0"/>
          <w:numId w:val="19"/>
        </w:numPr>
      </w:pPr>
      <w:r>
        <w:t xml:space="preserve">Nejpomalejší </w:t>
      </w:r>
    </w:p>
    <w:p w:rsidR="005F517A" w:rsidRDefault="005F517A" w:rsidP="007E3C59">
      <w:pPr>
        <w:pStyle w:val="Odstavecseseznamem"/>
        <w:numPr>
          <w:ilvl w:val="0"/>
          <w:numId w:val="19"/>
        </w:numPr>
      </w:pPr>
      <w:r>
        <w:t>Nejrobustnější konstrukce</w:t>
      </w:r>
    </w:p>
    <w:p w:rsidR="00C82F21" w:rsidRDefault="00C82F21" w:rsidP="00C82F21"/>
    <w:p w:rsidR="00162123" w:rsidRPr="00162123" w:rsidRDefault="00162123" w:rsidP="00C82F21">
      <w:pPr>
        <w:rPr>
          <w:b/>
        </w:rPr>
      </w:pPr>
    </w:p>
    <w:tbl>
      <w:tblPr>
        <w:tblW w:w="8787" w:type="dxa"/>
        <w:tblCellMar>
          <w:left w:w="70" w:type="dxa"/>
          <w:right w:w="70" w:type="dxa"/>
        </w:tblCellMar>
        <w:tblLook w:val="0000" w:firstRow="0" w:lastRow="0" w:firstColumn="0" w:lastColumn="0" w:noHBand="0" w:noVBand="0"/>
      </w:tblPr>
      <w:tblGrid>
        <w:gridCol w:w="2480"/>
        <w:gridCol w:w="6307"/>
      </w:tblGrid>
      <w:tr w:rsidR="00103830">
        <w:tc>
          <w:tcPr>
            <w:tcW w:w="2480" w:type="dxa"/>
          </w:tcPr>
          <w:p w:rsidR="00103830" w:rsidRDefault="00103830">
            <w:pPr>
              <w:pStyle w:val="st-slice"/>
            </w:pPr>
          </w:p>
        </w:tc>
        <w:tc>
          <w:tcPr>
            <w:tcW w:w="6307" w:type="dxa"/>
          </w:tcPr>
          <w:p w:rsidR="00103830" w:rsidRDefault="00103830">
            <w:pPr>
              <w:pStyle w:val="st"/>
              <w:jc w:val="left"/>
            </w:pPr>
            <w:bookmarkStart w:id="116" w:name="_Toc514098903"/>
            <w:r>
              <w:t>Praktická část</w:t>
            </w:r>
            <w:bookmarkEnd w:id="116"/>
          </w:p>
        </w:tc>
      </w:tr>
    </w:tbl>
    <w:p w:rsidR="00103830" w:rsidRDefault="006B4D1C" w:rsidP="00CA04ED">
      <w:pPr>
        <w:pStyle w:val="Nadpis1"/>
      </w:pPr>
      <w:bookmarkStart w:id="117" w:name="_Toc514098904"/>
      <w:bookmarkStart w:id="118" w:name="_Toc107634149"/>
      <w:bookmarkStart w:id="119" w:name="_Toc107635184"/>
      <w:bookmarkStart w:id="120" w:name="_Toc107635224"/>
      <w:bookmarkStart w:id="121" w:name="_Toc107635241"/>
      <w:bookmarkStart w:id="122" w:name="_Toc107634150"/>
      <w:bookmarkStart w:id="123" w:name="_Toc107635185"/>
      <w:bookmarkStart w:id="124" w:name="_Toc107635225"/>
      <w:bookmarkStart w:id="125" w:name="_Toc107635242"/>
      <w:bookmarkStart w:id="126" w:name="_Toc107986423"/>
      <w:r>
        <w:lastRenderedPageBreak/>
        <w:t xml:space="preserve">CÍLE PRÁCE, </w:t>
      </w:r>
      <w:r w:rsidR="00CA04ED" w:rsidRPr="00CA04ED">
        <w:t xml:space="preserve">DEFINICE ZÁKLADNÍCH </w:t>
      </w:r>
      <w:r w:rsidR="003A60B8">
        <w:t>parametrů, požadavky na navhro</w:t>
      </w:r>
      <w:r>
        <w:t>vaný prototyp</w:t>
      </w:r>
      <w:r w:rsidR="003A60B8">
        <w:t xml:space="preserve"> rc lodě</w:t>
      </w:r>
      <w:bookmarkEnd w:id="117"/>
    </w:p>
    <w:p w:rsidR="00135E6A" w:rsidRDefault="00135E6A"/>
    <w:p w:rsidR="006B4D1C" w:rsidRDefault="006B4D1C" w:rsidP="006B4D1C">
      <w:r>
        <w:t>Úvodní kapitola praktické části bude nejprve uvádět cíle práce, dále definic</w:t>
      </w:r>
      <w:r w:rsidR="00702BB8">
        <w:t>e</w:t>
      </w:r>
      <w:r>
        <w:t xml:space="preserve"> a výpočty základních parametrů prototypu. Druhá část této kapitoly se věnuje konkrétní definici hlavních rozměrů, tvaru trupu navrhované konstrukce. </w:t>
      </w:r>
      <w:r w:rsidR="00702BB8">
        <w:t xml:space="preserve"> Závěr kapitoly se zabývá teorií</w:t>
      </w:r>
      <w:r>
        <w:t xml:space="preserve"> výtlaku neboť jeho přesné u</w:t>
      </w:r>
      <w:r w:rsidR="00702BB8">
        <w:t>r</w:t>
      </w:r>
      <w:r>
        <w:t>čení je možné až v</w:t>
      </w:r>
      <w:r w:rsidR="00702BB8">
        <w:t> </w:t>
      </w:r>
      <w:r>
        <w:t>momentě</w:t>
      </w:r>
      <w:r w:rsidR="00702BB8">
        <w:t>,</w:t>
      </w:r>
      <w:r>
        <w:t xml:space="preserve"> kdy budeme znát celkovou hmotnost „plně naložené“ lodě.</w:t>
      </w:r>
    </w:p>
    <w:p w:rsidR="006B4D1C" w:rsidRDefault="006B4D1C" w:rsidP="006B4D1C"/>
    <w:p w:rsidR="006B4D1C" w:rsidRDefault="006B4D1C" w:rsidP="006B4D1C">
      <w:pPr>
        <w:pStyle w:val="Nadpis2"/>
      </w:pPr>
      <w:bookmarkStart w:id="127" w:name="_Toc514098905"/>
      <w:r>
        <w:t>Cíle práce</w:t>
      </w:r>
      <w:bookmarkEnd w:id="127"/>
    </w:p>
    <w:p w:rsidR="00135E6A" w:rsidRPr="006B4D1C" w:rsidRDefault="00135E6A" w:rsidP="00135E6A">
      <w:r w:rsidRPr="006B4D1C">
        <w:t>Celý návrh je zaměřen na vytvoření 3D návrhu prototypu RC modelu malé zakrmovací loďky, jejíž využití se uplatní v oblasti sportovního rybolovu. Níže uvádím cíle práce, dle kterých budu v kapitolách této publikace postupovat.</w:t>
      </w:r>
    </w:p>
    <w:p w:rsidR="00135E6A" w:rsidRPr="006B4D1C" w:rsidRDefault="00135E6A" w:rsidP="00135E6A"/>
    <w:p w:rsidR="00135E6A" w:rsidRPr="006B4D1C" w:rsidRDefault="00135E6A" w:rsidP="00135E6A">
      <w:pPr>
        <w:rPr>
          <w:b/>
        </w:rPr>
      </w:pPr>
      <w:r w:rsidRPr="006B4D1C">
        <w:rPr>
          <w:b/>
        </w:rPr>
        <w:t>Cíle práce jsou:</w:t>
      </w:r>
    </w:p>
    <w:p w:rsidR="00135E6A" w:rsidRPr="006B4D1C" w:rsidRDefault="00135E6A" w:rsidP="00135E6A">
      <w:r w:rsidRPr="006B4D1C">
        <w:t>- vytvoření studie zakrmovací loďky a významu v oblasti rybolovu, popis její funkce</w:t>
      </w:r>
    </w:p>
    <w:p w:rsidR="00135E6A" w:rsidRPr="006B4D1C" w:rsidRDefault="00135E6A" w:rsidP="00135E6A">
      <w:r w:rsidRPr="006B4D1C">
        <w:t>- sestavení a rozbor možných variant řešení, návrh technologie výroby a materiálů</w:t>
      </w:r>
    </w:p>
    <w:p w:rsidR="00135E6A" w:rsidRPr="006B4D1C" w:rsidRDefault="00135E6A" w:rsidP="00135E6A">
      <w:r w:rsidRPr="006B4D1C">
        <w:t>- soupis požadavků na prototyp zakrmovací loďky a realizace 3D prototypu RC modelu</w:t>
      </w:r>
    </w:p>
    <w:p w:rsidR="00135E6A" w:rsidRDefault="00135E6A">
      <w:r w:rsidRPr="006B4D1C">
        <w:t>- sestavení plánu pro ověření funkčnosti prototypu</w:t>
      </w:r>
      <w:r w:rsidR="006B4D1C">
        <w:t>.</w:t>
      </w:r>
    </w:p>
    <w:p w:rsidR="00A5375C" w:rsidRDefault="003A60B8" w:rsidP="00A5375C">
      <w:pPr>
        <w:pStyle w:val="Nadpis2"/>
      </w:pPr>
      <w:bookmarkStart w:id="128" w:name="_Toc468450724"/>
      <w:bookmarkStart w:id="129" w:name="_Toc514098906"/>
      <w:r>
        <w:t>Návrh obecných požadavků na</w:t>
      </w:r>
      <w:r w:rsidR="00A5375C">
        <w:t xml:space="preserve"> prototyp</w:t>
      </w:r>
      <w:bookmarkEnd w:id="128"/>
      <w:bookmarkEnd w:id="129"/>
    </w:p>
    <w:p w:rsidR="00A5375C" w:rsidRDefault="008839A3" w:rsidP="007E3C59">
      <w:pPr>
        <w:numPr>
          <w:ilvl w:val="0"/>
          <w:numId w:val="10"/>
        </w:numPr>
      </w:pPr>
      <w:r>
        <w:t>Typ lodní konstrukce: Katamarán</w:t>
      </w:r>
    </w:p>
    <w:p w:rsidR="00137D91" w:rsidRPr="007C4DCA" w:rsidRDefault="00137D91" w:rsidP="00137D91">
      <w:pPr>
        <w:numPr>
          <w:ilvl w:val="0"/>
          <w:numId w:val="10"/>
        </w:numPr>
      </w:pPr>
      <w:r w:rsidRPr="007C4DCA">
        <w:t xml:space="preserve">Rozměry lodě: Délka do </w:t>
      </w:r>
      <w:r w:rsidR="00697FAF">
        <w:t>0,7</w:t>
      </w:r>
      <w:r w:rsidRPr="007C4DCA">
        <w:t xml:space="preserve"> m</w:t>
      </w:r>
      <w:r>
        <w:t xml:space="preserve">, poté </w:t>
      </w:r>
      <w:r w:rsidRPr="007C4DCA">
        <w:t xml:space="preserve">šířka do </w:t>
      </w:r>
      <w:r>
        <w:t>0,</w:t>
      </w:r>
      <w:r w:rsidR="00697FAF">
        <w:t>4</w:t>
      </w:r>
      <w:r>
        <w:t xml:space="preserve"> m</w:t>
      </w:r>
      <w:r w:rsidR="00697FAF">
        <w:t>, výška do 0,25</w:t>
      </w:r>
    </w:p>
    <w:p w:rsidR="00A5375C" w:rsidRDefault="00A5375C" w:rsidP="007E3C59">
      <w:pPr>
        <w:numPr>
          <w:ilvl w:val="0"/>
          <w:numId w:val="10"/>
        </w:numPr>
      </w:pPr>
      <w:r w:rsidRPr="007C4DCA">
        <w:t xml:space="preserve">Nosnost přepravního prostoru – </w:t>
      </w:r>
      <w:r w:rsidR="00CB46DA">
        <w:t>minimálně 3</w:t>
      </w:r>
      <w:r w:rsidR="00697FAF">
        <w:t>,</w:t>
      </w:r>
      <w:r w:rsidR="00CB46DA">
        <w:t>0</w:t>
      </w:r>
      <w:r w:rsidR="00697FAF">
        <w:t xml:space="preserve"> </w:t>
      </w:r>
      <w:r w:rsidRPr="007C4DCA">
        <w:t>kg nákladu</w:t>
      </w:r>
    </w:p>
    <w:p w:rsidR="00697FAF" w:rsidRPr="007C4DCA" w:rsidRDefault="00697FAF" w:rsidP="007E3C59">
      <w:pPr>
        <w:numPr>
          <w:ilvl w:val="0"/>
          <w:numId w:val="10"/>
        </w:numPr>
      </w:pPr>
      <w:r>
        <w:t xml:space="preserve">Hmotnost prázdné lodě </w:t>
      </w:r>
      <w:r w:rsidR="00FF12E5">
        <w:t>do 5</w:t>
      </w:r>
      <w:r>
        <w:t xml:space="preserve"> kg</w:t>
      </w:r>
    </w:p>
    <w:p w:rsidR="00137D91" w:rsidRPr="007C4DCA" w:rsidRDefault="0069784C" w:rsidP="00137D91">
      <w:pPr>
        <w:numPr>
          <w:ilvl w:val="0"/>
          <w:numId w:val="10"/>
        </w:numPr>
      </w:pPr>
      <w:r>
        <w:t>Pohotovostní režim</w:t>
      </w:r>
      <w:r w:rsidR="003A60B8">
        <w:t xml:space="preserve"> </w:t>
      </w:r>
      <w:r w:rsidR="00697FAF">
        <w:t>minimálně 150 min</w:t>
      </w:r>
    </w:p>
    <w:p w:rsidR="000F114C" w:rsidRDefault="000F114C"/>
    <w:p w:rsidR="00B65D59" w:rsidRPr="00925DDB" w:rsidRDefault="00C15F05" w:rsidP="00B65D59">
      <w:pPr>
        <w:pStyle w:val="Nadpis2"/>
      </w:pPr>
      <w:bookmarkStart w:id="130" w:name="_Toc514098907"/>
      <w:r w:rsidRPr="00925DDB">
        <w:lastRenderedPageBreak/>
        <w:t>Návrh konstrukce trupu</w:t>
      </w:r>
      <w:r w:rsidR="007408FE" w:rsidRPr="00925DDB">
        <w:t xml:space="preserve"> lodě</w:t>
      </w:r>
      <w:bookmarkEnd w:id="130"/>
    </w:p>
    <w:p w:rsidR="00137D91" w:rsidRDefault="00CA3B6F" w:rsidP="00137D91">
      <w:r>
        <w:t xml:space="preserve">Kapitola se bude zabývat </w:t>
      </w:r>
      <w:r w:rsidR="007408FE">
        <w:t>výpočtem základních parametrů,</w:t>
      </w:r>
      <w:r>
        <w:t xml:space="preserve"> jako jsou délka a šířka trupu lodě.</w:t>
      </w:r>
      <w:r w:rsidR="00DA0B94">
        <w:t xml:space="preserve"> Dále bude na základě plavebního odporu a složitosti konstrukce definován tvar dna trupu navrhované lodě</w:t>
      </w:r>
      <w:r w:rsidR="007408FE">
        <w:t>.</w:t>
      </w:r>
    </w:p>
    <w:p w:rsidR="00137D91" w:rsidRDefault="001E1E03" w:rsidP="00137D91">
      <w:pPr>
        <w:pStyle w:val="Nadpis3"/>
      </w:pPr>
      <w:bookmarkStart w:id="131" w:name="_Toc514098908"/>
      <w:r>
        <w:t>Odvození délky a šířky trupu lodě</w:t>
      </w:r>
      <w:bookmarkEnd w:id="131"/>
    </w:p>
    <w:p w:rsidR="00137D91" w:rsidRDefault="008B31B1" w:rsidP="00137D91">
      <w:r>
        <w:t>Dva čluny lze porovnávat především při pozorování určitých charakteristických rozměrů, které souhrnně nazýváme hlavní r</w:t>
      </w:r>
      <w:r w:rsidR="00BC44F6">
        <w:t xml:space="preserve">ozměry. Na </w:t>
      </w:r>
      <w:r w:rsidR="00F74DAB">
        <w:rPr>
          <w:i/>
        </w:rPr>
        <w:t>obr. 25</w:t>
      </w:r>
      <w:r>
        <w:t xml:space="preserve"> je uváděno značení jednotlivých rozměrů. Toto značení bude dále používáno při dalších postupech.</w:t>
      </w:r>
    </w:p>
    <w:p w:rsidR="008B31B1" w:rsidRDefault="008B31B1" w:rsidP="00137D91"/>
    <w:p w:rsidR="008B31B1" w:rsidRDefault="00551008" w:rsidP="008B31B1">
      <w:pPr>
        <w:jc w:val="center"/>
      </w:pPr>
      <w:r>
        <w:rPr>
          <w:noProof/>
        </w:rPr>
        <w:drawing>
          <wp:inline distT="0" distB="0" distL="0" distR="0" wp14:anchorId="7C12CC97" wp14:editId="4138714E">
            <wp:extent cx="5600700" cy="1583261"/>
            <wp:effectExtent l="0" t="0" r="0" b="0"/>
            <wp:docPr id="352303" name="Obrázek 35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603315" cy="1584000"/>
                    </a:xfrm>
                    <a:prstGeom prst="rect">
                      <a:avLst/>
                    </a:prstGeom>
                  </pic:spPr>
                </pic:pic>
              </a:graphicData>
            </a:graphic>
          </wp:inline>
        </w:drawing>
      </w:r>
    </w:p>
    <w:p w:rsidR="008B31B1" w:rsidRPr="0000500A" w:rsidRDefault="00BA2789" w:rsidP="008B31B1">
      <w:pPr>
        <w:jc w:val="center"/>
        <w:rPr>
          <w:i/>
        </w:rPr>
      </w:pPr>
      <w:r>
        <w:rPr>
          <w:i/>
        </w:rPr>
        <w:t>Obr. 25</w:t>
      </w:r>
      <w:r w:rsidR="008B31B1" w:rsidRPr="0000500A">
        <w:rPr>
          <w:i/>
        </w:rPr>
        <w:t xml:space="preserve"> – </w:t>
      </w:r>
      <w:r w:rsidR="00E0756E">
        <w:rPr>
          <w:i/>
        </w:rPr>
        <w:t>Hlavní rozměry člunu[3</w:t>
      </w:r>
      <w:r w:rsidR="008B31B1" w:rsidRPr="0000500A">
        <w:rPr>
          <w:i/>
        </w:rPr>
        <w:t>]</w:t>
      </w:r>
    </w:p>
    <w:p w:rsidR="008B31B1" w:rsidRDefault="007A5FA1" w:rsidP="007A5FA1">
      <w:r>
        <w:t>Kde:</w:t>
      </w:r>
    </w:p>
    <w:p w:rsidR="007A5FA1" w:rsidRDefault="007A5FA1" w:rsidP="007A5FA1">
      <w:r>
        <w:t xml:space="preserve">         Lc </w:t>
      </w:r>
      <w:r w:rsidR="00C66322">
        <w:t>-</w:t>
      </w:r>
      <w:r>
        <w:t xml:space="preserve"> největší délka člunu </w:t>
      </w:r>
      <w:r w:rsidR="00551008">
        <w:rPr>
          <w:lang w:val="en-US"/>
        </w:rPr>
        <w:t>[m]</w:t>
      </w:r>
      <w:r>
        <w:t xml:space="preserve">    L</w:t>
      </w:r>
      <w:r w:rsidRPr="007A5FA1">
        <w:rPr>
          <w:sz w:val="12"/>
          <w:szCs w:val="12"/>
        </w:rPr>
        <w:t>HVR</w:t>
      </w:r>
      <w:r w:rsidRPr="007A5FA1">
        <w:rPr>
          <w:szCs w:val="12"/>
        </w:rPr>
        <w:t>(L)</w:t>
      </w:r>
      <w:r w:rsidR="00C66322">
        <w:t xml:space="preserve"> - </w:t>
      </w:r>
      <w:r>
        <w:t>délka na hlavní vodorysce</w:t>
      </w:r>
      <w:r w:rsidR="00551008">
        <w:t xml:space="preserve"> </w:t>
      </w:r>
      <w:r w:rsidR="00551008">
        <w:rPr>
          <w:lang w:val="en-US"/>
        </w:rPr>
        <w:t>[m]</w:t>
      </w:r>
      <w:r w:rsidR="00551008">
        <w:t xml:space="preserve">    </w:t>
      </w:r>
    </w:p>
    <w:p w:rsidR="007A5FA1" w:rsidRDefault="007A5FA1" w:rsidP="007A5FA1">
      <w:r>
        <w:t xml:space="preserve">         Bc </w:t>
      </w:r>
      <w:r w:rsidR="00C66322">
        <w:t>-</w:t>
      </w:r>
      <w:r>
        <w:t xml:space="preserve"> největší šířka člunu </w:t>
      </w:r>
      <w:r w:rsidR="00551008">
        <w:rPr>
          <w:lang w:val="en-US"/>
        </w:rPr>
        <w:t>[m]</w:t>
      </w:r>
      <w:r w:rsidR="00551008">
        <w:t xml:space="preserve"> </w:t>
      </w:r>
      <w:r>
        <w:t xml:space="preserve">   </w:t>
      </w:r>
      <w:r w:rsidR="00551008">
        <w:t xml:space="preserve"> </w:t>
      </w:r>
      <w:r>
        <w:t>B</w:t>
      </w:r>
      <w:r w:rsidRPr="007A5FA1">
        <w:rPr>
          <w:sz w:val="12"/>
          <w:szCs w:val="12"/>
        </w:rPr>
        <w:t>HVR</w:t>
      </w:r>
      <w:r>
        <w:rPr>
          <w:szCs w:val="12"/>
        </w:rPr>
        <w:t>(B</w:t>
      </w:r>
      <w:r w:rsidRPr="007A5FA1">
        <w:rPr>
          <w:szCs w:val="12"/>
        </w:rPr>
        <w:t>)</w:t>
      </w:r>
      <w:r w:rsidR="00C66322">
        <w:t xml:space="preserve"> - </w:t>
      </w:r>
      <w:r>
        <w:t>šířka na hlavní vodorysce</w:t>
      </w:r>
      <w:r w:rsidR="00551008">
        <w:t xml:space="preserve"> </w:t>
      </w:r>
      <w:r w:rsidR="00551008">
        <w:rPr>
          <w:lang w:val="en-US"/>
        </w:rPr>
        <w:t>[m]</w:t>
      </w:r>
      <w:r w:rsidR="00551008">
        <w:t xml:space="preserve">    </w:t>
      </w:r>
    </w:p>
    <w:p w:rsidR="007A5FA1" w:rsidRDefault="007A5FA1" w:rsidP="007A5FA1">
      <w:r>
        <w:t xml:space="preserve">         HVR </w:t>
      </w:r>
      <w:r w:rsidR="00C66322">
        <w:t>-</w:t>
      </w:r>
      <w:r>
        <w:t xml:space="preserve"> hlavní vodoryska           </w:t>
      </w:r>
      <w:r w:rsidR="00BE32D2">
        <w:t xml:space="preserve">   </w:t>
      </w:r>
      <w:r>
        <w:t xml:space="preserve"> </w:t>
      </w:r>
      <w:r w:rsidR="00C66322">
        <w:t>T -</w:t>
      </w:r>
      <w:r>
        <w:t xml:space="preserve"> ponor trupu</w:t>
      </w:r>
      <w:r w:rsidR="00551008">
        <w:t xml:space="preserve"> </w:t>
      </w:r>
      <w:r w:rsidR="00551008">
        <w:rPr>
          <w:lang w:val="en-US"/>
        </w:rPr>
        <w:t>[m]</w:t>
      </w:r>
      <w:r w:rsidR="00551008">
        <w:t xml:space="preserve">    </w:t>
      </w:r>
    </w:p>
    <w:p w:rsidR="00BE32D2" w:rsidRDefault="007A5FA1" w:rsidP="007A5FA1">
      <w:r>
        <w:t xml:space="preserve">         </w:t>
      </w:r>
      <w:r w:rsidR="00C66322">
        <w:t xml:space="preserve">Tz - </w:t>
      </w:r>
      <w:r>
        <w:t>ponor na zrcadle</w:t>
      </w:r>
      <w:r w:rsidR="00551008">
        <w:t xml:space="preserve"> </w:t>
      </w:r>
      <w:r w:rsidR="00551008">
        <w:rPr>
          <w:lang w:val="en-US"/>
        </w:rPr>
        <w:t>[m]</w:t>
      </w:r>
      <w:r w:rsidR="00551008">
        <w:t xml:space="preserve">    </w:t>
      </w:r>
      <w:r>
        <w:t xml:space="preserve">      Vo</w:t>
      </w:r>
      <w:r w:rsidR="00C66322">
        <w:t xml:space="preserve"> - </w:t>
      </w:r>
      <w:r>
        <w:t>volná výška boku</w:t>
      </w:r>
      <w:r w:rsidR="00551008">
        <w:t xml:space="preserve"> </w:t>
      </w:r>
      <w:r w:rsidR="00551008">
        <w:rPr>
          <w:lang w:val="en-US"/>
        </w:rPr>
        <w:t>[m]</w:t>
      </w:r>
      <w:r w:rsidR="00551008">
        <w:t xml:space="preserve">  </w:t>
      </w:r>
    </w:p>
    <w:p w:rsidR="00BE32D2" w:rsidRDefault="00BE32D2" w:rsidP="007A5FA1">
      <w:pPr>
        <w:rPr>
          <w:lang w:val="en-US"/>
        </w:rPr>
      </w:pPr>
      <w:r>
        <w:t xml:space="preserve">  </w:t>
      </w:r>
      <w:r w:rsidR="00551008">
        <w:t xml:space="preserve">   </w:t>
      </w:r>
      <w:r w:rsidR="007A5FA1">
        <w:t xml:space="preserve">    </w:t>
      </w:r>
      <w:r w:rsidR="00C66322">
        <w:t xml:space="preserve">Vt - </w:t>
      </w:r>
      <w:r w:rsidR="007A5FA1">
        <w:t>stavební výška trupu</w:t>
      </w:r>
      <w:r w:rsidR="00551008">
        <w:t xml:space="preserve"> </w:t>
      </w:r>
      <w:r w:rsidR="00551008">
        <w:rPr>
          <w:lang w:val="en-US"/>
        </w:rPr>
        <w:t>[m]</w:t>
      </w:r>
      <w:r w:rsidR="00551008">
        <w:t xml:space="preserve">    </w:t>
      </w:r>
      <w:r w:rsidR="00C66322">
        <w:t xml:space="preserve">Vc - </w:t>
      </w:r>
      <w:r w:rsidR="007A5FA1">
        <w:t xml:space="preserve"> největší výška člunu </w:t>
      </w:r>
      <w:r w:rsidR="00551008">
        <w:rPr>
          <w:lang w:val="en-US"/>
        </w:rPr>
        <w:t>[m]</w:t>
      </w:r>
    </w:p>
    <w:p w:rsidR="00BE32D2" w:rsidRDefault="00BE32D2" w:rsidP="007A5FA1">
      <w:r>
        <w:rPr>
          <w:lang w:val="en-US"/>
        </w:rPr>
        <w:t xml:space="preserve">     </w:t>
      </w:r>
      <w:r w:rsidR="00551008">
        <w:t xml:space="preserve"> </w:t>
      </w:r>
      <w:r w:rsidR="007A5FA1">
        <w:t xml:space="preserve">   </w:t>
      </w:r>
      <w:r w:rsidR="00C66322">
        <w:t>α -</w:t>
      </w:r>
      <w:r w:rsidR="007A5FA1">
        <w:t xml:space="preserve"> úhel náběhové hrany</w:t>
      </w:r>
      <w:r w:rsidR="00551008">
        <w:t xml:space="preserve"> </w:t>
      </w:r>
      <w:r w:rsidR="00551008">
        <w:rPr>
          <w:lang w:val="en-US"/>
        </w:rPr>
        <w:t>[</w:t>
      </w:r>
      <w:r w:rsidR="00551008">
        <w:t>°</w:t>
      </w:r>
      <w:r w:rsidR="00551008">
        <w:rPr>
          <w:lang w:val="en-US"/>
        </w:rPr>
        <w:t>]</w:t>
      </w:r>
      <w:r w:rsidR="00551008">
        <w:t xml:space="preserve">    </w:t>
      </w:r>
      <w:r>
        <w:t xml:space="preserve">  </w:t>
      </w:r>
      <w:r w:rsidR="007A5FA1">
        <w:t xml:space="preserve">    </w:t>
      </w:r>
      <w:r w:rsidR="00C66322">
        <w:t>β -</w:t>
      </w:r>
      <w:r w:rsidR="007A5FA1">
        <w:t xml:space="preserve"> úhel kýlovitosti</w:t>
      </w:r>
      <w:r w:rsidR="00551008">
        <w:t xml:space="preserve"> </w:t>
      </w:r>
      <w:r w:rsidR="00551008">
        <w:rPr>
          <w:lang w:val="en-US"/>
        </w:rPr>
        <w:t>[°]</w:t>
      </w:r>
      <w:r w:rsidR="00551008">
        <w:t xml:space="preserve"> </w:t>
      </w:r>
    </w:p>
    <w:p w:rsidR="007A5FA1" w:rsidRDefault="00BE32D2" w:rsidP="007A5FA1">
      <w:r>
        <w:t xml:space="preserve">      </w:t>
      </w:r>
      <w:r w:rsidR="00551008">
        <w:t xml:space="preserve"> </w:t>
      </w:r>
      <w:r>
        <w:t xml:space="preserve"> </w:t>
      </w:r>
      <w:r w:rsidR="00551008">
        <w:t xml:space="preserve"> </w:t>
      </w:r>
      <w:r>
        <w:t xml:space="preserve">Tmax - maximální ponor trupu [m]     </w:t>
      </w:r>
      <w:r w:rsidR="00551008">
        <w:t xml:space="preserve"> </w:t>
      </w:r>
    </w:p>
    <w:p w:rsidR="007A5FA1" w:rsidRDefault="007A5FA1" w:rsidP="00556AFC"/>
    <w:p w:rsidR="00556AFC" w:rsidRDefault="00556AFC" w:rsidP="00556AFC">
      <w:r>
        <w:t xml:space="preserve">Základní charakteristickou hodnotou je </w:t>
      </w:r>
      <w:r w:rsidRPr="00556AFC">
        <w:rPr>
          <w:b/>
        </w:rPr>
        <w:t>zde poměr délky L a šířky B na hlavní vodory</w:t>
      </w:r>
      <w:r w:rsidRPr="00556AFC">
        <w:rPr>
          <w:b/>
        </w:rPr>
        <w:t>s</w:t>
      </w:r>
      <w:r w:rsidRPr="00556AFC">
        <w:rPr>
          <w:b/>
        </w:rPr>
        <w:t>ce</w:t>
      </w:r>
      <w:r>
        <w:rPr>
          <w:b/>
        </w:rPr>
        <w:t>, který nazýváme poměrové číslo λ.</w:t>
      </w:r>
      <w:r>
        <w:t xml:space="preserve"> </w:t>
      </w:r>
    </w:p>
    <w:p w:rsidR="000E373E" w:rsidRDefault="000E373E" w:rsidP="00556AFC">
      <w:r>
        <w:lastRenderedPageBreak/>
        <w:t>Následně pak platí vztah:</w:t>
      </w:r>
    </w:p>
    <w:p w:rsidR="0010364D" w:rsidRDefault="0010364D" w:rsidP="00556AFC">
      <w:r>
        <w:t xml:space="preserve">                         </w:t>
      </w:r>
      <m:oMath>
        <m:r>
          <m:rPr>
            <m:sty m:val="p"/>
          </m:rPr>
          <w:rPr>
            <w:rFonts w:ascii="Cambria Math" w:hAnsi="Cambria Math"/>
          </w:rPr>
          <w:br/>
        </m:r>
      </m:oMath>
      <w:r>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λ=</m:t>
            </m:r>
            <m:f>
              <m:fPr>
                <m:ctrlPr>
                  <w:rPr>
                    <w:rFonts w:ascii="Cambria Math" w:hAnsi="Cambria Math"/>
                    <w:i/>
                    <w:sz w:val="28"/>
                  </w:rPr>
                </m:ctrlPr>
              </m:fPr>
              <m:num>
                <m:r>
                  <w:rPr>
                    <w:rFonts w:ascii="Cambria Math" w:hAnsi="Cambria Math"/>
                    <w:sz w:val="28"/>
                  </w:rPr>
                  <m:t>L</m:t>
                </m:r>
              </m:num>
              <m:den>
                <m:r>
                  <w:rPr>
                    <w:rFonts w:ascii="Cambria Math" w:hAnsi="Cambria Math"/>
                    <w:sz w:val="28"/>
                  </w:rPr>
                  <m:t>B</m:t>
                </m:r>
              </m:den>
            </m:f>
          </m:e>
        </m:borderBox>
        <m:r>
          <w:rPr>
            <w:rFonts w:ascii="Cambria Math" w:eastAsiaTheme="minorEastAsia" w:hAnsi="Cambria Math"/>
            <w:sz w:val="28"/>
          </w:rPr>
          <m:t>→B</m:t>
        </m:r>
      </m:oMath>
      <w:r>
        <w:t xml:space="preserve">                                                                   </w:t>
      </w:r>
      <w:r w:rsidR="00C727F5">
        <w:t>(6.3</w:t>
      </w:r>
      <w:r>
        <w:t>.1)</w:t>
      </w:r>
    </w:p>
    <w:p w:rsidR="00AD158A" w:rsidRDefault="0010364D" w:rsidP="00556AFC">
      <w:r>
        <w:t xml:space="preserve">a odtud pak                      </w:t>
      </w:r>
    </w:p>
    <w:p w:rsidR="00556AFC" w:rsidRPr="0010364D" w:rsidRDefault="00AD158A" w:rsidP="00556AFC">
      <w:r>
        <w:t xml:space="preserve">                                         </w:t>
      </w:r>
      <w:r w:rsidR="0010364D">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B=</m:t>
            </m:r>
            <m:f>
              <m:fPr>
                <m:ctrlPr>
                  <w:rPr>
                    <w:rFonts w:ascii="Cambria Math" w:hAnsi="Cambria Math"/>
                    <w:i/>
                    <w:sz w:val="28"/>
                  </w:rPr>
                </m:ctrlPr>
              </m:fPr>
              <m:num>
                <m:r>
                  <w:rPr>
                    <w:rFonts w:ascii="Cambria Math" w:hAnsi="Cambria Math"/>
                    <w:sz w:val="28"/>
                  </w:rPr>
                  <m:t>L</m:t>
                </m:r>
              </m:num>
              <m:den>
                <m:r>
                  <w:rPr>
                    <w:rFonts w:ascii="Cambria Math" w:eastAsiaTheme="minorEastAsia" w:hAnsi="Cambria Math"/>
                    <w:sz w:val="28"/>
                  </w:rPr>
                  <m:t>λ</m:t>
                </m:r>
              </m:den>
            </m:f>
          </m:e>
        </m:borderBox>
      </m:oMath>
      <w:r w:rsidR="0010364D">
        <w:t xml:space="preserve">               </w:t>
      </w:r>
      <w:r w:rsidR="00F42EE6">
        <w:t xml:space="preserve">                                                          </w:t>
      </w:r>
      <w:r w:rsidR="0010364D">
        <w:t xml:space="preserve"> </w:t>
      </w:r>
      <w:r w:rsidR="00F42EE6">
        <w:t xml:space="preserve">   (6.</w:t>
      </w:r>
      <w:r w:rsidR="00C727F5">
        <w:t>3</w:t>
      </w:r>
      <w:r w:rsidR="00F42EE6">
        <w:t>.2)</w:t>
      </w:r>
      <w:r w:rsidR="0010364D">
        <w:t xml:space="preserve">                                                   </w:t>
      </w:r>
    </w:p>
    <w:p w:rsidR="00C4733C" w:rsidRDefault="00C4733C" w:rsidP="00556AFC">
      <w:pPr>
        <w:rPr>
          <w:lang w:val="en-US"/>
        </w:rPr>
      </w:pPr>
    </w:p>
    <w:p w:rsidR="00C4733C" w:rsidRDefault="00C4733C" w:rsidP="00556AFC">
      <w:r>
        <w:rPr>
          <w:lang w:val="en-US"/>
        </w:rPr>
        <w:t>Abychom mohli definovat hodnotu pom</w:t>
      </w:r>
      <w:r>
        <w:t>ěrového čísla λ, je nejprve nutné definovat a tím rozeznat základní druhy plavby, tedy:</w:t>
      </w:r>
    </w:p>
    <w:p w:rsidR="000E373E" w:rsidRDefault="000E373E" w:rsidP="00556AFC"/>
    <w:p w:rsidR="00C4733C" w:rsidRDefault="00C4733C" w:rsidP="00C4733C">
      <w:pPr>
        <w:pStyle w:val="Odstavecseseznamem"/>
        <w:numPr>
          <w:ilvl w:val="0"/>
          <w:numId w:val="27"/>
        </w:numPr>
      </w:pPr>
      <w:r>
        <w:t>výtlačnou plavbu - každá plavba při malé rychlosti (nižší výkony motoru)</w:t>
      </w:r>
    </w:p>
    <w:p w:rsidR="00C4733C" w:rsidRPr="00C4733C" w:rsidRDefault="00C4733C" w:rsidP="00C4733C">
      <w:pPr>
        <w:pStyle w:val="Odstavecseseznamem"/>
        <w:numPr>
          <w:ilvl w:val="0"/>
          <w:numId w:val="27"/>
        </w:numPr>
      </w:pPr>
      <w:r>
        <w:t>plavbu klouzáním - dosažena výkonnějšími motory při vyšších rychlostech</w:t>
      </w:r>
    </w:p>
    <w:p w:rsidR="000E373E" w:rsidRDefault="000E373E" w:rsidP="003B5C2A"/>
    <w:p w:rsidR="007A5FA1" w:rsidRDefault="003B5C2A" w:rsidP="003B5C2A">
      <w:r>
        <w:t xml:space="preserve">Poměr L/B je u výtlačných motorů vždy </w:t>
      </w:r>
      <w:r w:rsidR="00702BB8">
        <w:t xml:space="preserve">jr </w:t>
      </w:r>
      <w:r>
        <w:t>vyšší oproti lodím pro plavbu kluzem. Léta za</w:t>
      </w:r>
      <w:r>
        <w:t>u</w:t>
      </w:r>
      <w:r>
        <w:t>žívaný termín mezi loďaři říká, že „délka běží“. Tento výklad pochopíme, když se pod</w:t>
      </w:r>
      <w:r>
        <w:t>í</w:t>
      </w:r>
      <w:r>
        <w:t>váme na rychlost p</w:t>
      </w:r>
      <w:r w:rsidR="00066CAB">
        <w:t xml:space="preserve">lavby závodní osmiveslice, viz. </w:t>
      </w:r>
      <w:r w:rsidR="00C727F5" w:rsidRPr="00C727F5">
        <w:rPr>
          <w:i/>
        </w:rPr>
        <w:t>G</w:t>
      </w:r>
      <w:r w:rsidR="00066CAB" w:rsidRPr="00C727F5">
        <w:rPr>
          <w:i/>
        </w:rPr>
        <w:t>raf</w:t>
      </w:r>
      <w:r w:rsidR="00C727F5" w:rsidRPr="00C727F5">
        <w:rPr>
          <w:i/>
        </w:rPr>
        <w:t xml:space="preserve"> 9</w:t>
      </w:r>
      <w:r>
        <w:rPr>
          <w:lang w:val="en-US"/>
        </w:rPr>
        <w:t xml:space="preserve">, kde </w:t>
      </w:r>
      <w:r w:rsidRPr="003B5C2A">
        <w:rPr>
          <w:i/>
          <w:lang w:val="en-US"/>
        </w:rPr>
        <w:t>a</w:t>
      </w:r>
      <w:r>
        <w:rPr>
          <w:i/>
          <w:lang w:val="en-US"/>
        </w:rPr>
        <w:t xml:space="preserve"> </w:t>
      </w:r>
      <w:r>
        <w:rPr>
          <w:lang w:val="en-US"/>
        </w:rPr>
        <w:t>je horn</w:t>
      </w:r>
      <w:r w:rsidR="00C727F5">
        <w:t>í pásmo (</w:t>
      </w:r>
      <w:r>
        <w:t xml:space="preserve">výtlačné čluny), </w:t>
      </w:r>
      <w:r w:rsidRPr="003B5C2A">
        <w:rPr>
          <w:i/>
        </w:rPr>
        <w:t>b</w:t>
      </w:r>
      <w:r w:rsidR="00C727F5">
        <w:t xml:space="preserve"> je střední pásmo (</w:t>
      </w:r>
      <w:r>
        <w:t xml:space="preserve">přechodová oblast) </w:t>
      </w:r>
      <w:r w:rsidR="00F9535C">
        <w:t xml:space="preserve">a </w:t>
      </w:r>
      <w:r w:rsidR="00F9535C" w:rsidRPr="00F9535C">
        <w:rPr>
          <w:i/>
        </w:rPr>
        <w:t>c</w:t>
      </w:r>
      <w:r w:rsidR="00F9535C">
        <w:rPr>
          <w:i/>
        </w:rPr>
        <w:t xml:space="preserve"> </w:t>
      </w:r>
      <w:r w:rsidR="00C727F5">
        <w:t>prezentuje spodní pásmo (</w:t>
      </w:r>
      <w:r w:rsidR="00F9535C">
        <w:t>kluzáky).</w:t>
      </w:r>
      <w:r w:rsidR="00E0756E">
        <w:t xml:space="preserve"> [3</w:t>
      </w:r>
      <w:r w:rsidR="0069784C" w:rsidRPr="0069784C">
        <w:t>]</w:t>
      </w:r>
    </w:p>
    <w:p w:rsidR="00F9535C" w:rsidRPr="00F9535C" w:rsidRDefault="00F9535C" w:rsidP="00F9535C">
      <w:pPr>
        <w:jc w:val="center"/>
      </w:pPr>
      <w:r>
        <w:rPr>
          <w:noProof/>
        </w:rPr>
        <w:drawing>
          <wp:inline distT="0" distB="0" distL="0" distR="0" wp14:anchorId="54432017" wp14:editId="2E32F423">
            <wp:extent cx="3963381" cy="2520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963381" cy="2520000"/>
                    </a:xfrm>
                    <a:prstGeom prst="rect">
                      <a:avLst/>
                    </a:prstGeom>
                  </pic:spPr>
                </pic:pic>
              </a:graphicData>
            </a:graphic>
          </wp:inline>
        </w:drawing>
      </w:r>
    </w:p>
    <w:p w:rsidR="00F9535C" w:rsidRPr="0000500A" w:rsidRDefault="00F9535C" w:rsidP="00F9535C">
      <w:pPr>
        <w:jc w:val="center"/>
        <w:rPr>
          <w:i/>
        </w:rPr>
      </w:pPr>
      <w:r>
        <w:rPr>
          <w:i/>
        </w:rPr>
        <w:t>Graf 9</w:t>
      </w:r>
      <w:r w:rsidRPr="0000500A">
        <w:rPr>
          <w:i/>
        </w:rPr>
        <w:t xml:space="preserve"> –</w:t>
      </w:r>
      <w:r>
        <w:rPr>
          <w:i/>
        </w:rPr>
        <w:t xml:space="preserve"> Závislost poměrového čís</w:t>
      </w:r>
      <w:r w:rsidR="00E0756E">
        <w:rPr>
          <w:i/>
        </w:rPr>
        <w:t>la na délce u závodních veslic[9</w:t>
      </w:r>
      <w:r w:rsidRPr="0000500A">
        <w:rPr>
          <w:i/>
        </w:rPr>
        <w:t>]</w:t>
      </w:r>
    </w:p>
    <w:p w:rsidR="007A5FA1" w:rsidRDefault="00F9535C" w:rsidP="00F9535C">
      <w:r>
        <w:lastRenderedPageBreak/>
        <w:t>Například pro závodní osmiveslici - člun kluzák s délkou L = 4,4 m odečteme z diagramu poměrové číslo λ</w:t>
      </w:r>
      <w:r w:rsidR="00CB66BF">
        <w:t xml:space="preserve"> </w:t>
      </w:r>
      <w:r>
        <w:t>= 2,3 až 2,6. Šířka pak bude B</w:t>
      </w:r>
      <w:r w:rsidR="00CB66BF">
        <w:t xml:space="preserve"> = </w:t>
      </w:r>
      <w:r>
        <w:t>1,7 až 1,9 m, viz. výpočet:</w:t>
      </w:r>
    </w:p>
    <w:p w:rsidR="00F9535C" w:rsidRDefault="00F9535C" w:rsidP="00F9535C">
      <w:r>
        <w:t xml:space="preserve">       </w:t>
      </w:r>
    </w:p>
    <w:p w:rsidR="00F9535C" w:rsidRDefault="00F9535C" w:rsidP="00F9535C">
      <w:r>
        <w:t xml:space="preserve"> </w:t>
      </w:r>
      <w:r w:rsidR="004C1CBF">
        <w:t xml:space="preserve">                      </w:t>
      </w:r>
      <w:r>
        <w:t xml:space="preserve">           </w:t>
      </w:r>
      <m:oMath>
        <m:r>
          <w:rPr>
            <w:rFonts w:ascii="Cambria Math" w:eastAsiaTheme="minorEastAsia" w:hAnsi="Cambria Math"/>
            <w:sz w:val="28"/>
          </w:rPr>
          <m:t>B=</m:t>
        </m:r>
        <m:f>
          <m:fPr>
            <m:ctrlPr>
              <w:rPr>
                <w:rFonts w:ascii="Cambria Math" w:hAnsi="Cambria Math"/>
                <w:i/>
                <w:sz w:val="28"/>
              </w:rPr>
            </m:ctrlPr>
          </m:fPr>
          <m:num>
            <m:r>
              <w:rPr>
                <w:rFonts w:ascii="Cambria Math" w:hAnsi="Cambria Math"/>
                <w:sz w:val="28"/>
              </w:rPr>
              <m:t>L</m:t>
            </m:r>
          </m:num>
          <m:den>
            <m:r>
              <w:rPr>
                <w:rFonts w:ascii="Cambria Math" w:eastAsiaTheme="minorEastAsia" w:hAnsi="Cambria Math"/>
                <w:sz w:val="28"/>
              </w:rPr>
              <m:t>λ</m:t>
            </m:r>
          </m:den>
        </m:f>
        <m:r>
          <w:rPr>
            <w:rFonts w:ascii="Cambria Math" w:hAnsi="Cambria Math"/>
            <w:sz w:val="28"/>
          </w:rPr>
          <m:t>=</m:t>
        </m:r>
        <m:f>
          <m:fPr>
            <m:ctrlPr>
              <w:rPr>
                <w:rFonts w:ascii="Cambria Math" w:hAnsi="Cambria Math"/>
                <w:i/>
                <w:sz w:val="28"/>
              </w:rPr>
            </m:ctrlPr>
          </m:fPr>
          <m:num>
            <m:r>
              <w:rPr>
                <w:rFonts w:ascii="Cambria Math" w:hAnsi="Cambria Math"/>
                <w:sz w:val="28"/>
              </w:rPr>
              <m:t>4,4</m:t>
            </m:r>
          </m:num>
          <m:den>
            <m:r>
              <w:rPr>
                <w:rFonts w:ascii="Cambria Math" w:eastAsiaTheme="minorEastAsia" w:hAnsi="Cambria Math"/>
                <w:sz w:val="28"/>
              </w:rPr>
              <m:t>2,3 až 2,6</m:t>
            </m:r>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1,7 až 1,9 m</m:t>
            </m:r>
          </m:e>
        </m:bar>
      </m:oMath>
      <w:r>
        <w:t xml:space="preserve">       </w:t>
      </w:r>
      <w:r w:rsidRPr="00F9535C">
        <w:t xml:space="preserve">     </w:t>
      </w:r>
      <w:r>
        <w:t xml:space="preserve">         </w:t>
      </w:r>
      <w:r w:rsidRPr="00F9535C">
        <w:t xml:space="preserve">               </w:t>
      </w:r>
      <w:r w:rsidR="00C727F5">
        <w:t>(6.3</w:t>
      </w:r>
      <w:r>
        <w:t>.3)</w:t>
      </w:r>
    </w:p>
    <w:p w:rsidR="002F412C" w:rsidRDefault="002F412C" w:rsidP="00F9535C"/>
    <w:p w:rsidR="008E2407" w:rsidRDefault="00C31254" w:rsidP="00F9535C">
      <w:r>
        <w:t>Námi navrhovaný prototyp je elektromotory poháněný katamarán. Přesto, že se v obecném měřítku jedná o výtlačný člun, se každý jeden z jeho trupů chová samostatně jako trup pl</w:t>
      </w:r>
      <w:r>
        <w:t>a</w:t>
      </w:r>
      <w:r>
        <w:t>chetnice. V definici poměrového čísla, respektive jeho rozsahu budeme uvažovat navrh</w:t>
      </w:r>
      <w:r>
        <w:t>o</w:t>
      </w:r>
      <w:r>
        <w:t xml:space="preserve">vaný trup jako trup plachetnice. </w:t>
      </w:r>
    </w:p>
    <w:p w:rsidR="002F412C" w:rsidRDefault="002F412C" w:rsidP="00F9535C"/>
    <w:p w:rsidR="00E35043" w:rsidRPr="009A553A" w:rsidRDefault="008E2407" w:rsidP="00F9535C">
      <w:pPr>
        <w:rPr>
          <w:lang w:val="en-US"/>
        </w:rPr>
      </w:pPr>
      <w:r w:rsidRPr="009A553A">
        <w:t>Vzhledem k tomu, že se v této práci zabýváme návrhem prototypu, nemáme k dispozici diagram závislosti poměrového čísla na délce. V tomto případě se odkážeme na údaje v</w:t>
      </w:r>
      <w:r w:rsidR="009A553A" w:rsidRPr="009A553A">
        <w:t> </w:t>
      </w:r>
      <w:r w:rsidRPr="009A553A">
        <w:t>publikaci</w:t>
      </w:r>
      <w:r w:rsidR="009A553A" w:rsidRPr="009A553A">
        <w:t xml:space="preserve">, </w:t>
      </w:r>
      <w:r w:rsidR="009A553A" w:rsidRPr="009A553A">
        <w:rPr>
          <w:i/>
        </w:rPr>
        <w:t>Jak si postavím plachetnice a motorové č</w:t>
      </w:r>
      <w:r w:rsidR="009A553A">
        <w:rPr>
          <w:i/>
        </w:rPr>
        <w:t>luny (</w:t>
      </w:r>
      <w:r w:rsidR="009A553A" w:rsidRPr="009A553A">
        <w:rPr>
          <w:i/>
        </w:rPr>
        <w:t xml:space="preserve">Oppl Zdeněk, 1973 </w:t>
      </w:r>
      <w:r w:rsidR="009A553A" w:rsidRPr="009A553A">
        <w:rPr>
          <w:i/>
          <w:lang w:val="en-US"/>
        </w:rPr>
        <w:t>[</w:t>
      </w:r>
      <w:r w:rsidR="00702BB8">
        <w:rPr>
          <w:i/>
          <w:lang w:val="en-US"/>
        </w:rPr>
        <w:t>3</w:t>
      </w:r>
      <w:r w:rsidR="0069784C">
        <w:rPr>
          <w:i/>
          <w:lang w:val="en-US"/>
        </w:rPr>
        <w:t xml:space="preserve">]), </w:t>
      </w:r>
      <w:r w:rsidR="009A553A" w:rsidRPr="009A553A">
        <w:rPr>
          <w:lang w:val="en-US"/>
        </w:rPr>
        <w:t xml:space="preserve">kde je </w:t>
      </w:r>
      <w:r w:rsidR="009A553A" w:rsidRPr="00C75D3E">
        <w:rPr>
          <w:lang w:val="en-US"/>
        </w:rPr>
        <w:t>pro případ prototypu plachetnice doporučeno uvažovat poměrové číslo λ= 2,6 až 6.</w:t>
      </w:r>
    </w:p>
    <w:p w:rsidR="00CB66BF" w:rsidRDefault="00CB66BF" w:rsidP="00F9535C"/>
    <w:p w:rsidR="008E2407" w:rsidRDefault="009A553A" w:rsidP="00F9535C">
      <w:r>
        <w:t xml:space="preserve">Délka jednoho trupu navrhovaného prototypu je </w:t>
      </w:r>
      <w:r w:rsidRPr="00287CB6">
        <w:rPr>
          <w:b/>
        </w:rPr>
        <w:t>L =</w:t>
      </w:r>
      <w:r w:rsidR="00FE4D93">
        <w:rPr>
          <w:b/>
        </w:rPr>
        <w:t xml:space="preserve"> 0,6</w:t>
      </w:r>
      <w:r w:rsidRPr="00287CB6">
        <w:rPr>
          <w:b/>
        </w:rPr>
        <w:t xml:space="preserve"> m</w:t>
      </w:r>
      <w:r>
        <w:t xml:space="preserve">, poměrové číslo tedy uvažuji jako </w:t>
      </w:r>
      <w:r w:rsidRPr="00287CB6">
        <w:rPr>
          <w:b/>
        </w:rPr>
        <w:t>λ</w:t>
      </w:r>
      <w:r w:rsidR="00CB66BF" w:rsidRPr="00287CB6">
        <w:rPr>
          <w:b/>
        </w:rPr>
        <w:t xml:space="preserve"> </w:t>
      </w:r>
      <w:r w:rsidRPr="00287CB6">
        <w:rPr>
          <w:b/>
        </w:rPr>
        <w:t>= 2,6 až 6</w:t>
      </w:r>
      <w:r>
        <w:t xml:space="preserve">. Šířka </w:t>
      </w:r>
      <w:r w:rsidR="00CB66BF">
        <w:t xml:space="preserve">B </w:t>
      </w:r>
      <w:r>
        <w:t xml:space="preserve">jednoho trupu katamaránu pak bude v rozmezí </w:t>
      </w:r>
      <w:r w:rsidR="00CB66BF">
        <w:t>dle výpočtu:</w:t>
      </w:r>
    </w:p>
    <w:p w:rsidR="008E2407" w:rsidRDefault="008E2407" w:rsidP="00F9535C"/>
    <w:p w:rsidR="00CB66BF" w:rsidRDefault="004C1CBF" w:rsidP="00CB66BF">
      <w:pPr>
        <w:jc w:val="center"/>
      </w:pPr>
      <w:r>
        <w:t xml:space="preserve">              </w:t>
      </w:r>
      <w:r w:rsidR="00CB66BF">
        <w:t xml:space="preserve">                       </w:t>
      </w:r>
      <m:oMath>
        <m:r>
          <w:rPr>
            <w:rFonts w:ascii="Cambria Math" w:eastAsiaTheme="minorEastAsia" w:hAnsi="Cambria Math"/>
            <w:sz w:val="28"/>
          </w:rPr>
          <m:t>B=</m:t>
        </m:r>
        <m:f>
          <m:fPr>
            <m:ctrlPr>
              <w:rPr>
                <w:rFonts w:ascii="Cambria Math" w:hAnsi="Cambria Math"/>
                <w:i/>
                <w:sz w:val="28"/>
              </w:rPr>
            </m:ctrlPr>
          </m:fPr>
          <m:num>
            <m:r>
              <w:rPr>
                <w:rFonts w:ascii="Cambria Math" w:hAnsi="Cambria Math"/>
                <w:sz w:val="28"/>
              </w:rPr>
              <m:t>L</m:t>
            </m:r>
          </m:num>
          <m:den>
            <m:r>
              <w:rPr>
                <w:rFonts w:ascii="Cambria Math" w:eastAsiaTheme="minorEastAsia" w:hAnsi="Cambria Math"/>
                <w:sz w:val="28"/>
              </w:rPr>
              <m:t>λ</m:t>
            </m:r>
          </m:den>
        </m:f>
        <m:r>
          <w:rPr>
            <w:rFonts w:ascii="Cambria Math" w:hAnsi="Cambria Math"/>
            <w:sz w:val="28"/>
          </w:rPr>
          <m:t>=</m:t>
        </m:r>
        <m:f>
          <m:fPr>
            <m:ctrlPr>
              <w:rPr>
                <w:rFonts w:ascii="Cambria Math" w:hAnsi="Cambria Math"/>
                <w:i/>
                <w:sz w:val="28"/>
              </w:rPr>
            </m:ctrlPr>
          </m:fPr>
          <m:num>
            <m:r>
              <w:rPr>
                <w:rFonts w:ascii="Cambria Math" w:hAnsi="Cambria Math"/>
                <w:sz w:val="28"/>
              </w:rPr>
              <m:t>0,6</m:t>
            </m:r>
          </m:num>
          <m:den>
            <m:r>
              <w:rPr>
                <w:rFonts w:ascii="Cambria Math" w:eastAsiaTheme="minorEastAsia" w:hAnsi="Cambria Math"/>
                <w:sz w:val="28"/>
              </w:rPr>
              <m:t>2,6 až 6</m:t>
            </m:r>
          </m:den>
        </m:f>
        <m:r>
          <w:rPr>
            <w:rFonts w:ascii="Cambria Math" w:hAnsi="Cambria Math"/>
            <w:sz w:val="28"/>
          </w:rPr>
          <m:t>=</m:t>
        </m:r>
        <m:bar>
          <m:barPr>
            <m:ctrlPr>
              <w:rPr>
                <w:rFonts w:ascii="Cambria Math" w:hAnsi="Cambria Math"/>
                <w:i/>
                <w:sz w:val="28"/>
              </w:rPr>
            </m:ctrlPr>
          </m:barPr>
          <m:e>
            <m:r>
              <m:rPr>
                <m:sty m:val="bi"/>
              </m:rPr>
              <w:rPr>
                <w:rFonts w:ascii="Cambria Math" w:hAnsi="Cambria Math"/>
                <w:sz w:val="28"/>
              </w:rPr>
              <m:t>0,1 až 0,23 m</m:t>
            </m:r>
          </m:e>
        </m:bar>
      </m:oMath>
      <w:r w:rsidR="00CB66BF">
        <w:t xml:space="preserve">       </w:t>
      </w:r>
      <w:r w:rsidR="00CB66BF" w:rsidRPr="00F9535C">
        <w:t xml:space="preserve">     </w:t>
      </w:r>
      <w:r w:rsidR="00CB66BF">
        <w:t xml:space="preserve">        </w:t>
      </w:r>
      <w:r w:rsidR="00CB66BF" w:rsidRPr="00F9535C">
        <w:t xml:space="preserve">             </w:t>
      </w:r>
      <w:r w:rsidR="00C727F5">
        <w:t>(6.3</w:t>
      </w:r>
      <w:r w:rsidR="00CB66BF">
        <w:t>.</w:t>
      </w:r>
      <w:r w:rsidR="00C727F5">
        <w:t>4</w:t>
      </w:r>
      <w:r w:rsidR="00CB66BF">
        <w:t>)</w:t>
      </w:r>
    </w:p>
    <w:p w:rsidR="00287CB6" w:rsidRDefault="00287CB6" w:rsidP="00AA4FAC">
      <w:pPr>
        <w:rPr>
          <w:b/>
        </w:rPr>
      </w:pPr>
    </w:p>
    <w:p w:rsidR="00AA4FAC" w:rsidRDefault="00287CB6" w:rsidP="00AA4FAC">
      <w:pPr>
        <w:rPr>
          <w:b/>
        </w:rPr>
      </w:pPr>
      <w:r>
        <w:rPr>
          <w:b/>
        </w:rPr>
        <w:t>Dílčí závěr:</w:t>
      </w:r>
    </w:p>
    <w:p w:rsidR="00287CB6" w:rsidRDefault="00287CB6" w:rsidP="00AA4FAC">
      <w:r>
        <w:t>Velikost šířk</w:t>
      </w:r>
      <w:r w:rsidR="00702BB8">
        <w:t>y</w:t>
      </w:r>
      <w:r>
        <w:t xml:space="preserve"> jednoho trupu katamaránu byla na základě známé délky a poměr</w:t>
      </w:r>
      <w:r w:rsidR="00702BB8">
        <w:t>ového čísla vypočtena na B = 0,1</w:t>
      </w:r>
      <w:r>
        <w:t xml:space="preserve"> až 0,2</w:t>
      </w:r>
      <w:r w:rsidR="00702BB8">
        <w:t>3</w:t>
      </w:r>
      <w:r>
        <w:t xml:space="preserve"> m.</w:t>
      </w:r>
      <w:r w:rsidR="00FE4D93">
        <w:t xml:space="preserve"> </w:t>
      </w:r>
      <w:r w:rsidR="00FE4D93" w:rsidRPr="00FE4D93">
        <w:rPr>
          <w:b/>
        </w:rPr>
        <w:t>Pro další výpočty volím šířku trupu B=0,15m</w:t>
      </w:r>
      <w:r w:rsidR="00FE4D93">
        <w:t>.</w:t>
      </w:r>
    </w:p>
    <w:p w:rsidR="00287CB6" w:rsidRDefault="00287CB6" w:rsidP="00AA4FAC"/>
    <w:p w:rsidR="00287CB6" w:rsidRDefault="00287CB6" w:rsidP="00AA4FAC"/>
    <w:p w:rsidR="00287CB6" w:rsidRPr="00287CB6" w:rsidRDefault="00287CB6" w:rsidP="00AA4FAC"/>
    <w:p w:rsidR="00E3370F" w:rsidRDefault="00E3370F" w:rsidP="00E3370F">
      <w:pPr>
        <w:pStyle w:val="Nadpis3"/>
      </w:pPr>
      <w:bookmarkStart w:id="132" w:name="_Toc514098909"/>
      <w:r>
        <w:lastRenderedPageBreak/>
        <w:t>Určení tvaru trupu</w:t>
      </w:r>
      <w:bookmarkEnd w:id="132"/>
    </w:p>
    <w:p w:rsidR="00E3370F" w:rsidRDefault="00543344" w:rsidP="00E3370F">
      <w:r>
        <w:t>Při rozhodování při volbě tvaru je nutné navrhovanou loď posuzovat nejenom z hlediska plavebního odporu, ale také z hlediska bezpečnosti plavby (stabilita, pevnost) a také zejména z hlediska výrobní pracnosti.</w:t>
      </w:r>
    </w:p>
    <w:p w:rsidR="00287CB6" w:rsidRDefault="00287CB6" w:rsidP="00287CB6">
      <w:pPr>
        <w:pStyle w:val="Nadpis4"/>
      </w:pPr>
      <w:bookmarkStart w:id="133" w:name="_Toc514098910"/>
      <w:r>
        <w:t>Posouzení z hlediska výrobní pracnosti a bezpečnosti plavby</w:t>
      </w:r>
      <w:bookmarkEnd w:id="133"/>
    </w:p>
    <w:p w:rsidR="00543344" w:rsidRDefault="00543344" w:rsidP="00E3370F">
      <w:r>
        <w:t>Základní posouzení tvaru se provádí zpravidla při pohledu zepředu podle vnějšího obrysu žeber uvažovaného člunu. Rozdělení je pak následující</w:t>
      </w:r>
      <w:r w:rsidR="00287CB6">
        <w:t>:</w:t>
      </w:r>
    </w:p>
    <w:p w:rsidR="00287CB6" w:rsidRDefault="00287CB6" w:rsidP="00287CB6">
      <w:pPr>
        <w:pStyle w:val="Odstavecseseznamem"/>
        <w:numPr>
          <w:ilvl w:val="0"/>
          <w:numId w:val="28"/>
        </w:numPr>
      </w:pPr>
      <w:r>
        <w:t>Čluny s plochým dnem tzv. pontony</w:t>
      </w:r>
    </w:p>
    <w:p w:rsidR="00287CB6" w:rsidRDefault="00287CB6" w:rsidP="00287CB6">
      <w:pPr>
        <w:pStyle w:val="Odstavecseseznamem"/>
        <w:numPr>
          <w:ilvl w:val="0"/>
          <w:numId w:val="28"/>
        </w:numPr>
      </w:pPr>
      <w:r>
        <w:t>Čluny se dnem ve tvaru V</w:t>
      </w:r>
    </w:p>
    <w:p w:rsidR="00287CB6" w:rsidRDefault="00287CB6" w:rsidP="00287CB6">
      <w:pPr>
        <w:pStyle w:val="Odstavecseseznamem"/>
        <w:numPr>
          <w:ilvl w:val="0"/>
          <w:numId w:val="28"/>
        </w:numPr>
      </w:pPr>
      <w:r>
        <w:t>Čluny s oblým dnem</w:t>
      </w:r>
    </w:p>
    <w:p w:rsidR="000E4B10" w:rsidRDefault="000E4B10" w:rsidP="000E4B10">
      <w:pPr>
        <w:pStyle w:val="Odstavecseseznamem"/>
      </w:pPr>
    </w:p>
    <w:p w:rsidR="000E4B10" w:rsidRDefault="000E4B10" w:rsidP="000E4B10">
      <w:r>
        <w:t xml:space="preserve">            </w:t>
      </w:r>
      <w:r>
        <w:rPr>
          <w:noProof/>
        </w:rPr>
        <w:drawing>
          <wp:inline distT="0" distB="0" distL="0" distR="0" wp14:anchorId="73CCBE20" wp14:editId="10A6C28C">
            <wp:extent cx="4570454" cy="2080260"/>
            <wp:effectExtent l="0" t="0" r="190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74907" cy="2082287"/>
                    </a:xfrm>
                    <a:prstGeom prst="rect">
                      <a:avLst/>
                    </a:prstGeom>
                  </pic:spPr>
                </pic:pic>
              </a:graphicData>
            </a:graphic>
          </wp:inline>
        </w:drawing>
      </w:r>
    </w:p>
    <w:p w:rsidR="00BE3711" w:rsidRDefault="00001DDD" w:rsidP="000E4B10">
      <w:pPr>
        <w:jc w:val="center"/>
        <w:rPr>
          <w:i/>
        </w:rPr>
      </w:pPr>
      <w:r>
        <w:rPr>
          <w:i/>
        </w:rPr>
        <w:t>Obr. 26</w:t>
      </w:r>
      <w:r w:rsidR="000E4B10" w:rsidRPr="0000500A">
        <w:rPr>
          <w:i/>
        </w:rPr>
        <w:t xml:space="preserve"> –</w:t>
      </w:r>
      <w:r w:rsidR="000E4B10">
        <w:rPr>
          <w:i/>
        </w:rPr>
        <w:t xml:space="preserve"> Rozdělení člunů dle tvaru trupu</w:t>
      </w:r>
      <w:r w:rsidR="00F70889">
        <w:rPr>
          <w:i/>
        </w:rPr>
        <w:t xml:space="preserve"> - s plochým </w:t>
      </w:r>
      <w:r w:rsidR="00BE3711">
        <w:rPr>
          <w:i/>
        </w:rPr>
        <w:t xml:space="preserve">dnem (vlevo), dno </w:t>
      </w:r>
    </w:p>
    <w:p w:rsidR="000E4B10" w:rsidRDefault="00BE3711" w:rsidP="000E4B10">
      <w:pPr>
        <w:jc w:val="center"/>
        <w:rPr>
          <w:i/>
        </w:rPr>
      </w:pPr>
      <w:r>
        <w:rPr>
          <w:i/>
        </w:rPr>
        <w:t>ve tvaru V (</w:t>
      </w:r>
      <w:r w:rsidR="00F70889">
        <w:rPr>
          <w:i/>
        </w:rPr>
        <w:t xml:space="preserve">uprostřed) a oblé dno (vpravo) </w:t>
      </w:r>
      <w:r w:rsidR="00E0756E">
        <w:rPr>
          <w:i/>
        </w:rPr>
        <w:t>[9</w:t>
      </w:r>
      <w:r w:rsidR="000E4B10" w:rsidRPr="0000500A">
        <w:rPr>
          <w:i/>
        </w:rPr>
        <w:t>]</w:t>
      </w:r>
    </w:p>
    <w:p w:rsidR="00F70889" w:rsidRPr="0000500A" w:rsidRDefault="00F70889" w:rsidP="000E4B10">
      <w:pPr>
        <w:jc w:val="center"/>
        <w:rPr>
          <w:i/>
        </w:rPr>
      </w:pPr>
    </w:p>
    <w:p w:rsidR="00287CB6" w:rsidRDefault="00287CB6" w:rsidP="00287CB6">
      <w:pPr>
        <w:pStyle w:val="Odstavecseseznamem"/>
        <w:numPr>
          <w:ilvl w:val="0"/>
          <w:numId w:val="29"/>
        </w:numPr>
      </w:pPr>
      <w:r w:rsidRPr="000E4B10">
        <w:rPr>
          <w:b/>
          <w:i/>
          <w:u w:val="single"/>
        </w:rPr>
        <w:t>Člun s plochým dnem</w:t>
      </w:r>
      <w:r>
        <w:t xml:space="preserve"> - s plochým dnem a svislými boky má malou rezervu vztl</w:t>
      </w:r>
      <w:r>
        <w:t>a</w:t>
      </w:r>
      <w:r>
        <w:t>ku a příčné stability při naklánění, kdy při překonání určitého náklonu se stává vratkým a tím i nebezpečným. Díky tvaru dochází k zařezávání do vln a neustálému omílání paluby vodou</w:t>
      </w:r>
      <w:r w:rsidR="000E4B10">
        <w:t>, což je nehodné. Zvýšení stability je možno provést rozevř</w:t>
      </w:r>
      <w:r w:rsidR="000E4B10">
        <w:t>e</w:t>
      </w:r>
      <w:r w:rsidR="000E4B10">
        <w:t>ním boků. Jediné pozitivum lze vidět v konstrukci, která se právě díky tvaru hodn</w:t>
      </w:r>
      <w:r w:rsidR="000E4B10">
        <w:t>o</w:t>
      </w:r>
      <w:r w:rsidR="000E4B10">
        <w:t>tí jako nejjednodušší.</w:t>
      </w:r>
    </w:p>
    <w:p w:rsidR="000E4B10" w:rsidRDefault="000E4B10" w:rsidP="000E4B10">
      <w:pPr>
        <w:pStyle w:val="Odstavecseseznamem"/>
      </w:pPr>
    </w:p>
    <w:p w:rsidR="000E4B10" w:rsidRDefault="000E4B10" w:rsidP="000E4B10">
      <w:pPr>
        <w:pStyle w:val="Odstavecseseznamem"/>
        <w:numPr>
          <w:ilvl w:val="0"/>
          <w:numId w:val="29"/>
        </w:numPr>
      </w:pPr>
      <w:r w:rsidRPr="000E4B10">
        <w:rPr>
          <w:b/>
          <w:i/>
          <w:u w:val="single"/>
        </w:rPr>
        <w:lastRenderedPageBreak/>
        <w:t>Člun s</w:t>
      </w:r>
      <w:r>
        <w:rPr>
          <w:b/>
          <w:i/>
          <w:u w:val="single"/>
        </w:rPr>
        <w:t>e dnem ve tvaru V</w:t>
      </w:r>
      <w:r>
        <w:t xml:space="preserve"> - z hlediska výroby se jedná o složitější konstrukci než u člunu s plochým dnem. Člu</w:t>
      </w:r>
      <w:r w:rsidR="00361E52">
        <w:t>ny tohoto typu vykazují však vět</w:t>
      </w:r>
      <w:r>
        <w:t>ší stabilitu a pevnost a tedy i bezpečnost plavby. Nedochází zde k příčnému kroucení, tudíž je možné ko</w:t>
      </w:r>
      <w:r>
        <w:t>n</w:t>
      </w:r>
      <w:r>
        <w:t>strukci méně dimenzovat a loď je tím i lehčí než předchozí varianta. Tento tvar dna člunu je vhodný jak pro plachetnice, tak i motorové čluny</w:t>
      </w:r>
      <w:r w:rsidR="002F412C">
        <w:t>. Vydutím žeber dochází k lepšímu zařezávání špičky trupu do vln a tím je dosaženo hladší plavby</w:t>
      </w:r>
      <w:r w:rsidR="00F70889">
        <w:t>.</w:t>
      </w:r>
    </w:p>
    <w:p w:rsidR="002F412C" w:rsidRDefault="002F412C" w:rsidP="002F412C">
      <w:pPr>
        <w:pStyle w:val="Odstavecseseznamem"/>
      </w:pPr>
    </w:p>
    <w:p w:rsidR="002F412C" w:rsidRDefault="002F412C" w:rsidP="002F412C">
      <w:pPr>
        <w:pStyle w:val="Odstavecseseznamem"/>
        <w:numPr>
          <w:ilvl w:val="0"/>
          <w:numId w:val="29"/>
        </w:numPr>
      </w:pPr>
      <w:r>
        <w:rPr>
          <w:b/>
          <w:i/>
          <w:u w:val="single"/>
        </w:rPr>
        <w:t>Člun</w:t>
      </w:r>
      <w:r w:rsidRPr="002F412C">
        <w:rPr>
          <w:b/>
          <w:i/>
          <w:u w:val="single"/>
        </w:rPr>
        <w:t xml:space="preserve"> s</w:t>
      </w:r>
      <w:r>
        <w:rPr>
          <w:b/>
          <w:i/>
          <w:u w:val="single"/>
        </w:rPr>
        <w:t> oblým dnem</w:t>
      </w:r>
      <w:r>
        <w:t xml:space="preserve"> - </w:t>
      </w:r>
      <w:r w:rsidR="00F70889">
        <w:t>tvar trupu sice ctí zachování kýlovitosti dna a rozevření boků, ale přechod mezi dnem a boky je v celé délce člunu zaoblený. Tím je dosaženo v</w:t>
      </w:r>
      <w:r w:rsidR="00F70889">
        <w:t>y</w:t>
      </w:r>
      <w:r w:rsidR="00F70889">
        <w:t>soké pevnosti trupu - chová se jako tvarově tuhá skořepina a dochází k dokonalému obtékání trupu. Z výrobního hlediska je konstrukce trupu nejnáročnější</w:t>
      </w:r>
      <w:r w:rsidR="000E373E">
        <w:t>.</w:t>
      </w:r>
      <w:r w:rsidR="0069784C">
        <w:rPr>
          <w:lang w:val="en-US"/>
        </w:rPr>
        <w:t>[</w:t>
      </w:r>
      <w:r w:rsidR="005F2DAE">
        <w:rPr>
          <w:lang w:val="en-US"/>
        </w:rPr>
        <w:t>3</w:t>
      </w:r>
      <w:r w:rsidR="0069784C">
        <w:rPr>
          <w:lang w:val="en-US"/>
        </w:rPr>
        <w:t>]</w:t>
      </w:r>
    </w:p>
    <w:p w:rsidR="00287CB6" w:rsidRDefault="00287CB6" w:rsidP="00287CB6">
      <w:pPr>
        <w:pStyle w:val="Nadpis4"/>
      </w:pPr>
      <w:bookmarkStart w:id="134" w:name="_Toc514098911"/>
      <w:r>
        <w:t>Posouzení z hlediska plavebního odporu</w:t>
      </w:r>
      <w:bookmarkEnd w:id="134"/>
    </w:p>
    <w:p w:rsidR="00D7705A" w:rsidRDefault="00BE3711" w:rsidP="00D7705A">
      <w:r>
        <w:t>Posouzení</w:t>
      </w:r>
      <w:r w:rsidR="00D7705A">
        <w:t xml:space="preserve"> tvaru</w:t>
      </w:r>
      <w:r>
        <w:t xml:space="preserve"> z hlediska plavebního odporu se stejně jako v předchozí podkapitole pr</w:t>
      </w:r>
      <w:r>
        <w:t>o</w:t>
      </w:r>
      <w:r>
        <w:t>vádí na základě tvaru trupu.</w:t>
      </w:r>
    </w:p>
    <w:p w:rsidR="00BE3711" w:rsidRDefault="002E3D8E" w:rsidP="00D7705A">
      <w:r>
        <w:rPr>
          <w:noProof/>
        </w:rPr>
        <w:drawing>
          <wp:inline distT="0" distB="0" distL="0" distR="0" wp14:anchorId="23CDCA4D" wp14:editId="6DD3E895">
            <wp:extent cx="5580380" cy="970011"/>
            <wp:effectExtent l="0" t="0" r="1270" b="190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80380" cy="970011"/>
                    </a:xfrm>
                    <a:prstGeom prst="rect">
                      <a:avLst/>
                    </a:prstGeom>
                  </pic:spPr>
                </pic:pic>
              </a:graphicData>
            </a:graphic>
          </wp:inline>
        </w:drawing>
      </w:r>
    </w:p>
    <w:p w:rsidR="00BE3711" w:rsidRDefault="00001DDD" w:rsidP="00BE3711">
      <w:pPr>
        <w:jc w:val="center"/>
        <w:rPr>
          <w:i/>
        </w:rPr>
      </w:pPr>
      <w:r>
        <w:rPr>
          <w:i/>
        </w:rPr>
        <w:t>Obr.</w:t>
      </w:r>
      <w:r w:rsidR="003C440A">
        <w:rPr>
          <w:i/>
        </w:rPr>
        <w:t xml:space="preserve"> </w:t>
      </w:r>
      <w:r>
        <w:rPr>
          <w:i/>
        </w:rPr>
        <w:t>27</w:t>
      </w:r>
      <w:r w:rsidR="00BE3711" w:rsidRPr="0000500A">
        <w:rPr>
          <w:i/>
        </w:rPr>
        <w:t xml:space="preserve"> –</w:t>
      </w:r>
      <w:r w:rsidR="00BE3711">
        <w:rPr>
          <w:i/>
        </w:rPr>
        <w:t xml:space="preserve"> Odpor trupu -  ploch</w:t>
      </w:r>
      <w:r w:rsidR="00354A37">
        <w:rPr>
          <w:i/>
        </w:rPr>
        <w:t>é</w:t>
      </w:r>
      <w:r w:rsidR="00BE3711">
        <w:rPr>
          <w:i/>
        </w:rPr>
        <w:t xml:space="preserve"> </w:t>
      </w:r>
      <w:r w:rsidR="00DA0B94">
        <w:rPr>
          <w:i/>
        </w:rPr>
        <w:t>dn</w:t>
      </w:r>
      <w:r w:rsidR="00354A37">
        <w:rPr>
          <w:i/>
        </w:rPr>
        <w:t>o</w:t>
      </w:r>
      <w:r w:rsidR="00DA0B94">
        <w:rPr>
          <w:i/>
        </w:rPr>
        <w:t xml:space="preserve"> (vlevo</w:t>
      </w:r>
      <w:r w:rsidR="00354A37">
        <w:rPr>
          <w:i/>
        </w:rPr>
        <w:t>),</w:t>
      </w:r>
      <w:r w:rsidR="00BE3711">
        <w:rPr>
          <w:i/>
        </w:rPr>
        <w:t xml:space="preserve"> V</w:t>
      </w:r>
      <w:r w:rsidR="00354A37">
        <w:rPr>
          <w:i/>
        </w:rPr>
        <w:t> tvar (</w:t>
      </w:r>
      <w:r w:rsidR="00BE3711">
        <w:rPr>
          <w:i/>
        </w:rPr>
        <w:t>uprostřed)</w:t>
      </w:r>
      <w:r w:rsidR="00354A37">
        <w:rPr>
          <w:i/>
        </w:rPr>
        <w:t xml:space="preserve">, </w:t>
      </w:r>
      <w:r w:rsidR="00BE3711">
        <w:rPr>
          <w:i/>
        </w:rPr>
        <w:t>oblé dno</w:t>
      </w:r>
      <w:r w:rsidR="00354A37">
        <w:rPr>
          <w:i/>
        </w:rPr>
        <w:t xml:space="preserve"> </w:t>
      </w:r>
      <w:r w:rsidR="005F2DAE">
        <w:rPr>
          <w:i/>
        </w:rPr>
        <w:t>(vpravo) [3</w:t>
      </w:r>
      <w:r w:rsidR="00BE3711" w:rsidRPr="0000500A">
        <w:rPr>
          <w:i/>
        </w:rPr>
        <w:t>]</w:t>
      </w:r>
    </w:p>
    <w:p w:rsidR="00D7705A" w:rsidRDefault="00142381" w:rsidP="00BE3711">
      <w:pPr>
        <w:rPr>
          <w:b/>
        </w:rPr>
      </w:pPr>
      <w:r>
        <w:t xml:space="preserve">Jak můžeme vidět na </w:t>
      </w:r>
      <w:r w:rsidR="00245189">
        <w:rPr>
          <w:i/>
        </w:rPr>
        <w:t xml:space="preserve">obr. </w:t>
      </w:r>
      <w:r w:rsidR="0035421F">
        <w:rPr>
          <w:i/>
        </w:rPr>
        <w:t>2</w:t>
      </w:r>
      <w:r w:rsidR="00245189">
        <w:rPr>
          <w:i/>
        </w:rPr>
        <w:t>7</w:t>
      </w:r>
      <w:r w:rsidR="00BE3711">
        <w:t>, trup s plochým dnem se vyznačuje vysokým odporem, neboť dochází ke špatnému obtékání profil</w:t>
      </w:r>
      <w:r w:rsidR="00A12CD1">
        <w:t>u a proud se p</w:t>
      </w:r>
      <w:r w:rsidR="00361E52">
        <w:t>ři obtékání utrhne. Pro případ u</w:t>
      </w:r>
      <w:r w:rsidR="00A12CD1">
        <w:t xml:space="preserve"> tvaru V již dochází k obtékání profilu bez utržení proudnic, tedy odpor je daleko menší. Poslední oblý profil má z hlediska odporu nejideálnější tvar, rozestupy proudnic jsou taktéž min</w:t>
      </w:r>
      <w:r w:rsidR="00A12CD1">
        <w:t>i</w:t>
      </w:r>
      <w:r w:rsidR="00A12CD1">
        <w:t>mální což je žádoucí.</w:t>
      </w:r>
    </w:p>
    <w:p w:rsidR="000E373E" w:rsidRPr="000E373E" w:rsidRDefault="000E373E" w:rsidP="00287CB6">
      <w:pPr>
        <w:rPr>
          <w:b/>
        </w:rPr>
      </w:pPr>
      <w:r w:rsidRPr="000E373E">
        <w:rPr>
          <w:b/>
        </w:rPr>
        <w:t>Dílčí závěr:</w:t>
      </w:r>
    </w:p>
    <w:p w:rsidR="000E373E" w:rsidRPr="00137D91" w:rsidRDefault="00A12CD1" w:rsidP="00287CB6">
      <w:r>
        <w:t xml:space="preserve">Na základě výše uvedených poznatků </w:t>
      </w:r>
      <w:r w:rsidRPr="00A12CD1">
        <w:rPr>
          <w:b/>
        </w:rPr>
        <w:t>budeme dále v rámci tohoto projektu uvažovat trup se dnem ve tvaru V</w:t>
      </w:r>
      <w:r>
        <w:t>, neboť se jedná o „ideální“ kompromis mezi ostatními nabíz</w:t>
      </w:r>
      <w:r>
        <w:t>e</w:t>
      </w:r>
      <w:r>
        <w:t>nými možnostmi, jež se vykazuje tedy adekvátní stabilitou, pevností a tedy i bezpečností plavby, dále poměrně nesložitou konstrukcí při optimální velikosti plavebního odporu.</w:t>
      </w:r>
    </w:p>
    <w:p w:rsidR="00287CB6" w:rsidRPr="00137D91" w:rsidRDefault="00287CB6" w:rsidP="00137D91"/>
    <w:p w:rsidR="00103830" w:rsidRDefault="007526B9">
      <w:pPr>
        <w:pStyle w:val="Nadpis2"/>
      </w:pPr>
      <w:bookmarkStart w:id="135" w:name="_Toc514098912"/>
      <w:r>
        <w:lastRenderedPageBreak/>
        <w:t>Teorie výtlaku</w:t>
      </w:r>
      <w:bookmarkEnd w:id="135"/>
    </w:p>
    <w:p w:rsidR="00103830" w:rsidRDefault="005E5F2F">
      <w:r>
        <w:t>Zjištění hodnoty výtlaku při návrhu prototypu RC lodě je důležitou částí výpočtů, na j</w:t>
      </w:r>
      <w:r>
        <w:t>e</w:t>
      </w:r>
      <w:r>
        <w:t>jichž základě zjišťujeme, zda je náš návrh vhodný či nikoliv.</w:t>
      </w:r>
    </w:p>
    <w:p w:rsidR="005E5F2F" w:rsidRDefault="005E5F2F">
      <w:r>
        <w:t>Obecně víme, že výtlak (D) se rovná celkové tíži člunu (G). Výtlak je pak vyjádřen jako tíha vody vytlačená ponořeným objemem člunu:</w:t>
      </w:r>
    </w:p>
    <w:p w:rsidR="00A75D34" w:rsidRDefault="00A75D34"/>
    <w:p w:rsidR="005E5F2F" w:rsidRDefault="004C1CBF" w:rsidP="005E5F2F">
      <w:pPr>
        <w:jc w:val="center"/>
      </w:pPr>
      <w:r>
        <w:rPr>
          <w:sz w:val="28"/>
        </w:rPr>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D=G=V∙ρ</m:t>
            </m:r>
          </m:e>
        </m:borderBox>
      </m:oMath>
      <w:r w:rsidR="005E5F2F">
        <w:t xml:space="preserve">             </w:t>
      </w:r>
      <w:r>
        <w:t xml:space="preserve">             </w:t>
      </w:r>
      <w:r w:rsidR="003C440A">
        <w:t xml:space="preserve">  </w:t>
      </w:r>
      <w:r w:rsidR="005E5F2F">
        <w:t xml:space="preserve">                          </w:t>
      </w:r>
      <w:r w:rsidR="00001DDD">
        <w:t>(6.4</w:t>
      </w:r>
      <w:r w:rsidR="005E5F2F">
        <w:t>.1)</w:t>
      </w:r>
    </w:p>
    <w:p w:rsidR="009A553A" w:rsidRDefault="005E5F2F" w:rsidP="009A553A">
      <w:r>
        <w:t>Kde:</w:t>
      </w:r>
    </w:p>
    <w:p w:rsidR="005E5F2F" w:rsidRDefault="005E5F2F" w:rsidP="009A553A">
      <w:r>
        <w:t xml:space="preserve">           D </w:t>
      </w:r>
      <w:r>
        <w:rPr>
          <w:lang w:val="en-US"/>
        </w:rPr>
        <w:t>[</w:t>
      </w:r>
      <w:r w:rsidR="00CA7224">
        <w:rPr>
          <w:lang w:val="en-US"/>
        </w:rPr>
        <w:t>kg</w:t>
      </w:r>
      <w:r>
        <w:rPr>
          <w:lang w:val="en-US"/>
        </w:rPr>
        <w:t xml:space="preserve">] </w:t>
      </w:r>
      <w:r w:rsidR="00B63FB8">
        <w:rPr>
          <w:lang w:val="en-US"/>
        </w:rPr>
        <w:t xml:space="preserve">- </w:t>
      </w:r>
      <w:r>
        <w:t>výtlak člunu</w:t>
      </w:r>
      <w:r w:rsidR="00C75D3E">
        <w:t xml:space="preserve">      </w:t>
      </w:r>
      <w:r>
        <w:t xml:space="preserve">           </w:t>
      </w:r>
      <w:r w:rsidR="00BE32D2">
        <w:t>G [</w:t>
      </w:r>
      <w:r w:rsidR="00CA7224">
        <w:t>kg</w:t>
      </w:r>
      <w:r>
        <w:t xml:space="preserve">] </w:t>
      </w:r>
      <w:r w:rsidR="00B63FB8">
        <w:t xml:space="preserve">- </w:t>
      </w:r>
      <w:r w:rsidR="00BE32D2">
        <w:t>tíha</w:t>
      </w:r>
      <w:r>
        <w:t xml:space="preserve"> člunu </w:t>
      </w:r>
    </w:p>
    <w:p w:rsidR="00C75D3E" w:rsidRDefault="005E5F2F" w:rsidP="009A553A">
      <w:r>
        <w:t xml:space="preserve">           </w:t>
      </w:r>
      <w:r w:rsidR="00B63FB8">
        <w:t>V [m³] - ponořený objem</w:t>
      </w:r>
      <w:r w:rsidR="00C75D3E">
        <w:t xml:space="preserve">  </w:t>
      </w:r>
      <w:r w:rsidR="00B63FB8">
        <w:t xml:space="preserve">   </w:t>
      </w:r>
      <w:r w:rsidR="00C75D3E">
        <w:t xml:space="preserve">   </w:t>
      </w:r>
      <w:r w:rsidR="00B63FB8">
        <w:t xml:space="preserve">  </w:t>
      </w:r>
      <w:r w:rsidR="00B63FB8" w:rsidRPr="00BE32D2">
        <w:rPr>
          <w:sz w:val="28"/>
        </w:rPr>
        <w:t>ρ</w:t>
      </w:r>
      <w:r w:rsidR="00BE32D2" w:rsidRPr="00BE32D2">
        <w:rPr>
          <w:sz w:val="16"/>
        </w:rPr>
        <w:t>K</w:t>
      </w:r>
      <w:r>
        <w:t xml:space="preserve"> [kg</w:t>
      </w:r>
      <w:r w:rsidR="00B63FB8">
        <w:t>/</w:t>
      </w:r>
      <w:r w:rsidR="00B63FB8" w:rsidRPr="00B63FB8">
        <w:t xml:space="preserve"> </w:t>
      </w:r>
      <w:r w:rsidR="00B63FB8">
        <w:t>m³</w:t>
      </w:r>
      <w:r>
        <w:t>]</w:t>
      </w:r>
      <w:r w:rsidR="00B63FB8">
        <w:t xml:space="preserve"> - hustota vody, </w:t>
      </w:r>
    </w:p>
    <w:p w:rsidR="005E5F2F" w:rsidRDefault="00C75D3E" w:rsidP="009A553A">
      <w:r>
        <w:t xml:space="preserve">                                                             (</w:t>
      </w:r>
      <w:r w:rsidRPr="00BE32D2">
        <w:rPr>
          <w:sz w:val="28"/>
        </w:rPr>
        <w:t>ρ</w:t>
      </w:r>
      <w:r w:rsidRPr="00BE32D2">
        <w:rPr>
          <w:sz w:val="16"/>
        </w:rPr>
        <w:t>K</w:t>
      </w:r>
      <w:r>
        <w:t xml:space="preserve"> </w:t>
      </w:r>
      <w:r w:rsidR="00B63FB8">
        <w:t>=1 … pro výpočty v litrech)</w:t>
      </w:r>
    </w:p>
    <w:p w:rsidR="00A75D34" w:rsidRDefault="00A75D34" w:rsidP="009A553A"/>
    <w:p w:rsidR="00B63FB8" w:rsidRDefault="00B63FB8" w:rsidP="009A553A">
      <w:r>
        <w:t xml:space="preserve">Vzhledem k tomu, že při výpočtech v oblasti lodí se běžně počítá s litry, bude po dosazení za </w:t>
      </w:r>
      <w:r w:rsidRPr="00BE32D2">
        <w:rPr>
          <w:sz w:val="32"/>
        </w:rPr>
        <w:t>ρ</w:t>
      </w:r>
      <w:r w:rsidR="00BE32D2" w:rsidRPr="00BE32D2">
        <w:rPr>
          <w:sz w:val="20"/>
        </w:rPr>
        <w:t>K</w:t>
      </w:r>
      <w:r>
        <w:t>=1 vypadat výpočet takto:</w:t>
      </w:r>
    </w:p>
    <w:p w:rsidR="00B63FB8" w:rsidRDefault="004C1CBF" w:rsidP="00B63FB8">
      <w:pPr>
        <w:jc w:val="center"/>
      </w:pPr>
      <w:r>
        <w:t xml:space="preserve">                                </w:t>
      </w:r>
      <w:r w:rsidR="00F02E91">
        <w:t xml:space="preserve">    </w:t>
      </w:r>
      <w:r>
        <w:t xml:space="preserve">    </w:t>
      </w:r>
      <w:r w:rsidR="00F02E91">
        <w:t xml:space="preserve"> </w:t>
      </w:r>
      <w:r>
        <w:t xml:space="preserve">     </w:t>
      </w:r>
      <w:r w:rsidR="00F02E91">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D=G=V</m:t>
            </m:r>
          </m:e>
        </m:borderBox>
      </m:oMath>
      <w:r w:rsidR="00B63FB8">
        <w:t xml:space="preserve">                        </w:t>
      </w:r>
      <w:r>
        <w:t xml:space="preserve">      </w:t>
      </w:r>
      <w:r w:rsidR="00B63FB8">
        <w:t xml:space="preserve">    </w:t>
      </w:r>
      <w:r w:rsidR="00F02E91">
        <w:t xml:space="preserve">        </w:t>
      </w:r>
      <w:r w:rsidR="00B63FB8">
        <w:t xml:space="preserve">                 </w:t>
      </w:r>
      <w:r w:rsidR="00001DDD">
        <w:t>(6.4</w:t>
      </w:r>
      <w:r w:rsidR="00B63FB8">
        <w:t>.2)</w:t>
      </w:r>
    </w:p>
    <w:p w:rsidR="00F02E91" w:rsidRDefault="00A134CE" w:rsidP="00F02E91">
      <w:r>
        <w:t>Velikost ponořeného objemu vypočteme s dostatečnou přesností podle Simpsonova prav</w:t>
      </w:r>
      <w:r>
        <w:t>i</w:t>
      </w:r>
      <w:r>
        <w:t>dla:</w:t>
      </w:r>
    </w:p>
    <w:p w:rsidR="00C75D3E" w:rsidRDefault="00C75D3E" w:rsidP="00F02E91"/>
    <w:p w:rsidR="00566BE7" w:rsidRDefault="00F02E91" w:rsidP="00F02E91">
      <w:r>
        <w:t xml:space="preserve">   </w:t>
      </w:r>
      <m:oMath>
        <m:borderBox>
          <m:borderBoxPr>
            <m:ctrlPr>
              <w:rPr>
                <w:rFonts w:ascii="Cambria Math" w:eastAsiaTheme="minorEastAsia" w:hAnsi="Cambria Math"/>
                <w:i/>
                <w:sz w:val="26"/>
                <w:szCs w:val="26"/>
              </w:rPr>
            </m:ctrlPr>
          </m:borderBoxPr>
          <m:e>
            <m:r>
              <w:rPr>
                <w:rFonts w:ascii="Cambria Math" w:eastAsiaTheme="minorEastAsia" w:hAnsi="Cambria Math"/>
                <w:sz w:val="26"/>
                <w:szCs w:val="26"/>
              </w:rPr>
              <m:t>V=</m:t>
            </m:r>
            <m:f>
              <m:fPr>
                <m:ctrlPr>
                  <w:rPr>
                    <w:rFonts w:ascii="Cambria Math" w:eastAsiaTheme="minorEastAsia" w:hAnsi="Cambria Math"/>
                    <w:i/>
                    <w:sz w:val="26"/>
                    <w:szCs w:val="26"/>
                  </w:rPr>
                </m:ctrlPr>
              </m:fPr>
              <m:num>
                <m:r>
                  <w:rPr>
                    <w:rFonts w:ascii="Cambria Math" w:eastAsiaTheme="minorEastAsia" w:hAnsi="Cambria Math"/>
                    <w:sz w:val="26"/>
                    <w:szCs w:val="26"/>
                  </w:rPr>
                  <m:t>2</m:t>
                </m:r>
              </m:num>
              <m:den>
                <m:r>
                  <w:rPr>
                    <w:rFonts w:ascii="Cambria Math" w:eastAsiaTheme="minorEastAsia" w:hAnsi="Cambria Math"/>
                    <w:sz w:val="26"/>
                    <w:szCs w:val="26"/>
                  </w:rPr>
                  <m:t>3</m:t>
                </m:r>
              </m:den>
            </m:f>
            <m:r>
              <w:rPr>
                <w:rFonts w:ascii="Cambria Math" w:eastAsiaTheme="minorEastAsia" w:hAnsi="Cambria Math"/>
                <w:sz w:val="26"/>
                <w:szCs w:val="26"/>
              </w:rPr>
              <m:t>∙a∙(0,5∙</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0</m:t>
                </m:r>
              </m:sub>
            </m:sSub>
            <m:r>
              <w:rPr>
                <w:rFonts w:ascii="Cambria Math" w:eastAsiaTheme="minorEastAsia" w:hAnsi="Cambria Math"/>
                <w:sz w:val="26"/>
                <w:szCs w:val="26"/>
              </w:rPr>
              <m:t>+2∙</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1</m:t>
                </m:r>
              </m:sub>
            </m:sSub>
            <m:r>
              <w:rPr>
                <w:rFonts w:ascii="Cambria Math" w:eastAsiaTheme="minorEastAsia" w:hAnsi="Cambria Math"/>
                <w:sz w:val="26"/>
                <w:szCs w:val="26"/>
              </w:rPr>
              <m:t>+</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2</m:t>
                </m:r>
              </m:sub>
            </m:sSub>
            <m:r>
              <w:rPr>
                <w:rFonts w:ascii="Cambria Math" w:eastAsiaTheme="minorEastAsia" w:hAnsi="Cambria Math"/>
                <w:sz w:val="26"/>
                <w:szCs w:val="26"/>
              </w:rPr>
              <m:t>+2∙</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3</m:t>
                </m:r>
              </m:sub>
            </m:sSub>
            <m:r>
              <w:rPr>
                <w:rFonts w:ascii="Cambria Math" w:eastAsiaTheme="minorEastAsia" w:hAnsi="Cambria Math"/>
                <w:sz w:val="26"/>
                <w:szCs w:val="26"/>
              </w:rPr>
              <m:t>+...</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n-2</m:t>
                </m:r>
              </m:sub>
            </m:sSub>
            <m:r>
              <w:rPr>
                <w:rFonts w:ascii="Cambria Math" w:eastAsiaTheme="minorEastAsia" w:hAnsi="Cambria Math"/>
                <w:sz w:val="26"/>
                <w:szCs w:val="26"/>
              </w:rPr>
              <m:t>+2∙</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n-1</m:t>
                </m:r>
              </m:sub>
            </m:sSub>
            <m:r>
              <w:rPr>
                <w:rFonts w:ascii="Cambria Math" w:eastAsiaTheme="minorEastAsia" w:hAnsi="Cambria Math"/>
                <w:sz w:val="26"/>
                <w:szCs w:val="26"/>
              </w:rPr>
              <m:t>+0,5∙</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n</m:t>
                </m:r>
              </m:sub>
            </m:sSub>
            <m:r>
              <w:rPr>
                <w:rFonts w:ascii="Cambria Math" w:eastAsiaTheme="minorEastAsia" w:hAnsi="Cambria Math"/>
                <w:sz w:val="26"/>
                <w:szCs w:val="26"/>
              </w:rPr>
              <m:t>)</m:t>
            </m:r>
          </m:e>
        </m:borderBox>
      </m:oMath>
      <w:r w:rsidR="003C440A">
        <w:rPr>
          <w:sz w:val="26"/>
          <w:szCs w:val="26"/>
        </w:rPr>
        <w:t xml:space="preserve">    </w:t>
      </w:r>
      <w:r w:rsidR="00001DDD">
        <w:t>(6.4</w:t>
      </w:r>
      <w:r w:rsidR="00566BE7">
        <w:t>.3)</w:t>
      </w:r>
    </w:p>
    <w:p w:rsidR="00F02E91" w:rsidRDefault="00F02E91" w:rsidP="009A553A"/>
    <w:p w:rsidR="00F02E91" w:rsidRDefault="00F02E91" w:rsidP="009A553A">
      <w:r>
        <w:t xml:space="preserve">Poznámka: </w:t>
      </w:r>
    </w:p>
    <w:p w:rsidR="00A134CE" w:rsidRPr="0069784C" w:rsidRDefault="00F02E91" w:rsidP="009A553A">
      <w:pPr>
        <w:rPr>
          <w:lang w:val="en-US"/>
        </w:rPr>
      </w:pPr>
      <w:r>
        <w:t xml:space="preserve">Počet členů musí být vždy sudý, a to nejméně čtyři. První a poslední člen součtu v závorce se násobí 0,5. Každý sudý člen se násobí 2x , každý lichý člen pak 1x </w:t>
      </w:r>
      <w:r w:rsidR="00C82437">
        <w:t xml:space="preserve">. Uvažovaná hodnota </w:t>
      </w:r>
      <w:r>
        <w:t>dementuje rozestup jednotlivých žeber a hodnota S</w:t>
      </w:r>
      <w:r w:rsidRPr="00F02E91">
        <w:rPr>
          <w:sz w:val="18"/>
        </w:rPr>
        <w:t>n</w:t>
      </w:r>
      <w:r>
        <w:t xml:space="preserve"> pak velikost plochy ponořené části jednotlivého žebra.</w:t>
      </w:r>
      <w:r w:rsidR="0069784C">
        <w:t xml:space="preserve"> </w:t>
      </w:r>
      <w:r w:rsidR="0069784C">
        <w:rPr>
          <w:lang w:val="en-US"/>
        </w:rPr>
        <w:t>[1</w:t>
      </w:r>
      <w:r w:rsidR="005F2DAE">
        <w:rPr>
          <w:lang w:val="en-US"/>
        </w:rPr>
        <w:t>0</w:t>
      </w:r>
      <w:r w:rsidR="0069784C">
        <w:rPr>
          <w:lang w:val="en-US"/>
        </w:rPr>
        <w:t>]</w:t>
      </w:r>
    </w:p>
    <w:p w:rsidR="009A553A" w:rsidRPr="009A553A" w:rsidRDefault="009A553A" w:rsidP="009A553A"/>
    <w:p w:rsidR="00CA04ED" w:rsidRDefault="00CA04ED" w:rsidP="00CA04ED">
      <w:pPr>
        <w:pStyle w:val="Nadpis1"/>
      </w:pPr>
      <w:bookmarkStart w:id="136" w:name="_Toc514098913"/>
      <w:bookmarkEnd w:id="118"/>
      <w:bookmarkEnd w:id="119"/>
      <w:bookmarkEnd w:id="120"/>
      <w:bookmarkEnd w:id="121"/>
      <w:bookmarkEnd w:id="122"/>
      <w:bookmarkEnd w:id="123"/>
      <w:bookmarkEnd w:id="124"/>
      <w:bookmarkEnd w:id="125"/>
      <w:bookmarkEnd w:id="126"/>
      <w:r>
        <w:lastRenderedPageBreak/>
        <w:t>3D</w:t>
      </w:r>
      <w:r w:rsidR="00FB228E">
        <w:t xml:space="preserve"> návrh </w:t>
      </w:r>
      <w:r>
        <w:t>PROTOTYPU</w:t>
      </w:r>
      <w:r w:rsidR="00FB228E">
        <w:t xml:space="preserve"> zakrmovací lodě</w:t>
      </w:r>
      <w:bookmarkEnd w:id="136"/>
    </w:p>
    <w:p w:rsidR="00CA04ED" w:rsidRDefault="008C49A9" w:rsidP="00CA04ED">
      <w:r>
        <w:t>Kapitola prezentuje postup při návrhu prototypu s ohledem na pravidla při navrhování lodí a s ohledem na požadavky a výstupy z předešlé kapitoly. Postup je rozdělen do podkapitol, které na sebe navazují a na jejichž konci získáme vzhled celého prototypu.</w:t>
      </w:r>
    </w:p>
    <w:p w:rsidR="00113019" w:rsidRDefault="00113019" w:rsidP="00CA04ED"/>
    <w:p w:rsidR="00CA04ED" w:rsidRDefault="0083564A" w:rsidP="00CA04ED">
      <w:pPr>
        <w:pStyle w:val="Nadpis2"/>
      </w:pPr>
      <w:bookmarkStart w:id="137" w:name="_Toc514098914"/>
      <w:r>
        <w:t>Odvození</w:t>
      </w:r>
      <w:r w:rsidR="007776D7">
        <w:t xml:space="preserve"> </w:t>
      </w:r>
      <w:r w:rsidR="00D038F8">
        <w:t>parametrů pro konstrukci</w:t>
      </w:r>
      <w:r>
        <w:t xml:space="preserve"> </w:t>
      </w:r>
      <w:r w:rsidR="007776D7">
        <w:t>skeletu trupu</w:t>
      </w:r>
      <w:bookmarkEnd w:id="137"/>
    </w:p>
    <w:p w:rsidR="00CA04ED" w:rsidRDefault="00DA2C87" w:rsidP="00CA04ED">
      <w:r>
        <w:t>V této kapitole se nejprve seznámíme s termínem teoretický výkres, který je základem d</w:t>
      </w:r>
      <w:r>
        <w:t>e</w:t>
      </w:r>
      <w:r>
        <w:t>facto každého návrhu lodě. Dále se budeme zabývat stanovením výkonu, kterým by měl lodní motor či motory disponovat. Následuje</w:t>
      </w:r>
      <w:r w:rsidR="00113019">
        <w:t xml:space="preserve"> kapitola, která se zabývá</w:t>
      </w:r>
      <w:r>
        <w:t xml:space="preserve"> výpočt</w:t>
      </w:r>
      <w:r w:rsidR="00113019">
        <w:t>em</w:t>
      </w:r>
      <w:r>
        <w:t xml:space="preserve"> hlavních rozměrů</w:t>
      </w:r>
      <w:r w:rsidR="00113019">
        <w:t xml:space="preserve"> navrhovaného člunu</w:t>
      </w:r>
      <w:r>
        <w:t>. Výstupem těchto jednotlivých vstupů je pak praktický v</w:t>
      </w:r>
      <w:r>
        <w:t>ý</w:t>
      </w:r>
      <w:r>
        <w:t xml:space="preserve">kres, dle kterého </w:t>
      </w:r>
      <w:r w:rsidR="00C92942">
        <w:t>bychom se řídili při</w:t>
      </w:r>
      <w:r>
        <w:t xml:space="preserve"> výrobě trupu.</w:t>
      </w:r>
    </w:p>
    <w:p w:rsidR="00113019" w:rsidRDefault="00113019" w:rsidP="00CA04ED"/>
    <w:p w:rsidR="0083564A" w:rsidRDefault="0083564A" w:rsidP="0083564A">
      <w:pPr>
        <w:pStyle w:val="Nadpis3"/>
      </w:pPr>
      <w:bookmarkStart w:id="138" w:name="_Toc514098915"/>
      <w:r>
        <w:t>Postup tvorby teoretického výkresu</w:t>
      </w:r>
      <w:bookmarkEnd w:id="138"/>
    </w:p>
    <w:p w:rsidR="0083564A" w:rsidRDefault="00DA2C87" w:rsidP="00CA04ED">
      <w:r>
        <w:t xml:space="preserve">Navrhujeme-li člun sami, musíme si nakreslit jeho výkres, nebo stavět podle </w:t>
      </w:r>
      <w:r w:rsidR="000415A9">
        <w:t>výkresu v</w:t>
      </w:r>
      <w:r w:rsidR="000415A9">
        <w:t>y</w:t>
      </w:r>
      <w:r w:rsidR="000415A9">
        <w:t>půjčeného. Teoretický výkres vzniká promítnutím nárysu, půdorysu a bokorysu do jedné roviny. Uvedené 3 základní roviny však k přesnému znázornění trupu nestačí, proto pr</w:t>
      </w:r>
      <w:r w:rsidR="000415A9">
        <w:t>o</w:t>
      </w:r>
      <w:r w:rsidR="000415A9">
        <w:t>kládáme trupem 3 soustavy pomocných rovin, které jsou se základními rovinami rovn</w:t>
      </w:r>
      <w:r w:rsidR="000415A9">
        <w:t>o</w:t>
      </w:r>
      <w:r w:rsidR="000415A9">
        <w:t>běžné:</w:t>
      </w:r>
    </w:p>
    <w:p w:rsidR="00113019" w:rsidRDefault="00113019" w:rsidP="00CA04ED"/>
    <w:p w:rsidR="000415A9" w:rsidRDefault="000415A9" w:rsidP="000415A9">
      <w:pPr>
        <w:pStyle w:val="Odstavecseseznamem"/>
        <w:numPr>
          <w:ilvl w:val="0"/>
          <w:numId w:val="30"/>
        </w:numPr>
      </w:pPr>
      <w:r>
        <w:t>Roviny rovnoběžné s půdorysnou (a tedy i vodní hladinou) protnou trup ve vod</w:t>
      </w:r>
      <w:r>
        <w:t>o</w:t>
      </w:r>
      <w:r>
        <w:t>ryskách (VR), z nichž nejdůležitější je právě ta, která prochází hladinou, zvaná hlavní vodoryska (HVR)</w:t>
      </w:r>
    </w:p>
    <w:p w:rsidR="000415A9" w:rsidRDefault="000415A9" w:rsidP="000415A9">
      <w:pPr>
        <w:pStyle w:val="Odstavecseseznamem"/>
        <w:numPr>
          <w:ilvl w:val="0"/>
          <w:numId w:val="30"/>
        </w:numPr>
      </w:pPr>
      <w:r>
        <w:t>Roviny rovnoběžné s bokorysem protnou trup v</w:t>
      </w:r>
      <w:r w:rsidR="00C92942">
        <w:t> žebroryskách, které obvykle je</w:t>
      </w:r>
      <w:r>
        <w:t>n číslujeme 0, 1, 2, 3 …</w:t>
      </w:r>
    </w:p>
    <w:p w:rsidR="00113019" w:rsidRDefault="00D038F8" w:rsidP="000415A9">
      <w:pPr>
        <w:pStyle w:val="Odstavecseseznamem"/>
        <w:numPr>
          <w:ilvl w:val="0"/>
          <w:numId w:val="30"/>
        </w:numPr>
      </w:pPr>
      <w:r>
        <w:t>Roviny rovnoběžné s nárysnou (do které se promítá „bok“ trupu) protnou trup v bokoryskách, které značíme písmeny a, b, c… atd.</w:t>
      </w:r>
    </w:p>
    <w:p w:rsidR="00113019" w:rsidRDefault="00113019" w:rsidP="00113019"/>
    <w:p w:rsidR="00113019" w:rsidRDefault="00113019" w:rsidP="00113019"/>
    <w:p w:rsidR="00113019" w:rsidRPr="00113019" w:rsidRDefault="00113019" w:rsidP="00113019">
      <w:pPr>
        <w:rPr>
          <w:b/>
        </w:rPr>
      </w:pPr>
      <w:r w:rsidRPr="00113019">
        <w:rPr>
          <w:b/>
        </w:rPr>
        <w:lastRenderedPageBreak/>
        <w:t>Příklad</w:t>
      </w:r>
      <w:r w:rsidR="004951BD">
        <w:rPr>
          <w:b/>
        </w:rPr>
        <w:t xml:space="preserve"> pro ilustraci</w:t>
      </w:r>
      <w:r w:rsidRPr="00113019">
        <w:rPr>
          <w:b/>
        </w:rPr>
        <w:t>:</w:t>
      </w:r>
    </w:p>
    <w:p w:rsidR="00113019" w:rsidRPr="004B6BE8" w:rsidRDefault="00113019" w:rsidP="00113019">
      <w:pPr>
        <w:rPr>
          <w:lang w:val="en-US"/>
        </w:rPr>
      </w:pPr>
      <w:r>
        <w:t>S teoretickým výkresem získáváme představu o tvaru trupu a zároveň podklad pro kontro</w:t>
      </w:r>
      <w:r>
        <w:t>l</w:t>
      </w:r>
      <w:r>
        <w:t xml:space="preserve">ní výpočet výtlaku. Na </w:t>
      </w:r>
      <w:r w:rsidRPr="000C7C67">
        <w:rPr>
          <w:i/>
        </w:rPr>
        <w:t>o</w:t>
      </w:r>
      <w:r w:rsidR="003C440A">
        <w:rPr>
          <w:i/>
        </w:rPr>
        <w:t>br. 28</w:t>
      </w:r>
      <w:r>
        <w:t xml:space="preserve"> můžeme vidět teoretický výkres oblého trupu člunu. Vid</w:t>
      </w:r>
      <w:r>
        <w:t>í</w:t>
      </w:r>
      <w:r>
        <w:t>me, že pomocné roviny prokládáme ve stejných vzdálenostech (je to nutné u žebrorysek pro pozdější výpočet výtlaku). Všechny tři druhy čar, tedy vodorysky, žebrorysky a bok</w:t>
      </w:r>
      <w:r>
        <w:t>o</w:t>
      </w:r>
      <w:r>
        <w:t xml:space="preserve">rysky musí být naprosto plynulé, bez prolomení a musí se rýsovat velmi přesně. </w:t>
      </w:r>
      <w:r w:rsidR="00D038F8">
        <w:t>Konstru</w:t>
      </w:r>
      <w:r w:rsidR="00D038F8">
        <w:t>k</w:t>
      </w:r>
      <w:r w:rsidR="00D038F8">
        <w:t>tér</w:t>
      </w:r>
      <w:r>
        <w:t xml:space="preserve"> musí vycházet jak ze základních, volených rozměrů člunu, tak i ze své představivosti. Volenými rozměry jsou myšleny zpravidla délka a šířka člunu na vodní hladině, </w:t>
      </w:r>
      <w:r w:rsidR="004951BD">
        <w:t>předp</w:t>
      </w:r>
      <w:r w:rsidR="004951BD">
        <w:t>o</w:t>
      </w:r>
      <w:r w:rsidR="004951BD">
        <w:t>kládaný ponor člunu a hlavní obrysy.  Při návrhu oblého trupu se ještě doporučuje prolož</w:t>
      </w:r>
      <w:r w:rsidR="004951BD">
        <w:t>e</w:t>
      </w:r>
      <w:r w:rsidR="004951BD">
        <w:t>ní kontrolními, skloněnými sečnými rovinami (S1, S2,…)</w:t>
      </w:r>
      <w:r w:rsidR="004B6BE8">
        <w:rPr>
          <w:lang w:val="en-US"/>
        </w:rPr>
        <w:t>[1</w:t>
      </w:r>
      <w:r w:rsidR="005F2DAE">
        <w:rPr>
          <w:lang w:val="en-US"/>
        </w:rPr>
        <w:t>0</w:t>
      </w:r>
      <w:r w:rsidR="004B6BE8">
        <w:rPr>
          <w:lang w:val="en-US"/>
        </w:rPr>
        <w:t>].</w:t>
      </w:r>
    </w:p>
    <w:p w:rsidR="004951BD" w:rsidRDefault="004951BD" w:rsidP="00113019"/>
    <w:p w:rsidR="004951BD" w:rsidRDefault="003C4431" w:rsidP="00113019">
      <w:r>
        <w:rPr>
          <w:noProof/>
        </w:rPr>
        <w:drawing>
          <wp:inline distT="0" distB="0" distL="0" distR="0" wp14:anchorId="4DA397A6" wp14:editId="13E5D505">
            <wp:extent cx="5686667" cy="3192780"/>
            <wp:effectExtent l="0" t="0" r="9525" b="7620"/>
            <wp:docPr id="352287" name="Obrázek 35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89000" cy="3194090"/>
                    </a:xfrm>
                    <a:prstGeom prst="rect">
                      <a:avLst/>
                    </a:prstGeom>
                  </pic:spPr>
                </pic:pic>
              </a:graphicData>
            </a:graphic>
          </wp:inline>
        </w:drawing>
      </w:r>
    </w:p>
    <w:p w:rsidR="00113019" w:rsidRPr="003C4431" w:rsidRDefault="003C440A" w:rsidP="00113019">
      <w:pPr>
        <w:jc w:val="center"/>
        <w:rPr>
          <w:i/>
        </w:rPr>
      </w:pPr>
      <w:r>
        <w:rPr>
          <w:i/>
        </w:rPr>
        <w:t>Obr. 28</w:t>
      </w:r>
      <w:r w:rsidR="00113019" w:rsidRPr="003C4431">
        <w:rPr>
          <w:i/>
        </w:rPr>
        <w:t xml:space="preserve"> – Teoretický výkres trupu člunu a jeho odvození [1</w:t>
      </w:r>
      <w:r w:rsidR="005F2DAE">
        <w:rPr>
          <w:i/>
        </w:rPr>
        <w:t>0</w:t>
      </w:r>
      <w:r w:rsidR="00113019" w:rsidRPr="003C4431">
        <w:rPr>
          <w:i/>
        </w:rPr>
        <w:t>]</w:t>
      </w:r>
    </w:p>
    <w:p w:rsidR="000415A9" w:rsidRPr="003C4431" w:rsidRDefault="000415A9" w:rsidP="00CA04ED"/>
    <w:p w:rsidR="004951BD" w:rsidRDefault="004951BD" w:rsidP="00CA04ED"/>
    <w:p w:rsidR="003C4431" w:rsidRDefault="003C4431" w:rsidP="00CA04ED"/>
    <w:p w:rsidR="003C4431" w:rsidRDefault="003C4431" w:rsidP="00CA04ED"/>
    <w:p w:rsidR="0083564A" w:rsidRDefault="0083564A" w:rsidP="0083564A">
      <w:pPr>
        <w:pStyle w:val="Nadpis3"/>
      </w:pPr>
      <w:bookmarkStart w:id="139" w:name="_Toc514098916"/>
      <w:r>
        <w:lastRenderedPageBreak/>
        <w:t xml:space="preserve">Stanovení požadovaného výkonu </w:t>
      </w:r>
      <w:r w:rsidR="00CB08C3">
        <w:t>jednoho motoru</w:t>
      </w:r>
      <w:bookmarkEnd w:id="139"/>
    </w:p>
    <w:p w:rsidR="0083564A" w:rsidRDefault="00CB08C3" w:rsidP="0083564A">
      <w:r>
        <w:t>V této kapitole vypočteme minimální výkon jednoho motoru a to na základně teoretické (předpokládané) rychlosti člunu a jeho odporu při plavbě.</w:t>
      </w:r>
    </w:p>
    <w:p w:rsidR="00CB08C3" w:rsidRDefault="00CB08C3" w:rsidP="0083564A"/>
    <w:p w:rsidR="00CB08C3" w:rsidRDefault="00CB08C3" w:rsidP="0083564A">
      <w:r>
        <w:t>Teoretickou rychlost člunu podstatně snižuje odpor, který klade voda plovoucímu člunu. Odpor člunu je závislý na jeho tvaru a rychlosti plavby. Závislost teoretické rychlosti na odporu u rekreačních člunů je znázorněný zde:</w:t>
      </w:r>
    </w:p>
    <w:p w:rsidR="00CB08C3" w:rsidRDefault="00CB08C3" w:rsidP="0083564A"/>
    <w:p w:rsidR="00CB08C3" w:rsidRDefault="00CB08C3" w:rsidP="00C75D3E">
      <w:pPr>
        <w:jc w:val="center"/>
      </w:pPr>
      <w:r>
        <w:rPr>
          <w:noProof/>
        </w:rPr>
        <w:drawing>
          <wp:inline distT="0" distB="0" distL="0" distR="0" wp14:anchorId="31B65B90" wp14:editId="28B77CD4">
            <wp:extent cx="5664073" cy="2988000"/>
            <wp:effectExtent l="0" t="0" r="0" b="317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64073" cy="2988000"/>
                    </a:xfrm>
                    <a:prstGeom prst="rect">
                      <a:avLst/>
                    </a:prstGeom>
                  </pic:spPr>
                </pic:pic>
              </a:graphicData>
            </a:graphic>
          </wp:inline>
        </w:drawing>
      </w:r>
    </w:p>
    <w:p w:rsidR="00CB08C3" w:rsidRPr="00CB08C3" w:rsidRDefault="00142381" w:rsidP="00CB08C3">
      <w:pPr>
        <w:jc w:val="center"/>
        <w:rPr>
          <w:i/>
        </w:rPr>
      </w:pPr>
      <w:r>
        <w:rPr>
          <w:i/>
        </w:rPr>
        <w:t>Graf 10</w:t>
      </w:r>
      <w:r w:rsidR="00CB08C3" w:rsidRPr="00CB08C3">
        <w:rPr>
          <w:i/>
        </w:rPr>
        <w:t xml:space="preserve"> – Závislost teor</w:t>
      </w:r>
      <w:r w:rsidR="00CB08C3">
        <w:rPr>
          <w:i/>
        </w:rPr>
        <w:t>etické</w:t>
      </w:r>
      <w:r w:rsidR="00CB08C3" w:rsidRPr="00CB08C3">
        <w:rPr>
          <w:i/>
        </w:rPr>
        <w:t xml:space="preserve"> rychlosti na odporu u rekreačních</w:t>
      </w:r>
      <w:r w:rsidR="005F2DAE">
        <w:rPr>
          <w:i/>
        </w:rPr>
        <w:t xml:space="preserve"> člunů [4</w:t>
      </w:r>
      <w:r w:rsidR="00CB08C3" w:rsidRPr="00CB08C3">
        <w:rPr>
          <w:i/>
        </w:rPr>
        <w:t>]</w:t>
      </w:r>
    </w:p>
    <w:p w:rsidR="00172FA7" w:rsidRDefault="00172FA7" w:rsidP="00CB08C3"/>
    <w:p w:rsidR="00CB08C3" w:rsidRDefault="00CB08C3" w:rsidP="00CB08C3">
      <w:r>
        <w:t>Kde:</w:t>
      </w:r>
    </w:p>
    <w:p w:rsidR="00CB08C3" w:rsidRDefault="00CB08C3" w:rsidP="00CB08C3">
      <w:r>
        <w:t xml:space="preserve">         </w:t>
      </w:r>
      <w:r w:rsidR="003C440A">
        <w:t>a -</w:t>
      </w:r>
      <w:r>
        <w:t xml:space="preserve"> výtlačné čluny</w:t>
      </w:r>
    </w:p>
    <w:p w:rsidR="00CB08C3" w:rsidRDefault="00CB08C3" w:rsidP="00CB08C3">
      <w:r>
        <w:t xml:space="preserve">         </w:t>
      </w:r>
      <w:r w:rsidR="003C440A">
        <w:t>b -</w:t>
      </w:r>
      <w:r>
        <w:t xml:space="preserve"> výtlačný člun </w:t>
      </w:r>
      <w:r w:rsidR="00172FA7">
        <w:t>s plochým dnem</w:t>
      </w:r>
    </w:p>
    <w:p w:rsidR="00CB08C3" w:rsidRDefault="00CB08C3" w:rsidP="00CB08C3">
      <w:r>
        <w:t xml:space="preserve">         c </w:t>
      </w:r>
      <w:r w:rsidR="003C440A">
        <w:t>-</w:t>
      </w:r>
      <w:r>
        <w:t xml:space="preserve"> výtlačný člun s V žebry</w:t>
      </w:r>
    </w:p>
    <w:p w:rsidR="00CB08C3" w:rsidRDefault="00CB08C3" w:rsidP="00CB08C3">
      <w:r>
        <w:t xml:space="preserve">         </w:t>
      </w:r>
      <w:r w:rsidR="003C440A">
        <w:t>d -</w:t>
      </w:r>
      <w:r>
        <w:t xml:space="preserve"> sportovní kluzák s V</w:t>
      </w:r>
      <w:r w:rsidR="00C75D3E">
        <w:t> </w:t>
      </w:r>
      <w:r>
        <w:t>žebry</w:t>
      </w:r>
    </w:p>
    <w:p w:rsidR="00C75D3E" w:rsidRDefault="00C75D3E" w:rsidP="00CB08C3"/>
    <w:p w:rsidR="00C75D3E" w:rsidRDefault="00C75D3E" w:rsidP="00CB08C3"/>
    <w:p w:rsidR="00172FA7" w:rsidRDefault="00172FA7" w:rsidP="00CB08C3">
      <w:r>
        <w:lastRenderedPageBreak/>
        <w:t>Minimální výkon pak vypočteme dle vztahu:</w:t>
      </w:r>
    </w:p>
    <w:p w:rsidR="00172FA7" w:rsidRDefault="004C1CBF" w:rsidP="00CB08C3">
      <w:r>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P=</m:t>
            </m:r>
            <m:f>
              <m:fPr>
                <m:ctrlPr>
                  <w:rPr>
                    <w:rFonts w:ascii="Cambria Math" w:eastAsiaTheme="minorEastAsia" w:hAnsi="Cambria Math"/>
                    <w:i/>
                    <w:sz w:val="28"/>
                  </w:rPr>
                </m:ctrlPr>
              </m:fPr>
              <m:num>
                <m:r>
                  <w:rPr>
                    <w:rFonts w:ascii="Cambria Math" w:eastAsiaTheme="minorEastAsia" w:hAnsi="Cambria Math"/>
                    <w:sz w:val="28"/>
                  </w:rPr>
                  <m:t>R∙v</m:t>
                </m:r>
              </m:num>
              <m:den>
                <m:r>
                  <w:rPr>
                    <w:rFonts w:ascii="Cambria Math" w:eastAsiaTheme="minorEastAsia" w:hAnsi="Cambria Math"/>
                    <w:sz w:val="28"/>
                  </w:rPr>
                  <m:t>75∙</m:t>
                </m:r>
                <m:sSub>
                  <m:sSubPr>
                    <m:ctrlPr>
                      <w:rPr>
                        <w:rFonts w:ascii="Cambria Math" w:eastAsiaTheme="minorEastAsia" w:hAnsi="Cambria Math"/>
                        <w:i/>
                        <w:sz w:val="28"/>
                      </w:rPr>
                    </m:ctrlPr>
                  </m:sSubPr>
                  <m:e>
                    <m:r>
                      <w:rPr>
                        <w:rFonts w:ascii="Cambria Math" w:eastAsiaTheme="minorEastAsia" w:hAnsi="Cambria Math"/>
                        <w:sz w:val="28"/>
                      </w:rPr>
                      <m:t>η</m:t>
                    </m:r>
                  </m:e>
                  <m:sub>
                    <m:r>
                      <w:rPr>
                        <w:rFonts w:ascii="Cambria Math" w:eastAsiaTheme="minorEastAsia" w:hAnsi="Cambria Math"/>
                        <w:sz w:val="28"/>
                      </w:rPr>
                      <m:t>N</m:t>
                    </m:r>
                  </m:sub>
                </m:sSub>
              </m:den>
            </m:f>
          </m:e>
        </m:borderBox>
      </m:oMath>
      <w:r w:rsidR="00172FA7">
        <w:t xml:space="preserve">     </w:t>
      </w:r>
      <w:r>
        <w:t xml:space="preserve">        </w:t>
      </w:r>
      <w:r w:rsidR="006A063E">
        <w:t xml:space="preserve">   </w:t>
      </w:r>
      <w:r>
        <w:t xml:space="preserve">                                  </w:t>
      </w:r>
      <w:r w:rsidR="00AC7387">
        <w:t xml:space="preserve">  </w:t>
      </w:r>
      <w:r>
        <w:t xml:space="preserve">               </w:t>
      </w:r>
      <w:r w:rsidR="00172FA7">
        <w:t xml:space="preserve"> (7.1.2)</w:t>
      </w:r>
    </w:p>
    <w:p w:rsidR="004C1CBF" w:rsidRDefault="004C1CBF" w:rsidP="00CB08C3">
      <w:r>
        <w:rPr>
          <w:sz w:val="28"/>
        </w:rPr>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R=</m:t>
            </m:r>
            <m:sSub>
              <m:sSubPr>
                <m:ctrlPr>
                  <w:rPr>
                    <w:rFonts w:ascii="Cambria Math" w:eastAsiaTheme="minorEastAsia" w:hAnsi="Cambria Math"/>
                    <w:i/>
                    <w:sz w:val="28"/>
                  </w:rPr>
                </m:ctrlPr>
              </m:sSubPr>
              <m:e>
                <m:r>
                  <w:rPr>
                    <w:rFonts w:ascii="Cambria Math" w:eastAsiaTheme="minorEastAsia" w:hAnsi="Cambria Math"/>
                    <w:sz w:val="28"/>
                  </w:rPr>
                  <m:t>k</m:t>
                </m:r>
              </m:e>
              <m:sub>
                <m:r>
                  <w:rPr>
                    <w:rFonts w:ascii="Cambria Math" w:eastAsiaTheme="minorEastAsia" w:hAnsi="Cambria Math"/>
                    <w:sz w:val="28"/>
                  </w:rPr>
                  <m:t>R</m:t>
                </m:r>
              </m:sub>
            </m:sSub>
            <m:r>
              <w:rPr>
                <w:rFonts w:ascii="Cambria Math" w:eastAsiaTheme="minorEastAsia" w:hAnsi="Cambria Math"/>
                <w:sz w:val="28"/>
              </w:rPr>
              <m:t>∙G</m:t>
            </m:r>
          </m:e>
        </m:borderBox>
      </m:oMath>
      <w:r>
        <w:t xml:space="preserve">          </w:t>
      </w:r>
      <w:r w:rsidR="006A063E">
        <w:t xml:space="preserve">   </w:t>
      </w:r>
      <w:r>
        <w:t xml:space="preserve">                                                     (7.1.3)</w:t>
      </w:r>
    </w:p>
    <w:p w:rsidR="00AC7387" w:rsidRDefault="00172FA7" w:rsidP="00AC7387">
      <w:r>
        <w:t xml:space="preserve"> </w:t>
      </w:r>
      <w:r w:rsidR="00AC7387">
        <w:t>Kde:</w:t>
      </w:r>
    </w:p>
    <w:p w:rsidR="00CB08C3" w:rsidRDefault="00AC7387" w:rsidP="00AC7387">
      <w:r>
        <w:t xml:space="preserve">         </w:t>
      </w:r>
      <w:r w:rsidR="00D038F8">
        <w:t>P</w:t>
      </w:r>
      <w:r w:rsidR="004E414C">
        <w:t xml:space="preserve"> </w:t>
      </w:r>
      <w:r w:rsidR="003C440A">
        <w:t>-</w:t>
      </w:r>
      <w:r w:rsidR="00D038F8">
        <w:t xml:space="preserve"> výkon motoru</w:t>
      </w:r>
      <w:r w:rsidR="004E414C">
        <w:t xml:space="preserve"> [k] </w:t>
      </w:r>
      <w:r w:rsidR="00D038F8">
        <w:t xml:space="preserve">                  </w:t>
      </w:r>
      <w:r w:rsidR="003C440A">
        <w:t>R</w:t>
      </w:r>
      <w:r w:rsidR="004E414C">
        <w:t xml:space="preserve"> </w:t>
      </w:r>
      <w:r w:rsidR="003C440A">
        <w:t xml:space="preserve">- </w:t>
      </w:r>
      <w:r w:rsidR="00D038F8">
        <w:t>odpor</w:t>
      </w:r>
      <w:r w:rsidR="004E414C">
        <w:t xml:space="preserve"> [N] </w:t>
      </w:r>
      <w:r w:rsidR="007C4A83">
        <w:t xml:space="preserve"> (</w:t>
      </w:r>
      <w:r w:rsidR="00584B5E">
        <w:t>výpočet v kp , kde 1kp=10N)</w:t>
      </w:r>
    </w:p>
    <w:p w:rsidR="00AC7387" w:rsidRDefault="00B85EB9" w:rsidP="00AC7387">
      <w:r>
        <w:t xml:space="preserve">         </w:t>
      </w:r>
      <w:r w:rsidR="004E414C">
        <w:t xml:space="preserve">v </w:t>
      </w:r>
      <w:r w:rsidR="003C440A">
        <w:t>-</w:t>
      </w:r>
      <w:r w:rsidR="00AC7387">
        <w:t xml:space="preserve"> </w:t>
      </w:r>
      <w:r>
        <w:t>rychlost</w:t>
      </w:r>
      <w:r w:rsidR="00AC7387">
        <w:t xml:space="preserve"> motoru</w:t>
      </w:r>
      <w:r w:rsidR="000017EB">
        <w:t xml:space="preserve"> </w:t>
      </w:r>
      <w:r w:rsidR="004E414C">
        <w:t xml:space="preserve">[m/s] </w:t>
      </w:r>
      <w:r w:rsidR="000017EB">
        <w:t xml:space="preserve">         </w:t>
      </w:r>
      <w:r w:rsidR="00AC7387">
        <w:t xml:space="preserve"> </w:t>
      </w:r>
      <w:r w:rsidR="003C440A">
        <w:t xml:space="preserve"> </w:t>
      </w:r>
      <w:r w:rsidR="004E414C">
        <w:t xml:space="preserve"> </w:t>
      </w:r>
      <w:r w:rsidR="00AC7387" w:rsidRPr="00AC7387">
        <w:rPr>
          <w:sz w:val="32"/>
        </w:rPr>
        <w:t>η</w:t>
      </w:r>
      <w:r w:rsidR="00AC7387" w:rsidRPr="00AC7387">
        <w:rPr>
          <w:sz w:val="20"/>
        </w:rPr>
        <w:t>N</w:t>
      </w:r>
      <w:r w:rsidR="004E414C">
        <w:rPr>
          <w:sz w:val="20"/>
        </w:rPr>
        <w:t xml:space="preserve"> </w:t>
      </w:r>
      <w:r w:rsidR="003C440A">
        <w:t xml:space="preserve">- </w:t>
      </w:r>
      <w:r w:rsidR="00AC7387">
        <w:t xml:space="preserve"> účinnost náhonu a vrtule</w:t>
      </w:r>
      <w:r w:rsidR="004E414C">
        <w:t xml:space="preserve"> [%] </w:t>
      </w:r>
      <w:r w:rsidR="00AC7387">
        <w:t xml:space="preserve"> (0,4 až 0,55)</w:t>
      </w:r>
    </w:p>
    <w:p w:rsidR="00AC7387" w:rsidRPr="000017EB" w:rsidRDefault="00AC7387" w:rsidP="00AC7387">
      <w:pPr>
        <w:rPr>
          <w:lang w:val="en-US"/>
        </w:rPr>
      </w:pPr>
      <w:r>
        <w:t xml:space="preserve">         k</w:t>
      </w:r>
      <w:r w:rsidRPr="00AC7387">
        <w:rPr>
          <w:sz w:val="18"/>
        </w:rPr>
        <w:t>R</w:t>
      </w:r>
      <w:r w:rsidR="004E414C">
        <w:rPr>
          <w:sz w:val="18"/>
        </w:rPr>
        <w:t xml:space="preserve"> </w:t>
      </w:r>
      <w:r w:rsidR="003C440A">
        <w:t>-</w:t>
      </w:r>
      <w:r>
        <w:t xml:space="preserve"> koeficient odporu</w:t>
      </w:r>
      <w:r w:rsidR="004E414C">
        <w:t xml:space="preserve"> [-] </w:t>
      </w:r>
      <w:r w:rsidR="001E7D90">
        <w:t xml:space="preserve">     </w:t>
      </w:r>
      <w:r w:rsidR="000017EB">
        <w:t xml:space="preserve">    </w:t>
      </w:r>
      <w:r w:rsidR="003C440A">
        <w:t xml:space="preserve"> </w:t>
      </w:r>
      <w:r w:rsidR="000017EB">
        <w:t xml:space="preserve"> G</w:t>
      </w:r>
      <w:r w:rsidR="004E414C">
        <w:t xml:space="preserve"> </w:t>
      </w:r>
      <w:r w:rsidR="003C440A">
        <w:rPr>
          <w:lang w:val="en-US"/>
        </w:rPr>
        <w:t>-</w:t>
      </w:r>
      <w:r w:rsidR="007C4A83">
        <w:rPr>
          <w:lang w:val="en-US"/>
        </w:rPr>
        <w:t xml:space="preserve"> tí</w:t>
      </w:r>
      <w:r w:rsidR="000017EB">
        <w:rPr>
          <w:lang w:val="en-US"/>
        </w:rPr>
        <w:t>ha</w:t>
      </w:r>
      <w:r w:rsidR="004E414C">
        <w:rPr>
          <w:lang w:val="en-US"/>
        </w:rPr>
        <w:t xml:space="preserve"> </w:t>
      </w:r>
      <w:r w:rsidR="004E414C">
        <w:t>č</w:t>
      </w:r>
      <w:r w:rsidR="004E414C">
        <w:rPr>
          <w:lang w:val="en-US"/>
        </w:rPr>
        <w:t>lunu [kg]</w:t>
      </w:r>
    </w:p>
    <w:p w:rsidR="003C440A" w:rsidRDefault="003C440A" w:rsidP="00AC7387"/>
    <w:p w:rsidR="00A46394" w:rsidRDefault="00A46394" w:rsidP="00AC7387">
      <w:r>
        <w:t xml:space="preserve">V případě našeho návrhu a na základě požadavků v kapitole 6 přepokládejme rychlost lodě </w:t>
      </w:r>
      <w:r w:rsidRPr="002E5BDE">
        <w:rPr>
          <w:b/>
        </w:rPr>
        <w:t>v = 5 km/h</w:t>
      </w:r>
      <w:r>
        <w:t xml:space="preserve"> , délku trupu </w:t>
      </w:r>
      <w:r w:rsidR="002E5BDE" w:rsidRPr="002E5BDE">
        <w:rPr>
          <w:b/>
        </w:rPr>
        <w:t xml:space="preserve">L = </w:t>
      </w:r>
      <w:r w:rsidRPr="002E5BDE">
        <w:rPr>
          <w:b/>
        </w:rPr>
        <w:t>0,6 m</w:t>
      </w:r>
      <w:r>
        <w:t xml:space="preserve">. Hmotnost plně naloženého člunu </w:t>
      </w:r>
      <w:r w:rsidR="007C4A83">
        <w:t xml:space="preserve">bychom uvažovali G=8kg (při úvaze dvoutrupu s dvěma motory). Pro návrh výkonu jednoho motoru, budeme uvažovat chování lodě jako jednotrupu a tedy i poloviční váhu, tj. </w:t>
      </w:r>
      <w:r w:rsidR="002E5BDE">
        <w:t xml:space="preserve"> </w:t>
      </w:r>
      <w:r w:rsidR="002E5BDE" w:rsidRPr="002E5BDE">
        <w:rPr>
          <w:b/>
        </w:rPr>
        <w:t>G</w:t>
      </w:r>
      <w:r w:rsidR="007C4A83" w:rsidRPr="007C4A83">
        <w:rPr>
          <w:b/>
          <w:sz w:val="16"/>
        </w:rPr>
        <w:t>50%</w:t>
      </w:r>
      <w:r w:rsidR="002E5BDE" w:rsidRPr="002E5BDE">
        <w:rPr>
          <w:b/>
        </w:rPr>
        <w:t xml:space="preserve">= </w:t>
      </w:r>
      <w:r w:rsidR="007C4A83">
        <w:rPr>
          <w:b/>
        </w:rPr>
        <w:t>4</w:t>
      </w:r>
      <w:r w:rsidRPr="002E5BDE">
        <w:rPr>
          <w:b/>
        </w:rPr>
        <w:t xml:space="preserve"> kg</w:t>
      </w:r>
      <w:r>
        <w:t xml:space="preserve">. Typ lodě je </w:t>
      </w:r>
      <w:r w:rsidRPr="001C65C0">
        <w:rPr>
          <w:b/>
        </w:rPr>
        <w:t>výtlačný člun s V žebry</w:t>
      </w:r>
      <w:r>
        <w:t>.</w:t>
      </w:r>
    </w:p>
    <w:p w:rsidR="00A46394" w:rsidRDefault="00A46394" w:rsidP="00AC7387">
      <w:r>
        <w:t>Určíme poměr:</w:t>
      </w:r>
    </w:p>
    <w:p w:rsidR="00AC7387" w:rsidRDefault="00A46394" w:rsidP="00AC7387">
      <w:r>
        <w:t xml:space="preserve">                                            </w:t>
      </w: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r>
                  <w:rPr>
                    <w:rFonts w:ascii="Cambria Math" w:eastAsiaTheme="minorEastAsia" w:hAnsi="Cambria Math"/>
                    <w:sz w:val="28"/>
                  </w:rPr>
                  <m:t>v</m:t>
                </m:r>
              </m:num>
              <m:den>
                <m:rad>
                  <m:radPr>
                    <m:degHide m:val="1"/>
                    <m:ctrlPr>
                      <w:rPr>
                        <w:rFonts w:ascii="Cambria Math" w:eastAsiaTheme="minorEastAsia" w:hAnsi="Cambria Math"/>
                        <w:i/>
                        <w:sz w:val="28"/>
                      </w:rPr>
                    </m:ctrlPr>
                  </m:radPr>
                  <m:deg/>
                  <m:e>
                    <m:r>
                      <w:rPr>
                        <w:rFonts w:ascii="Cambria Math" w:eastAsiaTheme="minorEastAsia" w:hAnsi="Cambria Math"/>
                        <w:sz w:val="28"/>
                      </w:rPr>
                      <m:t>L</m:t>
                    </m:r>
                  </m:e>
                </m:rad>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5</m:t>
                </m:r>
              </m:num>
              <m:den>
                <m:rad>
                  <m:radPr>
                    <m:degHide m:val="1"/>
                    <m:ctrlPr>
                      <w:rPr>
                        <w:rFonts w:ascii="Cambria Math" w:eastAsiaTheme="minorEastAsia" w:hAnsi="Cambria Math"/>
                        <w:i/>
                        <w:sz w:val="28"/>
                      </w:rPr>
                    </m:ctrlPr>
                  </m:radPr>
                  <m:deg/>
                  <m:e>
                    <m:r>
                      <w:rPr>
                        <w:rFonts w:ascii="Cambria Math" w:eastAsiaTheme="minorEastAsia" w:hAnsi="Cambria Math"/>
                        <w:sz w:val="28"/>
                      </w:rPr>
                      <m:t>0,6</m:t>
                    </m:r>
                  </m:e>
                </m:rad>
              </m:den>
            </m:f>
            <m:r>
              <w:rPr>
                <w:rFonts w:ascii="Cambria Math" w:eastAsiaTheme="minorEastAsia" w:hAnsi="Cambria Math"/>
                <w:sz w:val="28"/>
              </w:rPr>
              <m:t>=6,5</m:t>
            </m:r>
          </m:e>
        </m:borderBox>
      </m:oMath>
      <w:r>
        <w:t xml:space="preserve">                                                            (7.1.4)</w:t>
      </w:r>
    </w:p>
    <w:p w:rsidR="00A46394" w:rsidRDefault="00A46394" w:rsidP="00A46394">
      <w:r>
        <w:t>Pro vypočtený poměr odečteme ze závislosti a za použití křivky c velikost koeficientu o</w:t>
      </w:r>
      <w:r>
        <w:t>d</w:t>
      </w:r>
      <w:r>
        <w:t>poru</w:t>
      </w:r>
      <w:r w:rsidR="000C540C">
        <w:t xml:space="preserve"> </w:t>
      </w:r>
      <w:r>
        <w:t xml:space="preserve">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R</m:t>
            </m:r>
          </m:sub>
        </m:sSub>
        <m:r>
          <m:rPr>
            <m:sty m:val="bi"/>
          </m:rPr>
          <w:rPr>
            <w:rFonts w:ascii="Cambria Math" w:hAnsi="Cambria Math"/>
          </w:rPr>
          <m:t>=0,095</m:t>
        </m:r>
      </m:oMath>
      <w:r w:rsidR="000C540C">
        <w:t>.</w:t>
      </w:r>
    </w:p>
    <w:p w:rsidR="000C540C" w:rsidRDefault="000C540C" w:rsidP="000C540C">
      <w:r>
        <w:t xml:space="preserve">Celkový odpor: </w:t>
      </w:r>
    </w:p>
    <w:p w:rsidR="000C540C" w:rsidRDefault="001A6F19" w:rsidP="000C540C">
      <w:r>
        <w:rPr>
          <w:sz w:val="28"/>
        </w:rPr>
        <w:t xml:space="preserve">                 </w:t>
      </w:r>
      <w:r w:rsidR="000C540C">
        <w:rPr>
          <w:sz w:val="28"/>
        </w:rPr>
        <w:t xml:space="preserve">        </w:t>
      </w:r>
      <m:oMath>
        <m:sSub>
          <m:sSubPr>
            <m:ctrlPr>
              <w:rPr>
                <w:rFonts w:ascii="Cambria Math" w:hAnsi="Cambria Math"/>
                <w:i/>
                <w:sz w:val="28"/>
              </w:rPr>
            </m:ctrlPr>
          </m:sSubPr>
          <m:e>
            <m:sSub>
              <m:sSubPr>
                <m:ctrlPr>
                  <w:rPr>
                    <w:rFonts w:ascii="Cambria Math" w:hAnsi="Cambria Math"/>
                    <w:i/>
                    <w:sz w:val="28"/>
                  </w:rPr>
                </m:ctrlPr>
              </m:sSubPr>
              <m:e>
                <m:r>
                  <w:rPr>
                    <w:rFonts w:ascii="Cambria Math" w:hAnsi="Cambria Math"/>
                    <w:sz w:val="28"/>
                  </w:rPr>
                  <m:t>R</m:t>
                </m:r>
              </m:e>
              <m:sub>
                <m:r>
                  <w:rPr>
                    <w:rFonts w:ascii="Cambria Math" w:hAnsi="Cambria Math"/>
                    <w:sz w:val="28"/>
                  </w:rPr>
                  <m:t>50%</m:t>
                </m:r>
              </m:sub>
            </m:sSub>
            <m:r>
              <w:rPr>
                <w:rFonts w:ascii="Cambria Math" w:hAnsi="Cambria Math"/>
                <w:sz w:val="28"/>
              </w:rPr>
              <m:t>=k</m:t>
            </m:r>
          </m:e>
          <m:sub>
            <m:r>
              <w:rPr>
                <w:rFonts w:ascii="Cambria Math" w:hAnsi="Cambria Math"/>
                <w:sz w:val="28"/>
              </w:rPr>
              <m:t>R</m:t>
            </m:r>
          </m:sub>
        </m:sSub>
        <m:r>
          <w:rPr>
            <w:rFonts w:ascii="Cambria Math" w:hAnsi="Cambria Math"/>
            <w:sz w:val="28"/>
          </w:rPr>
          <m:t>∙</m:t>
        </m:r>
        <m:sSub>
          <m:sSubPr>
            <m:ctrlPr>
              <w:rPr>
                <w:rFonts w:ascii="Cambria Math" w:hAnsi="Cambria Math"/>
                <w:i/>
                <w:sz w:val="28"/>
              </w:rPr>
            </m:ctrlPr>
          </m:sSubPr>
          <m:e>
            <m:r>
              <w:rPr>
                <w:rFonts w:ascii="Cambria Math" w:hAnsi="Cambria Math"/>
                <w:sz w:val="28"/>
              </w:rPr>
              <m:t>G</m:t>
            </m:r>
          </m:e>
          <m:sub>
            <m:r>
              <w:rPr>
                <w:rFonts w:ascii="Cambria Math" w:hAnsi="Cambria Math"/>
                <w:sz w:val="28"/>
              </w:rPr>
              <m:t>50%</m:t>
            </m:r>
          </m:sub>
        </m:sSub>
        <m:r>
          <w:rPr>
            <w:rFonts w:ascii="Cambria Math" w:hAnsi="Cambria Math"/>
            <w:sz w:val="28"/>
          </w:rPr>
          <m:t>=0,095∙4=0,38 kp=</m:t>
        </m:r>
        <m:bar>
          <m:barPr>
            <m:ctrlPr>
              <w:rPr>
                <w:rFonts w:ascii="Cambria Math" w:hAnsi="Cambria Math"/>
                <w:b/>
                <w:i/>
                <w:sz w:val="28"/>
              </w:rPr>
            </m:ctrlPr>
          </m:barPr>
          <m:e>
            <m:r>
              <m:rPr>
                <m:sty m:val="bi"/>
              </m:rPr>
              <w:rPr>
                <w:rFonts w:ascii="Cambria Math" w:hAnsi="Cambria Math"/>
                <w:sz w:val="28"/>
              </w:rPr>
              <m:t>3,8</m:t>
            </m:r>
            <m:r>
              <m:rPr>
                <m:sty m:val="bi"/>
              </m:rPr>
              <w:rPr>
                <w:rFonts w:ascii="Cambria Math" w:hAnsi="Cambria Math"/>
                <w:sz w:val="28"/>
                <w:lang w:val="en-US"/>
              </w:rPr>
              <m:t xml:space="preserve"> N</m:t>
            </m:r>
          </m:e>
        </m:bar>
      </m:oMath>
      <w:r w:rsidR="00584B5E">
        <w:rPr>
          <w:sz w:val="28"/>
        </w:rPr>
        <w:t xml:space="preserve">   </w:t>
      </w:r>
      <w:r w:rsidR="000C540C">
        <w:rPr>
          <w:sz w:val="28"/>
        </w:rPr>
        <w:t xml:space="preserve">     </w:t>
      </w:r>
      <w:r w:rsidR="000C540C">
        <w:t>(7.1.5)</w:t>
      </w:r>
    </w:p>
    <w:p w:rsidR="002E5BDE" w:rsidRDefault="002E5BDE" w:rsidP="002E5BDE">
      <w:r>
        <w:t xml:space="preserve">Přepočet rychlosti: </w:t>
      </w:r>
    </w:p>
    <w:p w:rsidR="002E5BDE" w:rsidRDefault="002E5BDE" w:rsidP="002E5BDE">
      <w:r>
        <w:rPr>
          <w:sz w:val="28"/>
        </w:rPr>
        <w:t xml:space="preserve">                                     </w:t>
      </w:r>
      <m:oMath>
        <m:r>
          <w:rPr>
            <w:rFonts w:ascii="Cambria Math" w:hAnsi="Cambria Math"/>
            <w:sz w:val="28"/>
          </w:rPr>
          <m:t>v=5</m:t>
        </m:r>
        <m:f>
          <m:fPr>
            <m:ctrlPr>
              <w:rPr>
                <w:rFonts w:ascii="Cambria Math" w:hAnsi="Cambria Math"/>
                <w:i/>
                <w:sz w:val="28"/>
              </w:rPr>
            </m:ctrlPr>
          </m:fPr>
          <m:num>
            <m:r>
              <w:rPr>
                <w:rFonts w:ascii="Cambria Math" w:hAnsi="Cambria Math"/>
                <w:sz w:val="28"/>
              </w:rPr>
              <m:t>km</m:t>
            </m:r>
          </m:num>
          <m:den>
            <m:r>
              <w:rPr>
                <w:rFonts w:ascii="Cambria Math" w:hAnsi="Cambria Math"/>
                <w:sz w:val="28"/>
              </w:rPr>
              <m:t>h</m:t>
            </m:r>
          </m:den>
        </m:f>
        <m:r>
          <w:rPr>
            <w:rFonts w:ascii="Cambria Math" w:hAnsi="Cambria Math"/>
            <w:sz w:val="28"/>
          </w:rPr>
          <m:t>=5∙</m:t>
        </m:r>
        <m:f>
          <m:fPr>
            <m:ctrlPr>
              <w:rPr>
                <w:rFonts w:ascii="Cambria Math" w:hAnsi="Cambria Math"/>
                <w:i/>
                <w:sz w:val="28"/>
              </w:rPr>
            </m:ctrlPr>
          </m:fPr>
          <m:num>
            <m:r>
              <w:rPr>
                <w:rFonts w:ascii="Cambria Math" w:hAnsi="Cambria Math"/>
                <w:sz w:val="28"/>
              </w:rPr>
              <m:t>1000</m:t>
            </m:r>
          </m:num>
          <m:den>
            <m:r>
              <w:rPr>
                <w:rFonts w:ascii="Cambria Math" w:hAnsi="Cambria Math"/>
                <w:sz w:val="28"/>
              </w:rPr>
              <m:t>3600</m:t>
            </m:r>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1,39 m∙</m:t>
            </m:r>
            <m:sSup>
              <m:sSupPr>
                <m:ctrlPr>
                  <w:rPr>
                    <w:rFonts w:ascii="Cambria Math" w:hAnsi="Cambria Math"/>
                    <w:b/>
                    <w:i/>
                    <w:sz w:val="28"/>
                  </w:rPr>
                </m:ctrlPr>
              </m:sSupPr>
              <m:e>
                <m:r>
                  <m:rPr>
                    <m:sty m:val="bi"/>
                  </m:rPr>
                  <w:rPr>
                    <w:rFonts w:ascii="Cambria Math" w:hAnsi="Cambria Math"/>
                    <w:sz w:val="28"/>
                  </w:rPr>
                  <m:t>s</m:t>
                </m:r>
              </m:e>
              <m:sup>
                <m:r>
                  <m:rPr>
                    <m:sty m:val="bi"/>
                  </m:rPr>
                  <w:rPr>
                    <w:rFonts w:ascii="Cambria Math" w:hAnsi="Cambria Math"/>
                    <w:sz w:val="28"/>
                  </w:rPr>
                  <m:t>-1</m:t>
                </m:r>
              </m:sup>
            </m:sSup>
          </m:e>
        </m:bar>
      </m:oMath>
      <w:r w:rsidR="005A38F5">
        <w:rPr>
          <w:b/>
          <w:sz w:val="28"/>
        </w:rPr>
        <w:t xml:space="preserve">                    </w:t>
      </w:r>
      <w:r w:rsidR="005A38F5">
        <w:t>(7.1.6)</w:t>
      </w:r>
    </w:p>
    <w:p w:rsidR="000017EB" w:rsidRDefault="000017EB" w:rsidP="000017EB">
      <w:r>
        <w:t xml:space="preserve">Minimální výkon motoru: </w:t>
      </w:r>
    </w:p>
    <w:p w:rsidR="000017EB" w:rsidRDefault="007C4A83" w:rsidP="000017EB">
      <w:r>
        <w:rPr>
          <w:sz w:val="28"/>
        </w:rPr>
        <w:t xml:space="preserve">                      </w:t>
      </w:r>
      <w:r w:rsidR="000017EB">
        <w:rPr>
          <w:sz w:val="28"/>
        </w:rPr>
        <w:t xml:space="preserve">              </w:t>
      </w:r>
      <m:oMath>
        <m:sSub>
          <m:sSubPr>
            <m:ctrlPr>
              <w:rPr>
                <w:rFonts w:ascii="Cambria Math" w:hAnsi="Cambria Math"/>
                <w:i/>
                <w:sz w:val="28"/>
              </w:rPr>
            </m:ctrlPr>
          </m:sSubPr>
          <m:e>
            <m:r>
              <w:rPr>
                <w:rFonts w:ascii="Cambria Math" w:hAnsi="Cambria Math"/>
                <w:sz w:val="28"/>
              </w:rPr>
              <m:t>P</m:t>
            </m:r>
          </m:e>
          <m:sub>
            <m:r>
              <w:rPr>
                <w:rFonts w:ascii="Cambria Math" w:hAnsi="Cambria Math"/>
                <w:sz w:val="28"/>
              </w:rPr>
              <m:t>50%</m:t>
            </m:r>
          </m:sub>
        </m:sSub>
        <m:r>
          <w:rPr>
            <w:rFonts w:ascii="Cambria Math" w:hAnsi="Cambria Math"/>
            <w:sz w:val="28"/>
          </w:rPr>
          <m:t>=</m:t>
        </m:r>
        <m:f>
          <m:fPr>
            <m:ctrlPr>
              <w:rPr>
                <w:rFonts w:ascii="Cambria Math" w:eastAsiaTheme="minorEastAsia" w:hAnsi="Cambria Math"/>
                <w:i/>
                <w:sz w:val="28"/>
              </w:rPr>
            </m:ctrlPr>
          </m:fPr>
          <m:num>
            <m:r>
              <w:rPr>
                <w:rFonts w:ascii="Cambria Math" w:eastAsiaTheme="minorEastAsia" w:hAnsi="Cambria Math"/>
                <w:sz w:val="28"/>
              </w:rPr>
              <m:t>R∙v</m:t>
            </m:r>
          </m:num>
          <m:den>
            <m:r>
              <w:rPr>
                <w:rFonts w:ascii="Cambria Math" w:eastAsiaTheme="minorEastAsia" w:hAnsi="Cambria Math"/>
                <w:sz w:val="28"/>
              </w:rPr>
              <m:t>75∙</m:t>
            </m:r>
            <m:sSub>
              <m:sSubPr>
                <m:ctrlPr>
                  <w:rPr>
                    <w:rFonts w:ascii="Cambria Math" w:eastAsiaTheme="minorEastAsia" w:hAnsi="Cambria Math"/>
                    <w:i/>
                    <w:sz w:val="28"/>
                  </w:rPr>
                </m:ctrlPr>
              </m:sSubPr>
              <m:e>
                <m:r>
                  <w:rPr>
                    <w:rFonts w:ascii="Cambria Math" w:eastAsiaTheme="minorEastAsia" w:hAnsi="Cambria Math"/>
                    <w:sz w:val="28"/>
                  </w:rPr>
                  <m:t>η</m:t>
                </m:r>
              </m:e>
              <m:sub>
                <m:r>
                  <w:rPr>
                    <w:rFonts w:ascii="Cambria Math" w:eastAsiaTheme="minorEastAsia" w:hAnsi="Cambria Math"/>
                    <w:sz w:val="28"/>
                  </w:rPr>
                  <m:t>N</m:t>
                </m:r>
              </m:sub>
            </m:sSub>
          </m:den>
        </m:f>
        <m:r>
          <w:rPr>
            <w:rFonts w:ascii="Cambria Math" w:hAnsi="Cambria Math"/>
            <w:sz w:val="28"/>
          </w:rPr>
          <m:t>=</m:t>
        </m:r>
        <m:f>
          <m:fPr>
            <m:ctrlPr>
              <w:rPr>
                <w:rFonts w:ascii="Cambria Math" w:eastAsiaTheme="minorEastAsia" w:hAnsi="Cambria Math"/>
                <w:i/>
                <w:sz w:val="28"/>
              </w:rPr>
            </m:ctrlPr>
          </m:fPr>
          <m:num>
            <m:r>
              <w:rPr>
                <w:rFonts w:ascii="Cambria Math" w:eastAsiaTheme="minorEastAsia" w:hAnsi="Cambria Math"/>
                <w:sz w:val="28"/>
              </w:rPr>
              <m:t>0,38∙1,39</m:t>
            </m:r>
          </m:num>
          <m:den>
            <m:r>
              <w:rPr>
                <w:rFonts w:ascii="Cambria Math" w:eastAsiaTheme="minorEastAsia" w:hAnsi="Cambria Math"/>
                <w:sz w:val="28"/>
              </w:rPr>
              <m:t>75∙0,4</m:t>
            </m:r>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0,0175 k</m:t>
            </m:r>
          </m:e>
        </m:bar>
      </m:oMath>
      <w:r w:rsidR="000017EB">
        <w:rPr>
          <w:b/>
          <w:sz w:val="28"/>
        </w:rPr>
        <w:t xml:space="preserve">          </w:t>
      </w:r>
      <w:r>
        <w:rPr>
          <w:b/>
          <w:sz w:val="28"/>
        </w:rPr>
        <w:t xml:space="preserve"> </w:t>
      </w:r>
      <w:r w:rsidR="000017EB">
        <w:rPr>
          <w:b/>
          <w:sz w:val="28"/>
        </w:rPr>
        <w:t xml:space="preserve">  </w:t>
      </w:r>
      <w:r>
        <w:rPr>
          <w:b/>
          <w:sz w:val="28"/>
        </w:rPr>
        <w:t xml:space="preserve"> </w:t>
      </w:r>
      <w:r w:rsidR="000017EB">
        <w:rPr>
          <w:b/>
          <w:sz w:val="28"/>
        </w:rPr>
        <w:t xml:space="preserve">      </w:t>
      </w:r>
      <w:r w:rsidR="000017EB">
        <w:t>(7.1.6)</w:t>
      </w:r>
    </w:p>
    <w:p w:rsidR="0083564A" w:rsidRDefault="0083564A" w:rsidP="0083564A">
      <w:pPr>
        <w:pStyle w:val="Nadpis3"/>
      </w:pPr>
      <w:bookmarkStart w:id="140" w:name="_Toc514098917"/>
      <w:r>
        <w:lastRenderedPageBreak/>
        <w:t>Výpočty hlavních rozměrů</w:t>
      </w:r>
      <w:bookmarkEnd w:id="140"/>
    </w:p>
    <w:p w:rsidR="0083564A" w:rsidRDefault="00E668B9" w:rsidP="0083564A">
      <w:pPr>
        <w:rPr>
          <w:lang w:val="en-US"/>
        </w:rPr>
      </w:pPr>
      <w:r>
        <w:t xml:space="preserve">V předchozí kapitole byl náš prototyp </w:t>
      </w:r>
      <w:r w:rsidR="00940742">
        <w:t>díky svému tvaru definován jako člun, jehož profil má tvar písmene V</w:t>
      </w:r>
      <w:r w:rsidR="004F06A3">
        <w:t xml:space="preserve">. </w:t>
      </w:r>
      <w:r w:rsidR="00940742">
        <w:t>Vliv tvaru člunu s ohledem právě na plavební vlastnosti byl zkoumán v hydrodynamických laboratořích výzkumných ústavů pro stavbu lodí. Výsledkem zko</w:t>
      </w:r>
      <w:r w:rsidR="00940742">
        <w:t>u</w:t>
      </w:r>
      <w:r w:rsidR="00940742">
        <w:t xml:space="preserve">šek je řada teorií pro výpočet a určení hlavních rozměrů člunů. Mnohé z těchto teorií jsou sestaveny do grafických přehledů - diagramů. My zde </w:t>
      </w:r>
      <w:r w:rsidR="009D40BF">
        <w:t>v</w:t>
      </w:r>
      <w:r w:rsidR="00D028AA">
        <w:t>y</w:t>
      </w:r>
      <w:r w:rsidR="009D40BF">
        <w:t>užijeme</w:t>
      </w:r>
      <w:r w:rsidR="00940742">
        <w:t xml:space="preserve"> diagram využívaný pro návrh rekreačních člunů (amatérské konstrukce).</w:t>
      </w:r>
      <w:r w:rsidR="009E0F80">
        <w:t xml:space="preserve"> </w:t>
      </w:r>
      <w:r w:rsidR="009D40BF">
        <w:t>Diagram</w:t>
      </w:r>
      <w:r w:rsidR="00352FF9">
        <w:t xml:space="preserve"> a návod na zakreslení hl. rozm</w:t>
      </w:r>
      <w:r w:rsidR="00352FF9">
        <w:t>ě</w:t>
      </w:r>
      <w:r w:rsidR="00352FF9">
        <w:t>rů do výkresu</w:t>
      </w:r>
      <w:r w:rsidR="009D40BF">
        <w:t xml:space="preserve"> je uveden v příloze PI</w:t>
      </w:r>
      <w:r w:rsidR="004F06A3">
        <w:t>I a PI</w:t>
      </w:r>
      <w:r w:rsidR="009D40BF">
        <w:t>II na konci této publikace</w:t>
      </w:r>
      <w:r w:rsidR="00D028AA">
        <w:t>.</w:t>
      </w:r>
    </w:p>
    <w:p w:rsidR="002041BE" w:rsidRDefault="002041BE" w:rsidP="0083564A"/>
    <w:p w:rsidR="00D028AA" w:rsidRDefault="00D028AA" w:rsidP="0083564A">
      <w:r w:rsidRPr="00D028AA">
        <w:t>Abychom mohli dopočítat zbylé rozměry, je nejprve nutné uvést v stupy, nezbytně nutné pro objektivní práci s diagramem.</w:t>
      </w:r>
    </w:p>
    <w:p w:rsidR="004F06A3" w:rsidRDefault="004F06A3" w:rsidP="0083564A">
      <w:pPr>
        <w:rPr>
          <w:lang w:val="en-US"/>
        </w:rPr>
      </w:pPr>
    </w:p>
    <w:p w:rsidR="00D028AA" w:rsidRDefault="00D028AA" w:rsidP="0083564A">
      <w:pPr>
        <w:rPr>
          <w:b/>
        </w:rPr>
      </w:pPr>
      <w:r>
        <w:rPr>
          <w:lang w:val="en-US"/>
        </w:rPr>
        <w:t>Jak víme z</w:t>
      </w:r>
      <w:r w:rsidRPr="00D038F8">
        <w:t xml:space="preserve"> předchozích</w:t>
      </w:r>
      <w:r>
        <w:rPr>
          <w:lang w:val="en-US"/>
        </w:rPr>
        <w:t xml:space="preserve"> odhadů a výpočtů: loď bude m</w:t>
      </w:r>
      <w:r>
        <w:t xml:space="preserve">ít délku </w:t>
      </w:r>
      <w:r w:rsidRPr="002041BE">
        <w:rPr>
          <w:b/>
        </w:rPr>
        <w:t>L=</w:t>
      </w:r>
      <w:r w:rsidRPr="002041BE">
        <w:rPr>
          <w:b/>
          <w:lang w:val="en-US"/>
        </w:rPr>
        <w:t xml:space="preserve"> 0,6 m</w:t>
      </w:r>
      <w:r>
        <w:rPr>
          <w:lang w:val="en-US"/>
        </w:rPr>
        <w:t xml:space="preserve"> , šířk</w:t>
      </w:r>
      <w:r w:rsidR="002041BE">
        <w:rPr>
          <w:lang w:val="en-US"/>
        </w:rPr>
        <w:t>a</w:t>
      </w:r>
      <w:r>
        <w:rPr>
          <w:lang w:val="en-US"/>
        </w:rPr>
        <w:t xml:space="preserve"> </w:t>
      </w:r>
      <w:r w:rsidRPr="002041BE">
        <w:rPr>
          <w:b/>
          <w:lang w:val="en-US"/>
        </w:rPr>
        <w:t xml:space="preserve">B = </w:t>
      </w:r>
      <w:r w:rsidR="00FE4D93" w:rsidRPr="002041BE">
        <w:rPr>
          <w:b/>
          <w:lang w:val="en-US"/>
        </w:rPr>
        <w:t>0,15 m</w:t>
      </w:r>
      <w:r w:rsidR="00FE4D93">
        <w:rPr>
          <w:lang w:val="en-US"/>
        </w:rPr>
        <w:t xml:space="preserve"> a </w:t>
      </w:r>
      <w:r w:rsidR="00FE4D93" w:rsidRPr="00287CB6">
        <w:rPr>
          <w:b/>
        </w:rPr>
        <w:t>λ = 2,6 až 6</w:t>
      </w:r>
      <w:r w:rsidR="002041BE">
        <w:t xml:space="preserve">. Dále víme, že minimální </w:t>
      </w:r>
      <w:r w:rsidR="000F53E2">
        <w:t xml:space="preserve">celkový </w:t>
      </w:r>
      <w:r w:rsidR="002041BE">
        <w:t xml:space="preserve">výkon </w:t>
      </w:r>
      <w:r w:rsidR="002041BE" w:rsidRPr="002041BE">
        <w:rPr>
          <w:b/>
        </w:rPr>
        <w:t>P= 0,</w:t>
      </w:r>
      <w:r w:rsidR="00584B5E">
        <w:rPr>
          <w:b/>
        </w:rPr>
        <w:t>0</w:t>
      </w:r>
      <w:r w:rsidR="002041BE" w:rsidRPr="002041BE">
        <w:rPr>
          <w:b/>
        </w:rPr>
        <w:t>35 k</w:t>
      </w:r>
      <w:r w:rsidR="002041BE">
        <w:t xml:space="preserve"> a celková tíha </w:t>
      </w:r>
      <w:r w:rsidR="001E7D90">
        <w:t>plně n</w:t>
      </w:r>
      <w:r w:rsidR="001E7D90">
        <w:t>a</w:t>
      </w:r>
      <w:r w:rsidR="001E7D90">
        <w:t xml:space="preserve">ložené </w:t>
      </w:r>
      <w:r w:rsidR="002041BE">
        <w:t>lodě pak bude</w:t>
      </w:r>
      <w:r w:rsidR="001E7D90">
        <w:t xml:space="preserve"> </w:t>
      </w:r>
      <w:r w:rsidR="002041BE" w:rsidRPr="002041BE">
        <w:rPr>
          <w:b/>
        </w:rPr>
        <w:t>G = 8 kg</w:t>
      </w:r>
      <w:r w:rsidR="002041BE">
        <w:t>.</w:t>
      </w:r>
      <w:r w:rsidR="001E7D90">
        <w:t xml:space="preserve"> Tíhové zrychlení uvažujeme jako </w:t>
      </w:r>
      <w:r w:rsidR="001E7D90" w:rsidRPr="001E7D90">
        <w:rPr>
          <w:b/>
        </w:rPr>
        <w:t>g = 9,81 m/s²</w:t>
      </w:r>
      <w:r w:rsidR="00066B58">
        <w:rPr>
          <w:b/>
        </w:rPr>
        <w:t xml:space="preserve"> </w:t>
      </w:r>
      <w:r w:rsidR="00066B58" w:rsidRPr="00066B58">
        <w:t xml:space="preserve">a </w:t>
      </w:r>
      <w:r w:rsidR="00066B58">
        <w:t>dosaž</w:t>
      </w:r>
      <w:r w:rsidR="00066B58">
        <w:t>i</w:t>
      </w:r>
      <w:r w:rsidR="00066B58">
        <w:t xml:space="preserve">telnou </w:t>
      </w:r>
      <w:r w:rsidR="00066B58" w:rsidRPr="00066B58">
        <w:t>rychlost</w:t>
      </w:r>
      <w:r w:rsidR="00066B58">
        <w:rPr>
          <w:b/>
        </w:rPr>
        <w:t xml:space="preserve"> v = </w:t>
      </w:r>
      <w:r w:rsidR="00180D53">
        <w:rPr>
          <w:b/>
        </w:rPr>
        <w:t>1,39 m/s</w:t>
      </w:r>
    </w:p>
    <w:p w:rsidR="004F06A3" w:rsidRDefault="004F06A3" w:rsidP="0083564A"/>
    <w:p w:rsidR="001E7D90" w:rsidRDefault="001E7D90" w:rsidP="0083564A">
      <w:r>
        <w:t>Pro odčítání z diagramu je nutné znát velikost F</w:t>
      </w:r>
      <w:r w:rsidRPr="001E7D90">
        <w:rPr>
          <w:sz w:val="18"/>
        </w:rPr>
        <w:t>L</w:t>
      </w:r>
      <w:r>
        <w:t xml:space="preserve"> a tedy „Froudeho číslo“ pro délku lodě.</w:t>
      </w:r>
    </w:p>
    <w:p w:rsidR="00B8376B" w:rsidRPr="002041BE" w:rsidRDefault="00B8376B" w:rsidP="0083564A">
      <w:pPr>
        <w:rPr>
          <w:lang w:val="en-US"/>
        </w:rPr>
      </w:pPr>
    </w:p>
    <w:p w:rsidR="00B218AF" w:rsidRDefault="001E7D90" w:rsidP="00940742">
      <w:pPr>
        <w:jc w:val="center"/>
      </w:pPr>
      <w:r>
        <w:rPr>
          <w:sz w:val="28"/>
        </w:rPr>
        <w:t xml:space="preserve">                                     </w:t>
      </w:r>
      <m:oMath>
        <m:borderBox>
          <m:borderBoxPr>
            <m:ctrlPr>
              <w:rPr>
                <w:rFonts w:ascii="Cambria Math" w:eastAsiaTheme="minorEastAsia" w:hAnsi="Cambria Math"/>
                <w:i/>
                <w:sz w:val="28"/>
              </w:rPr>
            </m:ctrlPr>
          </m:borderBoxPr>
          <m:e>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L</m:t>
                </m:r>
              </m:sub>
            </m:sSub>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v</m:t>
                </m:r>
              </m:num>
              <m:den>
                <m:rad>
                  <m:radPr>
                    <m:degHide m:val="1"/>
                    <m:ctrlPr>
                      <w:rPr>
                        <w:rFonts w:ascii="Cambria Math" w:eastAsiaTheme="minorEastAsia" w:hAnsi="Cambria Math"/>
                        <w:i/>
                        <w:sz w:val="28"/>
                      </w:rPr>
                    </m:ctrlPr>
                  </m:radPr>
                  <m:deg/>
                  <m:e>
                    <m:r>
                      <w:rPr>
                        <w:rFonts w:ascii="Cambria Math" w:eastAsiaTheme="minorEastAsia" w:hAnsi="Cambria Math"/>
                        <w:sz w:val="28"/>
                      </w:rPr>
                      <m:t>g∙L</m:t>
                    </m:r>
                  </m:e>
                </m:rad>
              </m:den>
            </m:f>
          </m:e>
        </m:borderBox>
      </m:oMath>
      <w:r>
        <w:t xml:space="preserve">                                                                    (7.1.7)</w:t>
      </w:r>
    </w:p>
    <w:p w:rsidR="00B8376B" w:rsidRDefault="00B8376B" w:rsidP="00940742">
      <w:pPr>
        <w:jc w:val="center"/>
      </w:pPr>
    </w:p>
    <w:p w:rsidR="00180D53" w:rsidRDefault="00180D53" w:rsidP="00180D53">
      <w:r>
        <w:t xml:space="preserve">Froudeho číslo po dosazení: </w:t>
      </w:r>
    </w:p>
    <w:p w:rsidR="00B8376B" w:rsidRDefault="00B8376B" w:rsidP="00180D53"/>
    <w:p w:rsidR="00180D53" w:rsidRDefault="00180D53" w:rsidP="00180D53">
      <w:r>
        <w:rPr>
          <w:sz w:val="28"/>
        </w:rPr>
        <w:t xml:space="preserve">                                        </w:t>
      </w:r>
      <m:oMath>
        <m:sSub>
          <m:sSubPr>
            <m:ctrlPr>
              <w:rPr>
                <w:rFonts w:ascii="Cambria Math" w:hAnsi="Cambria Math"/>
                <w:i/>
                <w:sz w:val="28"/>
              </w:rPr>
            </m:ctrlPr>
          </m:sSubPr>
          <m:e>
            <m:r>
              <w:rPr>
                <w:rFonts w:ascii="Cambria Math" w:hAnsi="Cambria Math"/>
                <w:sz w:val="28"/>
              </w:rPr>
              <m:t>F</m:t>
            </m:r>
          </m:e>
          <m:sub>
            <m:r>
              <w:rPr>
                <w:rFonts w:ascii="Cambria Math" w:hAnsi="Cambria Math"/>
                <w:sz w:val="28"/>
              </w:rPr>
              <m:t>L</m:t>
            </m:r>
          </m:sub>
        </m:sSub>
        <m:r>
          <w:rPr>
            <w:rFonts w:ascii="Cambria Math" w:hAnsi="Cambria Math"/>
            <w:sz w:val="28"/>
          </w:rPr>
          <m:t>=</m:t>
        </m:r>
        <m:f>
          <m:fPr>
            <m:ctrlPr>
              <w:rPr>
                <w:rFonts w:ascii="Cambria Math" w:hAnsi="Cambria Math"/>
                <w:i/>
                <w:sz w:val="28"/>
              </w:rPr>
            </m:ctrlPr>
          </m:fPr>
          <m:num>
            <m:r>
              <w:rPr>
                <w:rFonts w:ascii="Cambria Math" w:hAnsi="Cambria Math"/>
                <w:sz w:val="28"/>
              </w:rPr>
              <m:t>1,39</m:t>
            </m:r>
          </m:num>
          <m:den>
            <m:rad>
              <m:radPr>
                <m:degHide m:val="1"/>
                <m:ctrlPr>
                  <w:rPr>
                    <w:rFonts w:ascii="Cambria Math" w:hAnsi="Cambria Math"/>
                    <w:i/>
                    <w:sz w:val="28"/>
                  </w:rPr>
                </m:ctrlPr>
              </m:radPr>
              <m:deg/>
              <m:e>
                <m:r>
                  <w:rPr>
                    <w:rFonts w:ascii="Cambria Math" w:hAnsi="Cambria Math"/>
                    <w:sz w:val="28"/>
                  </w:rPr>
                  <m:t>9,81∙0,6</m:t>
                </m:r>
              </m:e>
            </m:rad>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0,57</m:t>
            </m:r>
            <m:r>
              <m:rPr>
                <m:sty m:val="bi"/>
              </m:rPr>
              <w:rPr>
                <w:rFonts w:ascii="Cambria Math" w:hAnsi="Cambria Math"/>
                <w:sz w:val="28"/>
                <w:lang w:val="en-US"/>
              </w:rPr>
              <m:t xml:space="preserve"> N</m:t>
            </m:r>
          </m:e>
        </m:bar>
      </m:oMath>
      <w:r>
        <w:rPr>
          <w:sz w:val="28"/>
        </w:rPr>
        <w:t xml:space="preserve">                                     </w:t>
      </w:r>
      <w:r>
        <w:t>(7.1.8)</w:t>
      </w:r>
    </w:p>
    <w:p w:rsidR="00B8376B" w:rsidRDefault="00B8376B" w:rsidP="00B8376B">
      <w:r>
        <w:t>Tuto vypočtenou hodnotou nyní p</w:t>
      </w:r>
      <w:r w:rsidR="00862DA6">
        <w:t>roložíme v diagramu (Příloha PI</w:t>
      </w:r>
      <w:r>
        <w:t xml:space="preserve">I) vodorovný paprsek, který protíná šest čar (a až f), z nichž určíme další rozměry, nutné pro konstrukční návrh člunu. </w:t>
      </w:r>
    </w:p>
    <w:p w:rsidR="00180D53" w:rsidRDefault="00B8376B" w:rsidP="00B8376B">
      <w:r>
        <w:lastRenderedPageBreak/>
        <w:t>Jednotlivé čáry určují optimální poměr základních rozměrů tvaru člunu, a to:</w:t>
      </w:r>
    </w:p>
    <w:p w:rsidR="006A6388" w:rsidRDefault="006A6388" w:rsidP="006A6388">
      <w:pPr>
        <w:pStyle w:val="Odstavecseseznamem"/>
        <w:numPr>
          <w:ilvl w:val="0"/>
          <w:numId w:val="31"/>
        </w:numPr>
      </w:pPr>
      <w:r>
        <w:t>Poměr maximálního ponoru (T) a šířky (B) člunu na vodní hladině</w:t>
      </w:r>
    </w:p>
    <w:p w:rsidR="00AD064B" w:rsidRDefault="00AD064B" w:rsidP="00AD064B">
      <w:pPr>
        <w:pStyle w:val="Odstavecseseznamem"/>
      </w:pPr>
    </w:p>
    <w:p w:rsidR="00E44D9D" w:rsidRDefault="00431DA5" w:rsidP="00E44D9D">
      <w:pPr>
        <w:pStyle w:val="Odstavecseseznamem"/>
      </w:pP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r>
                  <w:rPr>
                    <w:rFonts w:ascii="Cambria Math" w:eastAsiaTheme="minorEastAsia" w:hAnsi="Cambria Math"/>
                    <w:sz w:val="28"/>
                  </w:rPr>
                  <m:t>T</m:t>
                </m:r>
              </m:num>
              <m:den>
                <m:r>
                  <w:rPr>
                    <w:rFonts w:ascii="Cambria Math" w:eastAsiaTheme="minorEastAsia" w:hAnsi="Cambria Math"/>
                    <w:sz w:val="28"/>
                  </w:rPr>
                  <m:t>B</m:t>
                </m:r>
              </m:den>
            </m:f>
            <m:r>
              <w:rPr>
                <w:rFonts w:ascii="Cambria Math" w:eastAsiaTheme="minorEastAsia" w:hAnsi="Cambria Math"/>
                <w:sz w:val="28"/>
              </w:rPr>
              <m:t>=0,21</m:t>
            </m:r>
          </m:e>
        </m:borderBox>
      </m:oMath>
      <w:r w:rsidR="00E44D9D">
        <w:rPr>
          <w:sz w:val="28"/>
        </w:rPr>
        <w:t xml:space="preserve"> </w:t>
      </w:r>
      <w:r w:rsidR="00E00422">
        <w:rPr>
          <w:sz w:val="28"/>
        </w:rPr>
        <w:t xml:space="preserve">      </w:t>
      </w:r>
      <w:r w:rsidR="00E44D9D">
        <w:rPr>
          <w:sz w:val="28"/>
        </w:rPr>
        <w:t xml:space="preserve">  </w:t>
      </w:r>
      <m:oMath>
        <m:r>
          <w:rPr>
            <w:rFonts w:ascii="Cambria Math" w:hAnsi="Cambria Math"/>
            <w:sz w:val="28"/>
          </w:rPr>
          <m:t>T=0,21∙B=0,21∙0,15=</m:t>
        </m:r>
        <m:bar>
          <m:barPr>
            <m:ctrlPr>
              <w:rPr>
                <w:rFonts w:ascii="Cambria Math" w:hAnsi="Cambria Math"/>
                <w:b/>
                <w:i/>
                <w:sz w:val="28"/>
              </w:rPr>
            </m:ctrlPr>
          </m:barPr>
          <m:e>
            <m:r>
              <m:rPr>
                <m:sty m:val="bi"/>
              </m:rPr>
              <w:rPr>
                <w:rFonts w:ascii="Cambria Math" w:hAnsi="Cambria Math"/>
                <w:sz w:val="28"/>
              </w:rPr>
              <m:t>0,03 m</m:t>
            </m:r>
          </m:e>
        </m:bar>
      </m:oMath>
      <w:r w:rsidR="00E00422">
        <w:rPr>
          <w:sz w:val="28"/>
        </w:rPr>
        <w:t xml:space="preserve">        </w:t>
      </w:r>
      <w:r w:rsidR="00E44D9D">
        <w:rPr>
          <w:sz w:val="28"/>
        </w:rPr>
        <w:t xml:space="preserve">  </w:t>
      </w:r>
      <w:r w:rsidR="00E00422">
        <w:rPr>
          <w:sz w:val="28"/>
        </w:rPr>
        <w:t xml:space="preserve">    </w:t>
      </w:r>
      <w:r w:rsidR="00E44D9D">
        <w:rPr>
          <w:sz w:val="28"/>
        </w:rPr>
        <w:t xml:space="preserve">    </w:t>
      </w:r>
      <w:r w:rsidR="006622DE">
        <w:t>(7.1.9</w:t>
      </w:r>
      <w:r w:rsidR="00E44D9D">
        <w:t>)</w:t>
      </w:r>
    </w:p>
    <w:p w:rsidR="00AD064B" w:rsidRDefault="00AD064B" w:rsidP="00E44D9D">
      <w:pPr>
        <w:pStyle w:val="Odstavecseseznamem"/>
      </w:pPr>
    </w:p>
    <w:p w:rsidR="006A6388" w:rsidRDefault="006A6388" w:rsidP="006A6388">
      <w:pPr>
        <w:pStyle w:val="Odstavecseseznamem"/>
        <w:numPr>
          <w:ilvl w:val="0"/>
          <w:numId w:val="31"/>
        </w:numPr>
      </w:pPr>
      <w:r>
        <w:t>Ponor na zrcadle (odečítáme na stupnici pro b)</w:t>
      </w:r>
    </w:p>
    <w:p w:rsidR="00AD064B" w:rsidRDefault="00AD064B" w:rsidP="00AD064B">
      <w:pPr>
        <w:pStyle w:val="Odstavecseseznamem"/>
      </w:pPr>
    </w:p>
    <w:p w:rsidR="006622DE" w:rsidRDefault="006622DE" w:rsidP="006622DE">
      <w:pPr>
        <w:ind w:left="360"/>
      </w:pPr>
      <w:r>
        <w:rPr>
          <w:sz w:val="28"/>
        </w:rPr>
        <w:t xml:space="preserve">     </w:t>
      </w: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Z</m:t>
                    </m:r>
                  </m:sub>
                </m:sSub>
              </m:num>
              <m:den>
                <m:r>
                  <w:rPr>
                    <w:rFonts w:ascii="Cambria Math" w:eastAsiaTheme="minorEastAsia" w:hAnsi="Cambria Math"/>
                    <w:sz w:val="28"/>
                  </w:rPr>
                  <m:t>T</m:t>
                </m:r>
              </m:den>
            </m:f>
            <m:r>
              <w:rPr>
                <w:rFonts w:ascii="Cambria Math" w:eastAsiaTheme="minorEastAsia" w:hAnsi="Cambria Math"/>
                <w:sz w:val="28"/>
              </w:rPr>
              <m:t>=0,95</m:t>
            </m:r>
          </m:e>
        </m:borderBox>
      </m:oMath>
      <w:r w:rsidRPr="006622DE">
        <w:rPr>
          <w:sz w:val="28"/>
        </w:rPr>
        <w:t xml:space="preserve">     </w:t>
      </w:r>
      <m:oMath>
        <m:sSub>
          <m:sSubPr>
            <m:ctrlPr>
              <w:rPr>
                <w:rFonts w:ascii="Cambria Math" w:hAnsi="Cambria Math"/>
                <w:i/>
                <w:sz w:val="28"/>
              </w:rPr>
            </m:ctrlPr>
          </m:sSubPr>
          <m:e>
            <m:r>
              <w:rPr>
                <w:rFonts w:ascii="Cambria Math" w:hAnsi="Cambria Math"/>
                <w:sz w:val="28"/>
              </w:rPr>
              <m:t>T</m:t>
            </m:r>
          </m:e>
          <m:sub>
            <m:r>
              <w:rPr>
                <w:rFonts w:ascii="Cambria Math" w:hAnsi="Cambria Math"/>
                <w:sz w:val="28"/>
              </w:rPr>
              <m:t>Z</m:t>
            </m:r>
          </m:sub>
        </m:sSub>
        <m:r>
          <w:rPr>
            <w:rFonts w:ascii="Cambria Math" w:hAnsi="Cambria Math"/>
            <w:sz w:val="28"/>
          </w:rPr>
          <m:t>=0,95∙T=0,95∙0,03=</m:t>
        </m:r>
        <m:bar>
          <m:barPr>
            <m:ctrlPr>
              <w:rPr>
                <w:rFonts w:ascii="Cambria Math" w:hAnsi="Cambria Math"/>
                <w:b/>
                <w:i/>
                <w:sz w:val="28"/>
              </w:rPr>
            </m:ctrlPr>
          </m:barPr>
          <m:e>
            <m:r>
              <m:rPr>
                <m:sty m:val="bi"/>
              </m:rPr>
              <w:rPr>
                <w:rFonts w:ascii="Cambria Math" w:hAnsi="Cambria Math"/>
                <w:sz w:val="28"/>
              </w:rPr>
              <m:t>0,028 m</m:t>
            </m:r>
          </m:e>
        </m:bar>
      </m:oMath>
      <w:r w:rsidRPr="006622DE">
        <w:rPr>
          <w:sz w:val="28"/>
        </w:rPr>
        <w:t xml:space="preserve">  </w:t>
      </w:r>
      <w:r w:rsidR="00E00422">
        <w:rPr>
          <w:sz w:val="28"/>
        </w:rPr>
        <w:t xml:space="preserve">  </w:t>
      </w:r>
      <w:r w:rsidRPr="006622DE">
        <w:rPr>
          <w:sz w:val="28"/>
        </w:rPr>
        <w:t xml:space="preserve">    </w:t>
      </w:r>
      <w:r w:rsidR="00E00422">
        <w:rPr>
          <w:sz w:val="28"/>
        </w:rPr>
        <w:t xml:space="preserve"> </w:t>
      </w:r>
      <w:r w:rsidRPr="006622DE">
        <w:rPr>
          <w:sz w:val="28"/>
        </w:rPr>
        <w:t xml:space="preserve">       </w:t>
      </w:r>
      <w:r w:rsidR="00E00422">
        <w:t>(7.1.10</w:t>
      </w:r>
      <w:r>
        <w:t>)</w:t>
      </w:r>
    </w:p>
    <w:p w:rsidR="00AD064B" w:rsidRDefault="00AD064B" w:rsidP="006622DE">
      <w:pPr>
        <w:ind w:left="360"/>
      </w:pPr>
    </w:p>
    <w:p w:rsidR="006A6388" w:rsidRDefault="006A6388" w:rsidP="006A6388">
      <w:pPr>
        <w:pStyle w:val="Odstavecseseznamem"/>
        <w:numPr>
          <w:ilvl w:val="0"/>
          <w:numId w:val="31"/>
        </w:numPr>
      </w:pPr>
      <w:r>
        <w:t>Poloha maximálního ponoru kýlu od zrcadla</w:t>
      </w:r>
    </w:p>
    <w:p w:rsidR="00AD064B" w:rsidRDefault="00AD064B" w:rsidP="00AD064B">
      <w:pPr>
        <w:pStyle w:val="Odstavecseseznamem"/>
      </w:pPr>
    </w:p>
    <w:p w:rsidR="006A6388" w:rsidRDefault="00E00422" w:rsidP="006A6388">
      <w:pPr>
        <w:ind w:left="360"/>
      </w:pPr>
      <w:r>
        <w:rPr>
          <w:sz w:val="28"/>
        </w:rPr>
        <w:t xml:space="preserve">     </w:t>
      </w: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L</m:t>
                    </m:r>
                  </m:e>
                  <m:sub>
                    <m:r>
                      <w:rPr>
                        <w:rFonts w:ascii="Cambria Math" w:eastAsiaTheme="minorEastAsia" w:hAnsi="Cambria Math"/>
                        <w:sz w:val="28"/>
                      </w:rPr>
                      <m:t>T</m:t>
                    </m:r>
                  </m:sub>
                </m:sSub>
              </m:num>
              <m:den>
                <m:r>
                  <w:rPr>
                    <w:rFonts w:ascii="Cambria Math" w:eastAsiaTheme="minorEastAsia" w:hAnsi="Cambria Math"/>
                    <w:sz w:val="28"/>
                  </w:rPr>
                  <m:t>L</m:t>
                </m:r>
              </m:den>
            </m:f>
            <m:r>
              <w:rPr>
                <w:rFonts w:ascii="Cambria Math" w:eastAsiaTheme="minorEastAsia" w:hAnsi="Cambria Math"/>
                <w:sz w:val="28"/>
              </w:rPr>
              <m:t>=0,7</m:t>
            </m:r>
          </m:e>
        </m:borderBox>
      </m:oMath>
      <w:r w:rsidRPr="006622DE">
        <w:rPr>
          <w:sz w:val="28"/>
        </w:rPr>
        <w:t xml:space="preserve">    </w:t>
      </w:r>
      <w:r>
        <w:rPr>
          <w:sz w:val="28"/>
        </w:rPr>
        <w:t xml:space="preserve">  </w:t>
      </w:r>
      <w:r w:rsidRPr="006622DE">
        <w:rPr>
          <w:sz w:val="28"/>
        </w:rPr>
        <w:t xml:space="preserve">   </w:t>
      </w:r>
      <m:oMath>
        <m:sSub>
          <m:sSubPr>
            <m:ctrlPr>
              <w:rPr>
                <w:rFonts w:ascii="Cambria Math" w:hAnsi="Cambria Math"/>
                <w:i/>
                <w:sz w:val="28"/>
              </w:rPr>
            </m:ctrlPr>
          </m:sSubPr>
          <m:e>
            <m:r>
              <w:rPr>
                <w:rFonts w:ascii="Cambria Math" w:hAnsi="Cambria Math"/>
                <w:sz w:val="28"/>
              </w:rPr>
              <m:t>L</m:t>
            </m:r>
          </m:e>
          <m:sub>
            <m:r>
              <w:rPr>
                <w:rFonts w:ascii="Cambria Math" w:hAnsi="Cambria Math"/>
                <w:sz w:val="28"/>
              </w:rPr>
              <m:t>T</m:t>
            </m:r>
          </m:sub>
        </m:sSub>
        <m:r>
          <w:rPr>
            <w:rFonts w:ascii="Cambria Math" w:hAnsi="Cambria Math"/>
            <w:sz w:val="28"/>
          </w:rPr>
          <m:t>=0,7∙B=0,7∙0,6=</m:t>
        </m:r>
        <m:bar>
          <m:barPr>
            <m:ctrlPr>
              <w:rPr>
                <w:rFonts w:ascii="Cambria Math" w:hAnsi="Cambria Math"/>
                <w:b/>
                <w:i/>
                <w:sz w:val="28"/>
              </w:rPr>
            </m:ctrlPr>
          </m:barPr>
          <m:e>
            <m:r>
              <m:rPr>
                <m:sty m:val="bi"/>
              </m:rPr>
              <w:rPr>
                <w:rFonts w:ascii="Cambria Math" w:hAnsi="Cambria Math"/>
                <w:sz w:val="28"/>
              </w:rPr>
              <m:t>0,4 m</m:t>
            </m:r>
          </m:e>
        </m:bar>
      </m:oMath>
      <w:r>
        <w:rPr>
          <w:sz w:val="28"/>
        </w:rPr>
        <w:t xml:space="preserve">  </w:t>
      </w:r>
      <w:r w:rsidR="00862DA6">
        <w:rPr>
          <w:sz w:val="28"/>
        </w:rPr>
        <w:t xml:space="preserve">     </w:t>
      </w:r>
      <w:r w:rsidRPr="006622DE">
        <w:rPr>
          <w:sz w:val="28"/>
        </w:rPr>
        <w:t xml:space="preserve">     </w:t>
      </w:r>
      <w:r>
        <w:rPr>
          <w:sz w:val="28"/>
        </w:rPr>
        <w:t xml:space="preserve">  </w:t>
      </w:r>
      <w:r w:rsidRPr="006622DE">
        <w:rPr>
          <w:sz w:val="28"/>
        </w:rPr>
        <w:t xml:space="preserve">           </w:t>
      </w:r>
      <w:r>
        <w:t>(7.1.11)</w:t>
      </w:r>
    </w:p>
    <w:p w:rsidR="00AD064B" w:rsidRDefault="00AD064B" w:rsidP="006A6388">
      <w:pPr>
        <w:ind w:left="360"/>
      </w:pPr>
    </w:p>
    <w:p w:rsidR="006A6388" w:rsidRDefault="006A6388" w:rsidP="006A6388">
      <w:pPr>
        <w:pStyle w:val="Odstavecseseznamem"/>
        <w:numPr>
          <w:ilvl w:val="0"/>
          <w:numId w:val="31"/>
        </w:numPr>
      </w:pPr>
      <w:r>
        <w:t>Poloha průsečíku outorových latí s vodní hladinou (měřeno od zrcadla)</w:t>
      </w:r>
    </w:p>
    <w:p w:rsidR="00AD064B" w:rsidRDefault="00AD064B" w:rsidP="00AD064B">
      <w:pPr>
        <w:pStyle w:val="Odstavecseseznamem"/>
      </w:pPr>
    </w:p>
    <w:p w:rsidR="00AD064B" w:rsidRDefault="00431DA5" w:rsidP="00AD064B">
      <w:pPr>
        <w:pStyle w:val="Odstavecseseznamem"/>
      </w:pP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L</m:t>
                    </m:r>
                  </m:e>
                  <m:sub>
                    <m:r>
                      <w:rPr>
                        <w:rFonts w:ascii="Cambria Math" w:eastAsiaTheme="minorEastAsia" w:hAnsi="Cambria Math"/>
                        <w:sz w:val="28"/>
                      </w:rPr>
                      <m:t>V</m:t>
                    </m:r>
                  </m:sub>
                </m:sSub>
              </m:num>
              <m:den>
                <m:r>
                  <w:rPr>
                    <w:rFonts w:ascii="Cambria Math" w:eastAsiaTheme="minorEastAsia" w:hAnsi="Cambria Math"/>
                    <w:sz w:val="28"/>
                  </w:rPr>
                  <m:t>L</m:t>
                </m:r>
              </m:den>
            </m:f>
            <m:r>
              <w:rPr>
                <w:rFonts w:ascii="Cambria Math" w:eastAsiaTheme="minorEastAsia" w:hAnsi="Cambria Math"/>
                <w:sz w:val="28"/>
              </w:rPr>
              <m:t>=0,7</m:t>
            </m:r>
          </m:e>
        </m:borderBox>
      </m:oMath>
      <w:r w:rsidR="00AD064B" w:rsidRPr="006622DE">
        <w:rPr>
          <w:sz w:val="28"/>
        </w:rPr>
        <w:t xml:space="preserve">    </w:t>
      </w:r>
      <w:r w:rsidR="00AD064B">
        <w:rPr>
          <w:sz w:val="28"/>
        </w:rPr>
        <w:t xml:space="preserve">  </w:t>
      </w:r>
      <w:r w:rsidR="00AD064B" w:rsidRPr="006622DE">
        <w:rPr>
          <w:sz w:val="28"/>
        </w:rPr>
        <w:t xml:space="preserve">   </w:t>
      </w:r>
      <m:oMath>
        <m:sSub>
          <m:sSubPr>
            <m:ctrlPr>
              <w:rPr>
                <w:rFonts w:ascii="Cambria Math" w:hAnsi="Cambria Math"/>
                <w:i/>
                <w:sz w:val="28"/>
              </w:rPr>
            </m:ctrlPr>
          </m:sSubPr>
          <m:e>
            <m:r>
              <w:rPr>
                <w:rFonts w:ascii="Cambria Math" w:hAnsi="Cambria Math"/>
                <w:sz w:val="28"/>
              </w:rPr>
              <m:t>L</m:t>
            </m:r>
          </m:e>
          <m:sub>
            <m:r>
              <w:rPr>
                <w:rFonts w:ascii="Cambria Math" w:hAnsi="Cambria Math"/>
                <w:sz w:val="28"/>
              </w:rPr>
              <m:t>V</m:t>
            </m:r>
          </m:sub>
        </m:sSub>
        <m:r>
          <w:rPr>
            <w:rFonts w:ascii="Cambria Math" w:hAnsi="Cambria Math"/>
            <w:sz w:val="28"/>
          </w:rPr>
          <m:t>=0,7∙B=0,7∙0,6=</m:t>
        </m:r>
        <m:bar>
          <m:barPr>
            <m:ctrlPr>
              <w:rPr>
                <w:rFonts w:ascii="Cambria Math" w:hAnsi="Cambria Math"/>
                <w:b/>
                <w:i/>
                <w:sz w:val="28"/>
              </w:rPr>
            </m:ctrlPr>
          </m:barPr>
          <m:e>
            <m:r>
              <m:rPr>
                <m:sty m:val="bi"/>
              </m:rPr>
              <w:rPr>
                <w:rFonts w:ascii="Cambria Math" w:hAnsi="Cambria Math"/>
                <w:sz w:val="28"/>
              </w:rPr>
              <m:t>0,4 m</m:t>
            </m:r>
          </m:e>
        </m:bar>
      </m:oMath>
      <w:r w:rsidR="00AD064B">
        <w:rPr>
          <w:sz w:val="28"/>
        </w:rPr>
        <w:t xml:space="preserve">  </w:t>
      </w:r>
      <w:r w:rsidR="00AD064B" w:rsidRPr="006622DE">
        <w:rPr>
          <w:sz w:val="28"/>
        </w:rPr>
        <w:t xml:space="preserve">     </w:t>
      </w:r>
      <w:r w:rsidR="00AD064B">
        <w:rPr>
          <w:sz w:val="28"/>
        </w:rPr>
        <w:t xml:space="preserve">  </w:t>
      </w:r>
      <w:r w:rsidR="00AD064B" w:rsidRPr="006622DE">
        <w:rPr>
          <w:sz w:val="28"/>
        </w:rPr>
        <w:t xml:space="preserve">   </w:t>
      </w:r>
      <w:r w:rsidR="00862DA6">
        <w:rPr>
          <w:sz w:val="28"/>
        </w:rPr>
        <w:t xml:space="preserve">    </w:t>
      </w:r>
      <w:r w:rsidR="00AD064B" w:rsidRPr="006622DE">
        <w:rPr>
          <w:sz w:val="28"/>
        </w:rPr>
        <w:t xml:space="preserve">        </w:t>
      </w:r>
      <w:r w:rsidR="00AD064B">
        <w:t>(7.1.12)</w:t>
      </w:r>
    </w:p>
    <w:p w:rsidR="00AD064B" w:rsidRDefault="00AD064B" w:rsidP="00AD064B">
      <w:pPr>
        <w:pStyle w:val="Odstavecseseznamem"/>
      </w:pPr>
    </w:p>
    <w:p w:rsidR="006A6388" w:rsidRDefault="006A6388" w:rsidP="006A6388">
      <w:pPr>
        <w:pStyle w:val="Odstavecseseznamem"/>
        <w:numPr>
          <w:ilvl w:val="0"/>
          <w:numId w:val="31"/>
        </w:numPr>
      </w:pPr>
      <w:r>
        <w:t>Poloha maximální šířky outorů od zrcadla</w:t>
      </w:r>
    </w:p>
    <w:p w:rsidR="00AD064B" w:rsidRDefault="00AD064B" w:rsidP="00AD064B">
      <w:pPr>
        <w:pStyle w:val="Odstavecseseznamem"/>
      </w:pPr>
    </w:p>
    <w:p w:rsidR="006A6388" w:rsidRDefault="00431DA5" w:rsidP="006A6388">
      <w:pPr>
        <w:pStyle w:val="Odstavecseseznamem"/>
      </w:pP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L</m:t>
                    </m:r>
                  </m:e>
                  <m:sub>
                    <m:r>
                      <w:rPr>
                        <w:rFonts w:ascii="Cambria Math" w:eastAsiaTheme="minorEastAsia" w:hAnsi="Cambria Math"/>
                        <w:sz w:val="28"/>
                      </w:rPr>
                      <m:t>O</m:t>
                    </m:r>
                  </m:sub>
                </m:sSub>
              </m:num>
              <m:den>
                <m:r>
                  <w:rPr>
                    <w:rFonts w:ascii="Cambria Math" w:eastAsiaTheme="minorEastAsia" w:hAnsi="Cambria Math"/>
                    <w:sz w:val="28"/>
                  </w:rPr>
                  <m:t>L</m:t>
                </m:r>
              </m:den>
            </m:f>
            <m:r>
              <w:rPr>
                <w:rFonts w:ascii="Cambria Math" w:eastAsiaTheme="minorEastAsia" w:hAnsi="Cambria Math"/>
                <w:sz w:val="28"/>
              </w:rPr>
              <m:t>=0,38</m:t>
            </m:r>
          </m:e>
        </m:borderBox>
      </m:oMath>
      <w:r w:rsidR="0027480D">
        <w:rPr>
          <w:sz w:val="28"/>
        </w:rPr>
        <w:t xml:space="preserve">  </w:t>
      </w:r>
      <w:r w:rsidR="00AD064B">
        <w:rPr>
          <w:sz w:val="28"/>
        </w:rPr>
        <w:t xml:space="preserve">  </w:t>
      </w:r>
      <w:r w:rsidR="00AD064B" w:rsidRPr="006622DE">
        <w:rPr>
          <w:sz w:val="28"/>
        </w:rPr>
        <w:t xml:space="preserve">   </w:t>
      </w:r>
      <m:oMath>
        <m:sSub>
          <m:sSubPr>
            <m:ctrlPr>
              <w:rPr>
                <w:rFonts w:ascii="Cambria Math" w:hAnsi="Cambria Math"/>
                <w:i/>
                <w:sz w:val="28"/>
              </w:rPr>
            </m:ctrlPr>
          </m:sSubPr>
          <m:e>
            <m:r>
              <w:rPr>
                <w:rFonts w:ascii="Cambria Math" w:hAnsi="Cambria Math"/>
                <w:sz w:val="28"/>
              </w:rPr>
              <m:t>L</m:t>
            </m:r>
          </m:e>
          <m:sub>
            <m:r>
              <w:rPr>
                <w:rFonts w:ascii="Cambria Math" w:hAnsi="Cambria Math"/>
                <w:sz w:val="28"/>
              </w:rPr>
              <m:t>O</m:t>
            </m:r>
          </m:sub>
        </m:sSub>
        <m:r>
          <w:rPr>
            <w:rFonts w:ascii="Cambria Math" w:hAnsi="Cambria Math"/>
            <w:sz w:val="28"/>
          </w:rPr>
          <m:t>=0,38∙B=0,38∙0,6=</m:t>
        </m:r>
        <m:bar>
          <m:barPr>
            <m:ctrlPr>
              <w:rPr>
                <w:rFonts w:ascii="Cambria Math" w:hAnsi="Cambria Math"/>
                <w:b/>
                <w:i/>
                <w:sz w:val="28"/>
              </w:rPr>
            </m:ctrlPr>
          </m:barPr>
          <m:e>
            <m:r>
              <m:rPr>
                <m:sty m:val="bi"/>
              </m:rPr>
              <w:rPr>
                <w:rFonts w:ascii="Cambria Math" w:hAnsi="Cambria Math"/>
                <w:sz w:val="28"/>
              </w:rPr>
              <m:t>0,228 m</m:t>
            </m:r>
          </m:e>
        </m:bar>
      </m:oMath>
      <w:r w:rsidR="00AD064B">
        <w:rPr>
          <w:sz w:val="28"/>
        </w:rPr>
        <w:t xml:space="preserve">  </w:t>
      </w:r>
      <w:r w:rsidR="00AD064B" w:rsidRPr="006622DE">
        <w:rPr>
          <w:sz w:val="28"/>
        </w:rPr>
        <w:t xml:space="preserve">  </w:t>
      </w:r>
      <w:r w:rsidR="0027480D">
        <w:rPr>
          <w:sz w:val="28"/>
        </w:rPr>
        <w:t xml:space="preserve"> </w:t>
      </w:r>
      <w:r w:rsidR="00AD064B" w:rsidRPr="006622DE">
        <w:rPr>
          <w:sz w:val="28"/>
        </w:rPr>
        <w:t xml:space="preserve">    </w:t>
      </w:r>
      <w:r w:rsidR="004F04A2">
        <w:rPr>
          <w:sz w:val="28"/>
        </w:rPr>
        <w:t xml:space="preserve">  </w:t>
      </w:r>
      <w:r w:rsidR="00AD064B" w:rsidRPr="006622DE">
        <w:rPr>
          <w:sz w:val="28"/>
        </w:rPr>
        <w:t xml:space="preserve">    </w:t>
      </w:r>
      <w:r w:rsidR="00AD064B">
        <w:t>(7.1.13)</w:t>
      </w:r>
    </w:p>
    <w:p w:rsidR="00AD064B" w:rsidRDefault="00AD064B" w:rsidP="006A6388">
      <w:pPr>
        <w:pStyle w:val="Odstavecseseznamem"/>
      </w:pPr>
    </w:p>
    <w:p w:rsidR="006A6388" w:rsidRDefault="006A6388" w:rsidP="006A6388">
      <w:pPr>
        <w:pStyle w:val="Odstavecseseznamem"/>
        <w:numPr>
          <w:ilvl w:val="0"/>
          <w:numId w:val="31"/>
        </w:numPr>
      </w:pPr>
      <w:r>
        <w:t>Šířka outorů na zrcadle</w:t>
      </w:r>
    </w:p>
    <w:p w:rsidR="00AD064B" w:rsidRDefault="00AD064B" w:rsidP="00AD064B">
      <w:pPr>
        <w:pStyle w:val="Odstavecseseznamem"/>
      </w:pPr>
    </w:p>
    <w:p w:rsidR="00AD064B" w:rsidRDefault="00431DA5" w:rsidP="00AD064B">
      <w:pPr>
        <w:pStyle w:val="Odstavecseseznamem"/>
      </w:pP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B</m:t>
                    </m:r>
                  </m:e>
                  <m:sub>
                    <m:r>
                      <w:rPr>
                        <w:rFonts w:ascii="Cambria Math" w:eastAsiaTheme="minorEastAsia" w:hAnsi="Cambria Math"/>
                        <w:sz w:val="28"/>
                      </w:rPr>
                      <m:t>Z</m:t>
                    </m:r>
                  </m:sub>
                </m:sSub>
              </m:num>
              <m:den>
                <m:r>
                  <w:rPr>
                    <w:rFonts w:ascii="Cambria Math" w:eastAsiaTheme="minorEastAsia" w:hAnsi="Cambria Math"/>
                    <w:sz w:val="28"/>
                  </w:rPr>
                  <m:t>B</m:t>
                </m:r>
              </m:den>
            </m:f>
            <m:r>
              <w:rPr>
                <w:rFonts w:ascii="Cambria Math" w:eastAsiaTheme="minorEastAsia" w:hAnsi="Cambria Math"/>
                <w:sz w:val="28"/>
              </w:rPr>
              <m:t>=0,9</m:t>
            </m:r>
          </m:e>
        </m:borderBox>
      </m:oMath>
      <w:r w:rsidR="00AD064B" w:rsidRPr="006622DE">
        <w:rPr>
          <w:sz w:val="28"/>
        </w:rPr>
        <w:t xml:space="preserve">    </w:t>
      </w:r>
      <w:r w:rsidR="00AD064B">
        <w:rPr>
          <w:sz w:val="28"/>
        </w:rPr>
        <w:t xml:space="preserve">  </w:t>
      </w:r>
      <w:r w:rsidR="00AD064B" w:rsidRPr="006622DE">
        <w:rPr>
          <w:sz w:val="28"/>
        </w:rPr>
        <w:t xml:space="preserve">   </w:t>
      </w:r>
      <m:oMath>
        <m:sSub>
          <m:sSubPr>
            <m:ctrlPr>
              <w:rPr>
                <w:rFonts w:ascii="Cambria Math" w:hAnsi="Cambria Math"/>
                <w:i/>
                <w:sz w:val="28"/>
              </w:rPr>
            </m:ctrlPr>
          </m:sSubPr>
          <m:e>
            <m:r>
              <w:rPr>
                <w:rFonts w:ascii="Cambria Math" w:hAnsi="Cambria Math"/>
                <w:sz w:val="28"/>
              </w:rPr>
              <m:t>B</m:t>
            </m:r>
          </m:e>
          <m:sub>
            <m:r>
              <w:rPr>
                <w:rFonts w:ascii="Cambria Math" w:hAnsi="Cambria Math"/>
                <w:sz w:val="28"/>
              </w:rPr>
              <m:t>Z</m:t>
            </m:r>
          </m:sub>
        </m:sSub>
        <m:r>
          <w:rPr>
            <w:rFonts w:ascii="Cambria Math" w:hAnsi="Cambria Math"/>
            <w:sz w:val="28"/>
          </w:rPr>
          <m:t>=0,9∙B=0,7∙0,15=</m:t>
        </m:r>
        <m:bar>
          <m:barPr>
            <m:ctrlPr>
              <w:rPr>
                <w:rFonts w:ascii="Cambria Math" w:hAnsi="Cambria Math"/>
                <w:b/>
                <w:i/>
                <w:sz w:val="28"/>
              </w:rPr>
            </m:ctrlPr>
          </m:barPr>
          <m:e>
            <m:r>
              <m:rPr>
                <m:sty m:val="bi"/>
              </m:rPr>
              <w:rPr>
                <w:rFonts w:ascii="Cambria Math" w:hAnsi="Cambria Math"/>
                <w:sz w:val="28"/>
              </w:rPr>
              <m:t>0,14 m</m:t>
            </m:r>
          </m:e>
        </m:bar>
      </m:oMath>
      <w:r w:rsidR="00AD064B">
        <w:rPr>
          <w:sz w:val="28"/>
        </w:rPr>
        <w:t xml:space="preserve">  </w:t>
      </w:r>
      <w:r w:rsidR="00AD064B" w:rsidRPr="006622DE">
        <w:rPr>
          <w:sz w:val="28"/>
        </w:rPr>
        <w:t xml:space="preserve">      </w:t>
      </w:r>
      <w:r w:rsidR="004F04A2">
        <w:rPr>
          <w:sz w:val="28"/>
        </w:rPr>
        <w:t xml:space="preserve">   </w:t>
      </w:r>
      <w:r w:rsidR="00AD064B" w:rsidRPr="006622DE">
        <w:rPr>
          <w:sz w:val="28"/>
        </w:rPr>
        <w:t xml:space="preserve">         </w:t>
      </w:r>
      <w:r w:rsidR="00AD064B">
        <w:t>(7.1.14)</w:t>
      </w:r>
    </w:p>
    <w:p w:rsidR="00AD064B" w:rsidRDefault="00AD064B" w:rsidP="00AD064B">
      <w:pPr>
        <w:pStyle w:val="Odstavecseseznamem"/>
      </w:pPr>
    </w:p>
    <w:p w:rsidR="006A6388" w:rsidRDefault="006A6388" w:rsidP="006A6388">
      <w:pPr>
        <w:jc w:val="center"/>
      </w:pPr>
    </w:p>
    <w:p w:rsidR="0083564A" w:rsidRDefault="0083564A" w:rsidP="0083564A">
      <w:pPr>
        <w:pStyle w:val="Nadpis3"/>
      </w:pPr>
      <w:bookmarkStart w:id="141" w:name="_Toc514098918"/>
      <w:r>
        <w:lastRenderedPageBreak/>
        <w:t>Postup tvorby praktického výkresu</w:t>
      </w:r>
      <w:bookmarkEnd w:id="141"/>
    </w:p>
    <w:p w:rsidR="0083564A" w:rsidRPr="00B957E9" w:rsidRDefault="00B957E9" w:rsidP="0083564A">
      <w:pPr>
        <w:rPr>
          <w:b/>
        </w:rPr>
      </w:pPr>
      <w:r>
        <w:t>Praktický výkres trupu člunu vychází z výkresu teoretického. Rozdíl je v tom, že nyní „proložíme“ do trupu skutečná žebra a to v místech, kde je potřebujeme - např. v nejširším místě člunu</w:t>
      </w:r>
      <w:r w:rsidRPr="00B957E9">
        <w:rPr>
          <w:b/>
        </w:rPr>
        <w:t xml:space="preserve">.  Praktický výkres je konečným podkladem pro vypracování </w:t>
      </w:r>
      <w:r w:rsidR="000F22BF">
        <w:rPr>
          <w:b/>
        </w:rPr>
        <w:t>výkresové dokumentace.</w:t>
      </w:r>
    </w:p>
    <w:p w:rsidR="00B957E9" w:rsidRDefault="00B957E9" w:rsidP="00E641F0">
      <w:pPr>
        <w:rPr>
          <w:b/>
        </w:rPr>
      </w:pPr>
    </w:p>
    <w:p w:rsidR="00A502D6" w:rsidRDefault="00E641F0" w:rsidP="00E641F0">
      <w:r w:rsidRPr="0083564A">
        <w:rPr>
          <w:b/>
        </w:rPr>
        <w:t>Dílčí závěr:</w:t>
      </w:r>
      <w:r>
        <w:t xml:space="preserve"> </w:t>
      </w:r>
    </w:p>
    <w:p w:rsidR="00D038F8" w:rsidRDefault="009802FB" w:rsidP="00E641F0">
      <w:r>
        <w:t>V kapitole 7.1 jsme se seznámili s tvorbou teoretického a praktického výkresu, dále pak odvozením a výpočty parametrů, které jsou klíčové pro vyhotovení konstrukce skeletonu prototypu. Souhrn všech vypočtených parametrů v této kapitole je uvedeno v následující tabulce</w:t>
      </w:r>
      <w:r w:rsidR="00862DA6">
        <w:t>:</w:t>
      </w:r>
    </w:p>
    <w:p w:rsidR="00BF0DEF" w:rsidRDefault="00BF0DEF" w:rsidP="00E641F0"/>
    <w:p w:rsidR="00BF0DEF" w:rsidRDefault="00862DA6" w:rsidP="00634314">
      <w:pPr>
        <w:jc w:val="center"/>
      </w:pPr>
      <w:r>
        <w:rPr>
          <w:noProof/>
        </w:rPr>
        <w:drawing>
          <wp:inline distT="0" distB="0" distL="0" distR="0" wp14:anchorId="6590ACFF" wp14:editId="42B687B6">
            <wp:extent cx="4688359" cy="4644000"/>
            <wp:effectExtent l="0" t="0" r="0" b="4445"/>
            <wp:docPr id="7169" name="Obrázek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688359" cy="4644000"/>
                    </a:xfrm>
                    <a:prstGeom prst="rect">
                      <a:avLst/>
                    </a:prstGeom>
                  </pic:spPr>
                </pic:pic>
              </a:graphicData>
            </a:graphic>
          </wp:inline>
        </w:drawing>
      </w:r>
    </w:p>
    <w:p w:rsidR="0083564A" w:rsidRDefault="00142381" w:rsidP="009802FB">
      <w:pPr>
        <w:jc w:val="center"/>
      </w:pPr>
      <w:r>
        <w:rPr>
          <w:i/>
        </w:rPr>
        <w:t>Tab. 3</w:t>
      </w:r>
      <w:r w:rsidR="009802FB" w:rsidRPr="00CB08C3">
        <w:rPr>
          <w:i/>
        </w:rPr>
        <w:t xml:space="preserve"> – </w:t>
      </w:r>
      <w:r w:rsidR="009802FB">
        <w:rPr>
          <w:i/>
        </w:rPr>
        <w:t>Hlavní parametry prototypu RC lodě</w:t>
      </w:r>
    </w:p>
    <w:p w:rsidR="001E1E03" w:rsidRDefault="001E1E03" w:rsidP="001E1E03">
      <w:pPr>
        <w:pStyle w:val="Nadpis2"/>
      </w:pPr>
      <w:bookmarkStart w:id="142" w:name="_Toc514098919"/>
      <w:r>
        <w:lastRenderedPageBreak/>
        <w:t>Postup při konstrukci skeletu trupu</w:t>
      </w:r>
      <w:bookmarkEnd w:id="142"/>
    </w:p>
    <w:p w:rsidR="0077484A" w:rsidRDefault="00AC5D59" w:rsidP="00CA04ED">
      <w:r>
        <w:t>V této kapitole se budeme krok po kroku věnovat postupu při konstrukci trupu lodě.</w:t>
      </w:r>
      <w:r w:rsidR="0077484A">
        <w:t xml:space="preserve"> </w:t>
      </w:r>
    </w:p>
    <w:p w:rsidR="001E1E03" w:rsidRDefault="0077484A" w:rsidP="00CA04ED">
      <w:r>
        <w:t>Přestože popisov</w:t>
      </w:r>
      <w:r w:rsidR="00D74AC3">
        <w:t>aný postup je ryze modelářský, se postupem od</w:t>
      </w:r>
      <w:r>
        <w:t xml:space="preserve"> kusové konstrukc</w:t>
      </w:r>
      <w:r w:rsidR="00D74AC3">
        <w:t>e</w:t>
      </w:r>
      <w:r>
        <w:t xml:space="preserve"> klasi</w:t>
      </w:r>
      <w:r>
        <w:t>c</w:t>
      </w:r>
      <w:r w:rsidR="00D74AC3">
        <w:t>ké lodě</w:t>
      </w:r>
      <w:r>
        <w:t xml:space="preserve"> téměř neliší. V případě realizace našeho prototypu </w:t>
      </w:r>
      <w:r w:rsidR="00AC5D59">
        <w:t>se tento postup musí absolvovat 2x, jelikož prototyp bude katamarán.</w:t>
      </w:r>
      <w:r>
        <w:t xml:space="preserve"> Po vytvoření obou trupů a jejich n</w:t>
      </w:r>
      <w:r w:rsidR="00AC5D59">
        <w:t xml:space="preserve">ásledným spojením </w:t>
      </w:r>
      <w:r w:rsidR="00D74AC3">
        <w:t xml:space="preserve">dojde </w:t>
      </w:r>
      <w:r w:rsidR="00AC5D59">
        <w:t>k vytvoření platformy RC prototypu</w:t>
      </w:r>
      <w:r>
        <w:t>.</w:t>
      </w:r>
    </w:p>
    <w:p w:rsidR="0083564A" w:rsidRDefault="0083564A" w:rsidP="0083564A">
      <w:pPr>
        <w:pStyle w:val="Nadpis3"/>
      </w:pPr>
      <w:bookmarkStart w:id="143" w:name="_Toc514098920"/>
      <w:r>
        <w:t xml:space="preserve">Příprava </w:t>
      </w:r>
      <w:r w:rsidR="0009348C">
        <w:t>přepážek (</w:t>
      </w:r>
      <w:r>
        <w:t>žeber</w:t>
      </w:r>
      <w:r w:rsidR="0009348C">
        <w:t>)</w:t>
      </w:r>
      <w:bookmarkEnd w:id="143"/>
      <w:r w:rsidR="0009348C">
        <w:t xml:space="preserve"> </w:t>
      </w:r>
    </w:p>
    <w:p w:rsidR="0083564A" w:rsidRDefault="00D74AC3" w:rsidP="0083564A">
      <w:r>
        <w:t>Pro přípravu jednotlivých žeber využijeme</w:t>
      </w:r>
      <w:r w:rsidR="0077484A">
        <w:t xml:space="preserve"> tzv. „žebrorys“, který de</w:t>
      </w:r>
      <w:r w:rsidR="0009348C">
        <w:t>finuje</w:t>
      </w:r>
      <w:r>
        <w:t xml:space="preserve"> jejich základní</w:t>
      </w:r>
      <w:r w:rsidR="0009348C">
        <w:t xml:space="preserve"> ob</w:t>
      </w:r>
      <w:r>
        <w:t>rys</w:t>
      </w:r>
      <w:r w:rsidR="0009348C">
        <w:t xml:space="preserve">. Po </w:t>
      </w:r>
      <w:r>
        <w:t xml:space="preserve">této </w:t>
      </w:r>
      <w:r w:rsidR="0009348C">
        <w:t>přípravě je nutné tvar</w:t>
      </w:r>
      <w:r>
        <w:t xml:space="preserve"> žeber</w:t>
      </w:r>
      <w:r w:rsidR="0009348C">
        <w:t xml:space="preserve"> vytisknout a přenést na desku, ze které </w:t>
      </w:r>
      <w:r>
        <w:t xml:space="preserve">je pak </w:t>
      </w:r>
      <w:r w:rsidR="0009348C">
        <w:t xml:space="preserve">budeme vyřezávat. </w:t>
      </w:r>
      <w:r w:rsidR="0009348C" w:rsidRPr="0009348C">
        <w:rPr>
          <w:b/>
        </w:rPr>
        <w:t>Jako materiál použijeme desku bal</w:t>
      </w:r>
      <w:r>
        <w:rPr>
          <w:b/>
        </w:rPr>
        <w:t>sy</w:t>
      </w:r>
      <w:r w:rsidR="0009348C" w:rsidRPr="0009348C">
        <w:rPr>
          <w:b/>
        </w:rPr>
        <w:t xml:space="preserve"> střední tvrdosti tloušťky 3 mm</w:t>
      </w:r>
      <w:r w:rsidR="0009348C">
        <w:t>. Po přenesení tvaru na desku vezmeme lupínkovou pilku a tvar vyřežeme</w:t>
      </w:r>
      <w:r w:rsidR="00A35ED9">
        <w:t xml:space="preserve"> s přídavkem na straně paluby (bude vysvětleno v kapitole 7.2.2)</w:t>
      </w:r>
      <w:r w:rsidR="0009348C">
        <w:t>.</w:t>
      </w:r>
      <w:r w:rsidR="006C6368">
        <w:t xml:space="preserve"> Tento postup aplikujeme defacto na všechny části kostry prototypu.</w:t>
      </w:r>
      <w:r w:rsidR="00A35ED9">
        <w:t xml:space="preserve"> Vyřezané dílce na závěr lehce přebrousíme.</w:t>
      </w:r>
    </w:p>
    <w:p w:rsidR="00F3470E" w:rsidRDefault="00F3470E" w:rsidP="0083564A"/>
    <w:p w:rsidR="005C4573" w:rsidRDefault="00E328CE" w:rsidP="00730322">
      <w:pPr>
        <w:jc w:val="center"/>
      </w:pPr>
      <w:r>
        <w:rPr>
          <w:noProof/>
        </w:rPr>
        <w:drawing>
          <wp:inline distT="0" distB="0" distL="0" distR="0" wp14:anchorId="7C226B3B" wp14:editId="4F78A926">
            <wp:extent cx="4495800" cy="3886614"/>
            <wp:effectExtent l="0" t="0" r="0" b="0"/>
            <wp:docPr id="352261" name="Obrázek 35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504636" cy="3894252"/>
                    </a:xfrm>
                    <a:prstGeom prst="rect">
                      <a:avLst/>
                    </a:prstGeom>
                  </pic:spPr>
                </pic:pic>
              </a:graphicData>
            </a:graphic>
          </wp:inline>
        </w:drawing>
      </w:r>
    </w:p>
    <w:p w:rsidR="006C6368" w:rsidRDefault="00EA575E" w:rsidP="006C6368">
      <w:pPr>
        <w:jc w:val="center"/>
      </w:pPr>
      <w:r>
        <w:rPr>
          <w:i/>
        </w:rPr>
        <w:t>Obr. 29</w:t>
      </w:r>
      <w:r w:rsidR="006C6368" w:rsidRPr="00CB08C3">
        <w:rPr>
          <w:i/>
        </w:rPr>
        <w:t xml:space="preserve"> – </w:t>
      </w:r>
      <w:r w:rsidR="006C6368">
        <w:rPr>
          <w:i/>
        </w:rPr>
        <w:t xml:space="preserve">Cyklus průběhu tvorby </w:t>
      </w:r>
      <w:r w:rsidR="00A7008D">
        <w:rPr>
          <w:i/>
        </w:rPr>
        <w:t>žebra</w:t>
      </w:r>
    </w:p>
    <w:p w:rsidR="0083564A" w:rsidRDefault="0083564A" w:rsidP="0083564A">
      <w:pPr>
        <w:pStyle w:val="Nadpis3"/>
      </w:pPr>
      <w:bookmarkStart w:id="144" w:name="_Toc514098921"/>
      <w:r>
        <w:lastRenderedPageBreak/>
        <w:t>Kopyto lodního trupu</w:t>
      </w:r>
      <w:bookmarkEnd w:id="144"/>
    </w:p>
    <w:p w:rsidR="005C4573" w:rsidRDefault="00A35ED9" w:rsidP="0083564A">
      <w:r>
        <w:t>Ja</w:t>
      </w:r>
      <w:r w:rsidR="005C4573">
        <w:t>kmile máme připraveny všechny čá</w:t>
      </w:r>
      <w:r>
        <w:t xml:space="preserve">sti trupu (žebra, kýl, podélníky, příčníky a výztuhy), lze přistoupit k sestavení kostry trupu. </w:t>
      </w:r>
    </w:p>
    <w:p w:rsidR="0083564A" w:rsidRDefault="00A35ED9" w:rsidP="0083564A">
      <w:r>
        <w:t xml:space="preserve">Jak bylo uvedeno výše, jednotlivé části se připravují s přídavkem na straně paluby. Je to z důvodu dodržení přesnosti výroby. Přídavek slouží k připevnění jednotlivých přepážek na pomocnou pracovní desku, </w:t>
      </w:r>
      <w:r w:rsidR="005C4573">
        <w:t>na kterou jsme si přenesli půdorys z praktického výkresu. K tomuto přídavku je uchycen</w:t>
      </w:r>
      <w:r w:rsidR="00FB6E65">
        <w:t xml:space="preserve"> (hřebíčky)</w:t>
      </w:r>
      <w:r w:rsidR="005C4573">
        <w:t xml:space="preserve"> dřevěný hranol</w:t>
      </w:r>
      <w:r w:rsidR="00FB6E65">
        <w:t xml:space="preserve"> 4x4</w:t>
      </w:r>
      <w:r w:rsidR="005C4573">
        <w:t xml:space="preserve"> mm (opět balsa), který se následně přivrtá k pracovní desce (musí být rozměrově větší než půdorys lodě) a to přesně na příslušné místo daného žebra. Tímto postupem nainstalujeme všechna žebra. Po jejich instalaci přidáme outorové a bortové latě, podélníky, přední vaz, kýl a zrcadlo. Vše je l</w:t>
      </w:r>
      <w:r w:rsidR="005C4573">
        <w:t>e</w:t>
      </w:r>
      <w:r w:rsidR="005C4573">
        <w:t>peno epoxidem</w:t>
      </w:r>
      <w:r w:rsidR="00FB6E65">
        <w:t xml:space="preserve"> ChS Epoxy 1200</w:t>
      </w:r>
      <w:r w:rsidR="005C4573">
        <w:t>.</w:t>
      </w:r>
    </w:p>
    <w:p w:rsidR="00B71168" w:rsidRDefault="00C0077F" w:rsidP="00D079E0">
      <w:pPr>
        <w:jc w:val="center"/>
      </w:pPr>
      <w:r>
        <w:rPr>
          <w:noProof/>
        </w:rPr>
        <w:drawing>
          <wp:inline distT="0" distB="0" distL="0" distR="0" wp14:anchorId="49654439" wp14:editId="672D98BD">
            <wp:extent cx="5867541" cy="3114675"/>
            <wp:effectExtent l="0" t="0" r="0" b="0"/>
            <wp:docPr id="352262" name="Obrázek 35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867474" cy="3114639"/>
                    </a:xfrm>
                    <a:prstGeom prst="rect">
                      <a:avLst/>
                    </a:prstGeom>
                  </pic:spPr>
                </pic:pic>
              </a:graphicData>
            </a:graphic>
          </wp:inline>
        </w:drawing>
      </w:r>
    </w:p>
    <w:p w:rsidR="00FD60D3" w:rsidRDefault="0035421F" w:rsidP="00FD60D3">
      <w:pPr>
        <w:jc w:val="center"/>
      </w:pPr>
      <w:r>
        <w:rPr>
          <w:i/>
        </w:rPr>
        <w:t>Obr. 3</w:t>
      </w:r>
      <w:r w:rsidR="00EA575E">
        <w:rPr>
          <w:i/>
        </w:rPr>
        <w:t>0</w:t>
      </w:r>
      <w:r w:rsidR="00FD60D3" w:rsidRPr="00CB08C3">
        <w:rPr>
          <w:i/>
        </w:rPr>
        <w:t xml:space="preserve"> – </w:t>
      </w:r>
      <w:r w:rsidR="00FD60D3">
        <w:rPr>
          <w:i/>
        </w:rPr>
        <w:t xml:space="preserve">Cyklus průběhu tvorby </w:t>
      </w:r>
      <w:r w:rsidR="00A7008D">
        <w:rPr>
          <w:i/>
        </w:rPr>
        <w:t>kostry na základní desce</w:t>
      </w:r>
    </w:p>
    <w:p w:rsidR="00FD60D3" w:rsidRDefault="00FD60D3" w:rsidP="0083564A"/>
    <w:p w:rsidR="0083564A" w:rsidRDefault="0083564A" w:rsidP="0083564A">
      <w:pPr>
        <w:pStyle w:val="Nadpis3"/>
      </w:pPr>
      <w:bookmarkStart w:id="145" w:name="_Toc514098922"/>
      <w:r>
        <w:t>Instalace obšívky</w:t>
      </w:r>
      <w:bookmarkEnd w:id="145"/>
    </w:p>
    <w:p w:rsidR="0083564A" w:rsidRDefault="00FB6E65" w:rsidP="0083564A">
      <w:r>
        <w:t>Po odpočinutí (zaschnutí lepidla) je skeleton trupu téměř hotový. Nyní je na řadě instalace obšívky. Vyřezané obšívky (zpravidla začínáme horn</w:t>
      </w:r>
      <w:r w:rsidR="00915034">
        <w:t>í</w:t>
      </w:r>
      <w:r>
        <w:t xml:space="preserve"> částí) postupně lepíme na kostru trupu. V případě nepoddajnosti materiálu je možné materiál (měkká balsa 3 mm) mírně navlhčit a pod plamenem natvarovat do potřebného tvaru. Je to skutečně obtížné a tento druh práce vyžaduje určitý druh zručnosti. Při lepení pak hlídáme </w:t>
      </w:r>
      <w:r w:rsidR="004A7247">
        <w:t>přímost páteře. Po inst</w:t>
      </w:r>
      <w:r w:rsidR="004A7247">
        <w:t>a</w:t>
      </w:r>
      <w:r w:rsidR="004A7247">
        <w:lastRenderedPageBreak/>
        <w:t>laci obšívky zatmelíme netěsnosti modelářským tmelem a všechny nerovnosti přebrous</w:t>
      </w:r>
      <w:r w:rsidR="004A7247">
        <w:t>í</w:t>
      </w:r>
      <w:r w:rsidR="004A7247">
        <w:t xml:space="preserve">me. </w:t>
      </w:r>
    </w:p>
    <w:p w:rsidR="00A33500" w:rsidRDefault="00A33500" w:rsidP="0083564A"/>
    <w:p w:rsidR="004115F5" w:rsidRDefault="00570C07" w:rsidP="00A33500">
      <w:pPr>
        <w:jc w:val="center"/>
      </w:pPr>
      <w:r>
        <w:rPr>
          <w:noProof/>
        </w:rPr>
        <w:drawing>
          <wp:inline distT="0" distB="0" distL="0" distR="0" wp14:anchorId="3A10A497" wp14:editId="60F77E58">
            <wp:extent cx="5580380" cy="1413783"/>
            <wp:effectExtent l="19050" t="19050" r="20320" b="15240"/>
            <wp:docPr id="352284" name="Obrázek 35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580380" cy="1413783"/>
                    </a:xfrm>
                    <a:prstGeom prst="rect">
                      <a:avLst/>
                    </a:prstGeom>
                    <a:ln w="15875">
                      <a:solidFill>
                        <a:schemeClr val="tx1"/>
                      </a:solidFill>
                    </a:ln>
                  </pic:spPr>
                </pic:pic>
              </a:graphicData>
            </a:graphic>
          </wp:inline>
        </w:drawing>
      </w:r>
    </w:p>
    <w:p w:rsidR="004115F5" w:rsidRDefault="0035421F" w:rsidP="004115F5">
      <w:pPr>
        <w:jc w:val="center"/>
      </w:pPr>
      <w:r>
        <w:rPr>
          <w:i/>
        </w:rPr>
        <w:t>Obr. 3</w:t>
      </w:r>
      <w:r w:rsidR="00EA575E">
        <w:rPr>
          <w:i/>
        </w:rPr>
        <w:t>1</w:t>
      </w:r>
      <w:r w:rsidR="004115F5" w:rsidRPr="00CB08C3">
        <w:rPr>
          <w:i/>
        </w:rPr>
        <w:t xml:space="preserve"> – </w:t>
      </w:r>
      <w:r w:rsidR="00D079E0">
        <w:rPr>
          <w:i/>
        </w:rPr>
        <w:t>Ukázka</w:t>
      </w:r>
      <w:r w:rsidR="00532489">
        <w:rPr>
          <w:i/>
        </w:rPr>
        <w:t xml:space="preserve"> obšívky</w:t>
      </w:r>
      <w:r w:rsidR="00D079E0">
        <w:rPr>
          <w:i/>
        </w:rPr>
        <w:t xml:space="preserve"> na kostře</w:t>
      </w:r>
      <w:r w:rsidR="00F05506">
        <w:rPr>
          <w:i/>
        </w:rPr>
        <w:t xml:space="preserve"> trupu</w:t>
      </w:r>
      <w:r w:rsidR="00D079E0">
        <w:rPr>
          <w:i/>
        </w:rPr>
        <w:t xml:space="preserve"> po zalepení</w:t>
      </w:r>
      <w:r w:rsidR="00F05506">
        <w:rPr>
          <w:i/>
        </w:rPr>
        <w:t xml:space="preserve"> </w:t>
      </w:r>
      <w:r w:rsidR="00F05506">
        <w:rPr>
          <w:i/>
          <w:lang w:val="en-US"/>
        </w:rPr>
        <w:t>[1</w:t>
      </w:r>
      <w:r w:rsidR="005F2DAE">
        <w:rPr>
          <w:i/>
          <w:lang w:val="en-US"/>
        </w:rPr>
        <w:t>1</w:t>
      </w:r>
      <w:r w:rsidR="00F05506">
        <w:rPr>
          <w:i/>
          <w:lang w:val="en-US"/>
        </w:rPr>
        <w:t>]</w:t>
      </w:r>
      <w:r w:rsidR="00532489">
        <w:rPr>
          <w:i/>
        </w:rPr>
        <w:t xml:space="preserve"> </w:t>
      </w:r>
    </w:p>
    <w:p w:rsidR="004115F5" w:rsidRDefault="004115F5" w:rsidP="0083564A"/>
    <w:p w:rsidR="00E641F0" w:rsidRDefault="00E641F0" w:rsidP="00E641F0">
      <w:pPr>
        <w:pStyle w:val="Nadpis3"/>
      </w:pPr>
      <w:bookmarkStart w:id="146" w:name="_Toc514098923"/>
      <w:r>
        <w:t>Vytvoření platformy</w:t>
      </w:r>
      <w:bookmarkEnd w:id="146"/>
    </w:p>
    <w:p w:rsidR="00E641F0" w:rsidRDefault="004A7247" w:rsidP="00E641F0">
      <w:r>
        <w:t>Vyhotovenou kostru, resp. vyhotovené kostry trupu nyní můžeme sundat z pracovních d</w:t>
      </w:r>
      <w:r>
        <w:t>e</w:t>
      </w:r>
      <w:r>
        <w:t>sek a to tak, že loď odřežeme v místě přídavků. Odřezané trupy pak dobrousíme</w:t>
      </w:r>
      <w:r w:rsidR="0048337F">
        <w:t>,</w:t>
      </w:r>
      <w:r>
        <w:t xml:space="preserve"> vyztuž</w:t>
      </w:r>
      <w:r>
        <w:t>í</w:t>
      </w:r>
      <w:r>
        <w:t>me</w:t>
      </w:r>
      <w:r w:rsidR="0048337F">
        <w:t xml:space="preserve"> příčníky</w:t>
      </w:r>
      <w:r>
        <w:t xml:space="preserve">. </w:t>
      </w:r>
      <w:r w:rsidR="00DD5F6B" w:rsidRPr="00DD5F6B">
        <w:t>Před instalací víka je třeba všechny vnitřní spáry vylít 15 minutovým epox</w:t>
      </w:r>
      <w:r w:rsidR="00DD5F6B" w:rsidRPr="00DD5F6B">
        <w:t>i</w:t>
      </w:r>
      <w:r w:rsidR="00A702D8">
        <w:t>dem, abychom m</w:t>
      </w:r>
      <w:r w:rsidR="00DD5F6B" w:rsidRPr="00DD5F6B">
        <w:t xml:space="preserve">ěli všechny spoje pojištěny vůči zbývajícím netěsnostem. </w:t>
      </w:r>
      <w:r w:rsidR="0048337F" w:rsidRPr="00DD5F6B">
        <w:t xml:space="preserve">Nyní si </w:t>
      </w:r>
      <w:r w:rsidR="0048337F">
        <w:t>připr</w:t>
      </w:r>
      <w:r w:rsidR="0048337F">
        <w:t>a</w:t>
      </w:r>
      <w:r w:rsidR="0048337F">
        <w:t>víme (vyřízneme) víko celé platformy a dále si připravíme hlavní příčníky a podélníky</w:t>
      </w:r>
      <w:r w:rsidR="00EC3E66">
        <w:t xml:space="preserve">, které slouží jako výztuhy celé sestavy </w:t>
      </w:r>
      <w:r w:rsidR="004466D4">
        <w:t>(vše bals</w:t>
      </w:r>
      <w:r w:rsidR="0048337F">
        <w:t>a). Po spojení lepením pomocí ChS Epoxy 1200 získáme platformu prototypu.</w:t>
      </w:r>
    </w:p>
    <w:p w:rsidR="00D24FB4" w:rsidRDefault="00A11F69" w:rsidP="00A11F69">
      <w:pPr>
        <w:jc w:val="center"/>
      </w:pPr>
      <w:r>
        <w:rPr>
          <w:noProof/>
        </w:rPr>
        <w:drawing>
          <wp:inline distT="0" distB="0" distL="0" distR="0" wp14:anchorId="72B9BA39" wp14:editId="14D58042">
            <wp:extent cx="4819650" cy="256201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870109" cy="2588833"/>
                    </a:xfrm>
                    <a:prstGeom prst="rect">
                      <a:avLst/>
                    </a:prstGeom>
                  </pic:spPr>
                </pic:pic>
              </a:graphicData>
            </a:graphic>
          </wp:inline>
        </w:drawing>
      </w:r>
    </w:p>
    <w:p w:rsidR="0048337F" w:rsidRDefault="0035421F" w:rsidP="0048337F">
      <w:pPr>
        <w:jc w:val="center"/>
      </w:pPr>
      <w:r>
        <w:rPr>
          <w:i/>
        </w:rPr>
        <w:t>Obr. 3</w:t>
      </w:r>
      <w:r w:rsidR="00EA575E">
        <w:rPr>
          <w:i/>
        </w:rPr>
        <w:t>2</w:t>
      </w:r>
      <w:r w:rsidR="0048337F" w:rsidRPr="00CB08C3">
        <w:rPr>
          <w:i/>
        </w:rPr>
        <w:t xml:space="preserve"> – </w:t>
      </w:r>
      <w:r w:rsidR="0048337F">
        <w:rPr>
          <w:i/>
        </w:rPr>
        <w:t>Hotová platforma prototypu zakrmovací lodě</w:t>
      </w:r>
    </w:p>
    <w:p w:rsidR="0083564A" w:rsidRDefault="0083564A" w:rsidP="0083564A">
      <w:r w:rsidRPr="0083564A">
        <w:rPr>
          <w:b/>
        </w:rPr>
        <w:lastRenderedPageBreak/>
        <w:t>Dílčí závěr:</w:t>
      </w:r>
    </w:p>
    <w:p w:rsidR="00D24FB4" w:rsidRDefault="00D24FB4" w:rsidP="00CA04ED">
      <w:r>
        <w:t xml:space="preserve">V této kapitole jsme se seznámili s postupem skládání kostry trupu lodě. </w:t>
      </w:r>
      <w:r w:rsidR="00DD5F6B">
        <w:t>Postup bych def</w:t>
      </w:r>
      <w:r w:rsidR="00DD5F6B">
        <w:t>i</w:t>
      </w:r>
      <w:r w:rsidR="00DD5F6B">
        <w:t>noval jako postupnou stavebnici, na jejímž konci jsme získaly platformu (spodní část) n</w:t>
      </w:r>
      <w:r w:rsidR="00DD5F6B">
        <w:t>a</w:t>
      </w:r>
      <w:r w:rsidR="00DD5F6B">
        <w:t xml:space="preserve">vrhovaného katamaránu. </w:t>
      </w:r>
      <w:r w:rsidR="001A6F19">
        <w:t>Finální úpravu</w:t>
      </w:r>
      <w:r w:rsidR="00DD5F6B">
        <w:t xml:space="preserve"> této části</w:t>
      </w:r>
      <w:r w:rsidR="001A6F19">
        <w:t xml:space="preserve"> bych provedl</w:t>
      </w:r>
      <w:r w:rsidR="00DD5F6B">
        <w:t xml:space="preserve"> v podobě ruční laminace. </w:t>
      </w:r>
      <w:r>
        <w:t>Tato metodika se používá i v běžné konstrukci pokud se jedná o ruční kusovou práci.</w:t>
      </w:r>
    </w:p>
    <w:p w:rsidR="0083564A" w:rsidRDefault="00D24FB4" w:rsidP="00CA04ED">
      <w:r>
        <w:t xml:space="preserve"> </w:t>
      </w:r>
    </w:p>
    <w:p w:rsidR="004115F5" w:rsidRDefault="00A33500" w:rsidP="00CA04ED">
      <w:r>
        <w:rPr>
          <w:noProof/>
        </w:rPr>
        <w:drawing>
          <wp:inline distT="0" distB="0" distL="0" distR="0" wp14:anchorId="6F979B5D" wp14:editId="172F6DE4">
            <wp:extent cx="5580380" cy="3038181"/>
            <wp:effectExtent l="19050" t="19050" r="20320" b="1016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580380" cy="3038181"/>
                    </a:xfrm>
                    <a:prstGeom prst="rect">
                      <a:avLst/>
                    </a:prstGeom>
                    <a:ln w="22225">
                      <a:solidFill>
                        <a:schemeClr val="tx1"/>
                      </a:solidFill>
                    </a:ln>
                  </pic:spPr>
                </pic:pic>
              </a:graphicData>
            </a:graphic>
          </wp:inline>
        </w:drawing>
      </w:r>
    </w:p>
    <w:p w:rsidR="004115F5" w:rsidRDefault="00142381" w:rsidP="004115F5">
      <w:pPr>
        <w:jc w:val="center"/>
      </w:pPr>
      <w:r>
        <w:rPr>
          <w:i/>
        </w:rPr>
        <w:t>Tab. 4</w:t>
      </w:r>
      <w:r w:rsidR="004115F5" w:rsidRPr="00CB08C3">
        <w:rPr>
          <w:i/>
        </w:rPr>
        <w:t xml:space="preserve"> – </w:t>
      </w:r>
      <w:r w:rsidR="004115F5">
        <w:rPr>
          <w:i/>
        </w:rPr>
        <w:t>Materiály použité při stavbě skeletonu trupu</w:t>
      </w:r>
    </w:p>
    <w:p w:rsidR="004115F5" w:rsidRDefault="004115F5" w:rsidP="00CA04ED"/>
    <w:p w:rsidR="00A33500" w:rsidRDefault="00A33500" w:rsidP="00CA04ED"/>
    <w:p w:rsidR="00A33500" w:rsidRDefault="00A33500" w:rsidP="00CA04ED"/>
    <w:p w:rsidR="00A33500" w:rsidRDefault="00A33500" w:rsidP="00CA04ED"/>
    <w:p w:rsidR="00A33500" w:rsidRDefault="00A33500" w:rsidP="00CA04ED"/>
    <w:p w:rsidR="00A33500" w:rsidRDefault="00A33500" w:rsidP="00CA04ED"/>
    <w:p w:rsidR="00A33500" w:rsidRDefault="00A33500" w:rsidP="00CA04ED"/>
    <w:p w:rsidR="00A33500" w:rsidRDefault="00A33500" w:rsidP="00CA04ED"/>
    <w:p w:rsidR="00FB228E" w:rsidRDefault="007776D7" w:rsidP="00FB228E">
      <w:pPr>
        <w:pStyle w:val="Nadpis2"/>
      </w:pPr>
      <w:bookmarkStart w:id="147" w:name="_Toc514098924"/>
      <w:r>
        <w:lastRenderedPageBreak/>
        <w:t>Návrh způsob</w:t>
      </w:r>
      <w:r w:rsidR="00187341">
        <w:t>u</w:t>
      </w:r>
      <w:r>
        <w:t xml:space="preserve"> výpustě návnady</w:t>
      </w:r>
      <w:bookmarkEnd w:id="147"/>
    </w:p>
    <w:p w:rsidR="00FB228E" w:rsidRDefault="00637E24" w:rsidP="00FB228E">
      <w:r>
        <w:t>Předmětem této podkapitoly je postup návrhu výpustě návnady. Kdy nejprve definujeme požadovaný objem</w:t>
      </w:r>
      <w:r w:rsidR="00CB46DA">
        <w:t>, dále provedeme analýzu umístění na palubě. Ve druhé části představím systém vypouštění návnady a v závěru kapitoly způsob zástavby celého systému na lodi.</w:t>
      </w:r>
    </w:p>
    <w:p w:rsidR="00E641F0" w:rsidRDefault="00E641F0" w:rsidP="00E641F0">
      <w:pPr>
        <w:pStyle w:val="Nadpis3"/>
      </w:pPr>
      <w:bookmarkStart w:id="148" w:name="_Toc514098925"/>
      <w:r>
        <w:t>Definice požadovaného objemu</w:t>
      </w:r>
      <w:bookmarkEnd w:id="148"/>
    </w:p>
    <w:p w:rsidR="00E641F0" w:rsidRDefault="00B730A2" w:rsidP="00E641F0">
      <w:r>
        <w:t>V kapitole šesté jsem uvedl požadavky na navrhovaný prototyp, mezi nimiž byl uveden požadovaný objem alespoň 3 kilogramy. Tento návrh navýším ještě o 15% a to z důvodu případné nutnosti redukce z hlediska možností zástavby na lodi. Objem tedy bude:</w:t>
      </w:r>
    </w:p>
    <w:p w:rsidR="00BB774C" w:rsidRDefault="00BB774C" w:rsidP="00BB774C">
      <w:pPr>
        <w:rPr>
          <w:sz w:val="28"/>
        </w:rPr>
      </w:pPr>
    </w:p>
    <w:p w:rsidR="00B730A2" w:rsidRDefault="00B730A2" w:rsidP="00BB774C">
      <w:r w:rsidRPr="00BB774C">
        <w:rPr>
          <w:sz w:val="28"/>
        </w:rPr>
        <w:t xml:space="preserve">       </w:t>
      </w:r>
      <m:oMath>
        <m:sSub>
          <m:sSubPr>
            <m:ctrlPr>
              <w:rPr>
                <w:rFonts w:ascii="Cambria Math" w:hAnsi="Cambria Math"/>
                <w:i/>
                <w:sz w:val="28"/>
              </w:rPr>
            </m:ctrlPr>
          </m:sSubPr>
          <m:e>
            <m:r>
              <w:rPr>
                <w:rFonts w:ascii="Cambria Math" w:hAnsi="Cambria Math"/>
                <w:sz w:val="28"/>
              </w:rPr>
              <m:t>V</m:t>
            </m:r>
          </m:e>
          <m:sub>
            <m:r>
              <w:rPr>
                <w:rFonts w:ascii="Cambria Math" w:hAnsi="Cambria Math"/>
                <w:sz w:val="28"/>
              </w:rPr>
              <m:t>výpustě</m:t>
            </m:r>
          </m:sub>
        </m:sSub>
        <m:r>
          <w:rPr>
            <w:rFonts w:ascii="Cambria Math" w:hAnsi="Cambria Math"/>
            <w:sz w:val="28"/>
          </w:rPr>
          <m:t>=</m:t>
        </m:r>
        <m:sSub>
          <m:sSubPr>
            <m:ctrlPr>
              <w:rPr>
                <w:rFonts w:ascii="Cambria Math" w:hAnsi="Cambria Math"/>
                <w:i/>
                <w:sz w:val="28"/>
              </w:rPr>
            </m:ctrlPr>
          </m:sSubPr>
          <m:e>
            <m:r>
              <w:rPr>
                <w:rFonts w:ascii="Cambria Math" w:hAnsi="Cambria Math"/>
                <w:sz w:val="28"/>
              </w:rPr>
              <m:t>V</m:t>
            </m:r>
          </m:e>
          <m:sub>
            <m:r>
              <w:rPr>
                <w:rFonts w:ascii="Cambria Math" w:hAnsi="Cambria Math"/>
                <w:sz w:val="28"/>
              </w:rPr>
              <m:t>požadovaný</m:t>
            </m:r>
          </m:sub>
        </m:sSub>
        <m:r>
          <w:rPr>
            <w:rFonts w:ascii="Cambria Math" w:hAnsi="Cambria Math"/>
            <w:sz w:val="28"/>
          </w:rPr>
          <m:t>∙15%=3∙1,15=</m:t>
        </m:r>
        <m:bar>
          <m:barPr>
            <m:ctrlPr>
              <w:rPr>
                <w:rFonts w:ascii="Cambria Math" w:hAnsi="Cambria Math"/>
                <w:b/>
                <w:i/>
                <w:sz w:val="28"/>
              </w:rPr>
            </m:ctrlPr>
          </m:barPr>
          <m:e>
            <m:r>
              <m:rPr>
                <m:sty m:val="bi"/>
              </m:rPr>
              <w:rPr>
                <w:rFonts w:ascii="Cambria Math" w:hAnsi="Cambria Math"/>
                <w:sz w:val="28"/>
              </w:rPr>
              <m:t>3,45 kg</m:t>
            </m:r>
          </m:e>
        </m:bar>
      </m:oMath>
      <w:r w:rsidRPr="00BB774C">
        <w:rPr>
          <w:sz w:val="28"/>
        </w:rPr>
        <w:t xml:space="preserve">            </w:t>
      </w:r>
      <w:r w:rsidR="00BB774C">
        <w:rPr>
          <w:sz w:val="28"/>
        </w:rPr>
        <w:t xml:space="preserve">           </w:t>
      </w:r>
      <w:r w:rsidRPr="00BB774C">
        <w:rPr>
          <w:sz w:val="28"/>
        </w:rPr>
        <w:t xml:space="preserve"> </w:t>
      </w:r>
      <w:r>
        <w:t>(7.3</w:t>
      </w:r>
      <w:r w:rsidR="00BB774C">
        <w:t>.1</w:t>
      </w:r>
      <w:r>
        <w:t>)</w:t>
      </w:r>
    </w:p>
    <w:p w:rsidR="00E641F0" w:rsidRDefault="00E641F0" w:rsidP="00E641F0">
      <w:pPr>
        <w:pStyle w:val="Nadpis3"/>
      </w:pPr>
      <w:bookmarkStart w:id="149" w:name="_Toc514098926"/>
      <w:r>
        <w:t xml:space="preserve">Možnost umístění </w:t>
      </w:r>
      <w:r w:rsidR="00083887">
        <w:t xml:space="preserve">výpustě </w:t>
      </w:r>
      <w:r>
        <w:t>na palubě</w:t>
      </w:r>
      <w:bookmarkEnd w:id="149"/>
    </w:p>
    <w:p w:rsidR="00AF186C" w:rsidRDefault="00AF186C" w:rsidP="00E641F0">
      <w:r>
        <w:t>Možnost umístění na palubě se nám nabízí dvojí a to po stranách (na trupech) s možností vysypání návnady bokem lodě, nebo uprostřed (mezi trupy) s možností vypouštění návn</w:t>
      </w:r>
      <w:r>
        <w:t>a</w:t>
      </w:r>
      <w:r>
        <w:t xml:space="preserve">dy přímo středem. </w:t>
      </w:r>
    </w:p>
    <w:p w:rsidR="00642704" w:rsidRDefault="00642704" w:rsidP="00E641F0"/>
    <w:p w:rsidR="00642704" w:rsidRDefault="004B4088" w:rsidP="00E641F0">
      <w:r>
        <w:rPr>
          <w:noProof/>
        </w:rPr>
        <w:drawing>
          <wp:inline distT="0" distB="0" distL="0" distR="0" wp14:anchorId="488AAE44" wp14:editId="0B4C372F">
            <wp:extent cx="5575300" cy="2413000"/>
            <wp:effectExtent l="0" t="0" r="6350" b="6350"/>
            <wp:docPr id="352266" name="Obrázek 352266" descr="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9.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75300" cy="2413000"/>
                    </a:xfrm>
                    <a:prstGeom prst="rect">
                      <a:avLst/>
                    </a:prstGeom>
                    <a:noFill/>
                    <a:ln>
                      <a:noFill/>
                    </a:ln>
                  </pic:spPr>
                </pic:pic>
              </a:graphicData>
            </a:graphic>
          </wp:inline>
        </w:drawing>
      </w:r>
    </w:p>
    <w:p w:rsidR="00642704" w:rsidRDefault="0035421F" w:rsidP="00642704">
      <w:pPr>
        <w:jc w:val="center"/>
      </w:pPr>
      <w:r>
        <w:rPr>
          <w:i/>
        </w:rPr>
        <w:t>Obr. 3</w:t>
      </w:r>
      <w:r w:rsidR="00EA575E">
        <w:rPr>
          <w:i/>
        </w:rPr>
        <w:t>3</w:t>
      </w:r>
      <w:r w:rsidR="00642704" w:rsidRPr="00CB08C3">
        <w:rPr>
          <w:i/>
        </w:rPr>
        <w:t xml:space="preserve"> – </w:t>
      </w:r>
      <w:r w:rsidR="00642704">
        <w:rPr>
          <w:i/>
        </w:rPr>
        <w:t>Vyšetření umístění systému výpustě na palubě lodě</w:t>
      </w:r>
    </w:p>
    <w:p w:rsidR="00E641F0" w:rsidRDefault="00AF186C" w:rsidP="00E641F0">
      <w:r>
        <w:t xml:space="preserve">S ohledem na stabilitu lodě na vodě, snadnějšímu přístupu do jednotlivých trupů z hlediska servisu pohonu či řízení lodě a taktéž z hlediska zjednodušení konstrukce jsem rozhodl pro variantu umístění (vypouštění) uprostřed mezi trupy. </w:t>
      </w:r>
    </w:p>
    <w:p w:rsidR="00E641F0" w:rsidRDefault="00E641F0" w:rsidP="00E641F0">
      <w:pPr>
        <w:pStyle w:val="Nadpis3"/>
      </w:pPr>
      <w:bookmarkStart w:id="150" w:name="_Toc514098927"/>
      <w:r>
        <w:lastRenderedPageBreak/>
        <w:t>Systém vypouštění návnady</w:t>
      </w:r>
      <w:bookmarkEnd w:id="150"/>
      <w:r>
        <w:t xml:space="preserve"> </w:t>
      </w:r>
    </w:p>
    <w:p w:rsidR="00A47B22" w:rsidRDefault="00A47B22" w:rsidP="00A47B22">
      <w:r>
        <w:t>V předchozí kapitole jsem se rozhodl pro umístění výpustě návnady mezi trupy. Celý sy</w:t>
      </w:r>
      <w:r>
        <w:t>s</w:t>
      </w:r>
      <w:r>
        <w:t>tém je navržen jako jakýsi dvoukomorový box se skluzavkami do středu katamaránu, n</w:t>
      </w:r>
      <w:r>
        <w:t>e</w:t>
      </w:r>
      <w:r>
        <w:t>boť tyto skluzavky nám zajistí (v porovnání s rovným dnem boxu), aby celá návnada opu</w:t>
      </w:r>
      <w:r>
        <w:t>s</w:t>
      </w:r>
      <w:r>
        <w:t xml:space="preserve">tila přepravní komoru. Výpustě jsou otevírány a zavírány pomocí komorových </w:t>
      </w:r>
      <w:r w:rsidR="00DC26AB">
        <w:t>„</w:t>
      </w:r>
      <w:r>
        <w:t>dvířek</w:t>
      </w:r>
      <w:r w:rsidR="00DC26AB">
        <w:t>“</w:t>
      </w:r>
      <w:r>
        <w:t>. Ovlád</w:t>
      </w:r>
      <w:r w:rsidR="004466D4">
        <w:t>ání dvířek je řešeno pomocí táh</w:t>
      </w:r>
      <w:r>
        <w:t>e</w:t>
      </w:r>
      <w:r w:rsidR="004466D4">
        <w:t>l</w:t>
      </w:r>
      <w:r>
        <w:t xml:space="preserve"> a serv</w:t>
      </w:r>
      <w:r w:rsidR="00DC26AB">
        <w:t xml:space="preserve"> (jednoduchý klikový mechanismus)</w:t>
      </w:r>
      <w:r>
        <w:t>. Celý tento set je navržen jako stavebnice, která se po sestavení zalepí (Epoxidem Chs 1200) na platformu katamaránu.</w:t>
      </w:r>
    </w:p>
    <w:p w:rsidR="00A47B22" w:rsidRDefault="00A47B22" w:rsidP="00E641F0"/>
    <w:p w:rsidR="00E641F0" w:rsidRDefault="00EC539D" w:rsidP="00E641F0">
      <w:r>
        <w:t>V praxi to funguje tak, že dveře s návnadou jsou uzavřeny a přidrženy táhlem, které je z</w:t>
      </w:r>
      <w:r>
        <w:t>á</w:t>
      </w:r>
      <w:r>
        <w:t>roveň uchyceno k páce, nasazené na výstupním pastorku serva. Po vyslání signálu z RC soupravy do serva dojde k otočení jeho hlavy o určitý stupeň (servo je nutné kalibrovat) a tím dojde k otevření dveří a tedy i uvolnění krmné směsi do vody.</w:t>
      </w:r>
    </w:p>
    <w:p w:rsidR="00EC539D" w:rsidRDefault="00EC539D" w:rsidP="00E641F0"/>
    <w:p w:rsidR="006C694F" w:rsidRDefault="004B4088" w:rsidP="00E641F0">
      <w:r>
        <w:rPr>
          <w:noProof/>
        </w:rPr>
        <w:drawing>
          <wp:inline distT="0" distB="0" distL="0" distR="0">
            <wp:extent cx="5738883" cy="2340000"/>
            <wp:effectExtent l="0" t="0" r="0" b="3175"/>
            <wp:docPr id="352271" name="Obrázek 352271" descr="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10.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8883" cy="2340000"/>
                    </a:xfrm>
                    <a:prstGeom prst="rect">
                      <a:avLst/>
                    </a:prstGeom>
                    <a:noFill/>
                    <a:ln>
                      <a:noFill/>
                    </a:ln>
                  </pic:spPr>
                </pic:pic>
              </a:graphicData>
            </a:graphic>
          </wp:inline>
        </w:drawing>
      </w:r>
    </w:p>
    <w:p w:rsidR="00EC539D" w:rsidRDefault="0035421F" w:rsidP="00EC539D">
      <w:pPr>
        <w:jc w:val="center"/>
      </w:pPr>
      <w:r>
        <w:rPr>
          <w:i/>
        </w:rPr>
        <w:t>Obr. 3</w:t>
      </w:r>
      <w:r w:rsidR="00EA575E">
        <w:rPr>
          <w:i/>
        </w:rPr>
        <w:t>4</w:t>
      </w:r>
      <w:r w:rsidR="00EC539D" w:rsidRPr="00CB08C3">
        <w:rPr>
          <w:i/>
        </w:rPr>
        <w:t xml:space="preserve"> – </w:t>
      </w:r>
      <w:r w:rsidR="00EC539D">
        <w:rPr>
          <w:i/>
        </w:rPr>
        <w:t>Systém vypouštění návnady do vody</w:t>
      </w:r>
    </w:p>
    <w:p w:rsidR="00E641F0" w:rsidRDefault="00E641F0" w:rsidP="00E641F0"/>
    <w:p w:rsidR="00421E78" w:rsidRDefault="00421E78" w:rsidP="00421E78">
      <w:r w:rsidRPr="0083564A">
        <w:rPr>
          <w:b/>
        </w:rPr>
        <w:t>Dílčí závěr:</w:t>
      </w:r>
    </w:p>
    <w:p w:rsidR="00E641F0" w:rsidRDefault="004633F4" w:rsidP="00FB228E">
      <w:r>
        <w:t>V této dílčí kapitole jsme se nejprve věnovali definici objemu uvažovaného množství př</w:t>
      </w:r>
      <w:r>
        <w:t>e</w:t>
      </w:r>
      <w:r>
        <w:t>pravované návnady. Dále jsme prošetřili možnosti umístění na platformě lodě, kde jsme zvolili umístění blíže ke středu (mezi trupy) a to z důvodu jak jednoduššího návrhu samo</w:t>
      </w:r>
      <w:r>
        <w:t>t</w:t>
      </w:r>
      <w:r>
        <w:t>né konstrukce, tak i z hlediska přístupu k</w:t>
      </w:r>
      <w:r w:rsidR="00394073">
        <w:t> </w:t>
      </w:r>
      <w:r>
        <w:t>motorů</w:t>
      </w:r>
      <w:r w:rsidR="00394073">
        <w:t xml:space="preserve">m </w:t>
      </w:r>
      <w:r>
        <w:t>a systému řízení v jednotlivých trupech.</w:t>
      </w:r>
    </w:p>
    <w:p w:rsidR="00FB228E" w:rsidRDefault="007776D7" w:rsidP="00FB228E">
      <w:pPr>
        <w:pStyle w:val="Nadpis2"/>
      </w:pPr>
      <w:bookmarkStart w:id="151" w:name="_Toc514098928"/>
      <w:r>
        <w:lastRenderedPageBreak/>
        <w:t>Návrh</w:t>
      </w:r>
      <w:r w:rsidR="00187341">
        <w:t xml:space="preserve"> a zástavba</w:t>
      </w:r>
      <w:r w:rsidR="000171AA">
        <w:t xml:space="preserve"> pohonu,</w:t>
      </w:r>
      <w:r>
        <w:t xml:space="preserve"> </w:t>
      </w:r>
      <w:r w:rsidR="00781A25">
        <w:t>lodního šroubu</w:t>
      </w:r>
      <w:r w:rsidR="00B11CF7">
        <w:t xml:space="preserve"> a kormidla</w:t>
      </w:r>
      <w:bookmarkEnd w:id="151"/>
    </w:p>
    <w:p w:rsidR="00FB228E" w:rsidRDefault="00781A25" w:rsidP="00FB228E">
      <w:r>
        <w:t xml:space="preserve">Kapitola se zabývá </w:t>
      </w:r>
      <w:r w:rsidR="000171AA">
        <w:t>pohonem</w:t>
      </w:r>
      <w:r>
        <w:t xml:space="preserve"> lodního šroubu a jeho zástavbou (umístění) na prototypu. Dále se zde věnuji návrhu </w:t>
      </w:r>
      <w:r w:rsidR="000171AA">
        <w:t xml:space="preserve">samotného lodního šroubu a </w:t>
      </w:r>
      <w:r>
        <w:t xml:space="preserve">kormidla, </w:t>
      </w:r>
      <w:r w:rsidR="000171AA">
        <w:t>které jsou</w:t>
      </w:r>
      <w:r>
        <w:t xml:space="preserve"> nezbytně nutné pro </w:t>
      </w:r>
      <w:r w:rsidR="000171AA">
        <w:t xml:space="preserve">schopnost plavby a </w:t>
      </w:r>
      <w:r>
        <w:t xml:space="preserve">řízení lodě. </w:t>
      </w:r>
    </w:p>
    <w:p w:rsidR="00B11CF7" w:rsidRDefault="00BC00BA" w:rsidP="00B11CF7">
      <w:pPr>
        <w:pStyle w:val="Nadpis3"/>
      </w:pPr>
      <w:bookmarkStart w:id="152" w:name="_Toc514098929"/>
      <w:r>
        <w:t>Definice motoru lodního šroubu</w:t>
      </w:r>
      <w:r w:rsidR="00B11CF7">
        <w:t xml:space="preserve"> na základě požadovaného výkonu</w:t>
      </w:r>
      <w:bookmarkEnd w:id="152"/>
    </w:p>
    <w:p w:rsidR="00C83B71" w:rsidRPr="008F2295" w:rsidRDefault="00283915" w:rsidP="008F2295">
      <w:r>
        <w:t>V kapitole 7.1.2 jsme spočítali požadavky na výkon motoru pro jeden trup. Požadovaný výkon</w:t>
      </w:r>
      <w:r w:rsidR="00C83B71">
        <w:t xml:space="preserve"> celkový </w:t>
      </w:r>
      <w:r w:rsidR="009C2EF8">
        <w:t>(</w:t>
      </w:r>
      <w:r w:rsidR="004D131A">
        <w:t xml:space="preserve">uvažujeme již dvoutrup) </w:t>
      </w:r>
      <w:r w:rsidR="00C83B71">
        <w:t>je pak</w:t>
      </w:r>
      <w:r>
        <w:t xml:space="preserve"> </w:t>
      </w:r>
      <w:r w:rsidRPr="00283915">
        <w:rPr>
          <w:b/>
        </w:rPr>
        <w:t>P=0,</w:t>
      </w:r>
      <w:r w:rsidR="00C83B71">
        <w:rPr>
          <w:b/>
        </w:rPr>
        <w:t>035</w:t>
      </w:r>
      <w:r w:rsidRPr="00283915">
        <w:rPr>
          <w:b/>
        </w:rPr>
        <w:t>k</w:t>
      </w:r>
      <w:r w:rsidR="00C83B71">
        <w:rPr>
          <w:b/>
        </w:rPr>
        <w:t xml:space="preserve">. </w:t>
      </w:r>
      <w:r w:rsidR="00C83B71">
        <w:t>Abychom mohli vybírat Ele</w:t>
      </w:r>
      <w:r w:rsidR="00C83B71">
        <w:t>k</w:t>
      </w:r>
      <w:r w:rsidR="00C83B71">
        <w:t>tromotor, je nejprve nutné převést požadavky na motor z koní na Waty, tedy</w:t>
      </w:r>
      <w:r w:rsidR="008F2295">
        <w:t>:</w:t>
      </w:r>
      <w:r w:rsidR="00C83B71">
        <w:rPr>
          <w:sz w:val="28"/>
        </w:rPr>
        <w:t xml:space="preserve">                   </w:t>
      </w:r>
    </w:p>
    <w:p w:rsidR="00C83B71" w:rsidRPr="00283915" w:rsidRDefault="00C83B71" w:rsidP="00C83B71">
      <w:pPr>
        <w:jc w:val="center"/>
        <w:rPr>
          <w:sz w:val="28"/>
        </w:rPr>
      </w:pPr>
      <w:r>
        <w:rPr>
          <w:sz w:val="28"/>
        </w:rPr>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1 kW=1,36 HP</m:t>
            </m:r>
          </m:e>
        </m:borderBox>
      </m:oMath>
      <w:r>
        <w:rPr>
          <w:sz w:val="28"/>
        </w:rPr>
        <w:t xml:space="preserve">                                                </w:t>
      </w:r>
      <w:r w:rsidRPr="00BB774C">
        <w:rPr>
          <w:sz w:val="28"/>
        </w:rPr>
        <w:t xml:space="preserve"> </w:t>
      </w:r>
      <w:r>
        <w:t>(7.4.1)</w:t>
      </w:r>
    </w:p>
    <w:p w:rsidR="00283915" w:rsidRPr="00283915" w:rsidRDefault="00C83B71" w:rsidP="00C83B71">
      <w:pPr>
        <w:jc w:val="center"/>
        <w:rPr>
          <w:sz w:val="28"/>
        </w:rPr>
      </w:pPr>
      <w:r>
        <w:rPr>
          <w:sz w:val="28"/>
        </w:rPr>
        <w:t xml:space="preserve">                          </w:t>
      </w:r>
      <m:oMath>
        <m:r>
          <w:rPr>
            <w:rFonts w:ascii="Cambria Math" w:hAnsi="Cambria Math"/>
            <w:sz w:val="28"/>
          </w:rPr>
          <m:t>P=0,035k=0,035∙</m:t>
        </m:r>
        <m:f>
          <m:fPr>
            <m:ctrlPr>
              <w:rPr>
                <w:rFonts w:ascii="Cambria Math" w:hAnsi="Cambria Math"/>
                <w:i/>
                <w:sz w:val="28"/>
              </w:rPr>
            </m:ctrlPr>
          </m:fPr>
          <m:num>
            <m:r>
              <w:rPr>
                <w:rFonts w:ascii="Cambria Math" w:hAnsi="Cambria Math"/>
                <w:sz w:val="28"/>
              </w:rPr>
              <m:t>1000</m:t>
            </m:r>
          </m:num>
          <m:den>
            <m:r>
              <w:rPr>
                <w:rFonts w:ascii="Cambria Math" w:hAnsi="Cambria Math"/>
                <w:sz w:val="28"/>
              </w:rPr>
              <m:t>1,36</m:t>
            </m:r>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25,7</m:t>
            </m:r>
            <m:r>
              <m:rPr>
                <m:sty m:val="bi"/>
              </m:rPr>
              <w:rPr>
                <w:rFonts w:ascii="Cambria Math" w:hAnsi="Cambria Math"/>
                <w:sz w:val="28"/>
              </w:rPr>
              <m:t>W</m:t>
            </m:r>
          </m:e>
        </m:bar>
      </m:oMath>
      <w:r w:rsidR="00283915" w:rsidRPr="00BB774C">
        <w:rPr>
          <w:sz w:val="28"/>
        </w:rPr>
        <w:t xml:space="preserve">            </w:t>
      </w:r>
      <w:r w:rsidR="00283915">
        <w:rPr>
          <w:sz w:val="28"/>
        </w:rPr>
        <w:t xml:space="preserve">     </w:t>
      </w:r>
      <w:r>
        <w:rPr>
          <w:sz w:val="28"/>
        </w:rPr>
        <w:t xml:space="preserve">    </w:t>
      </w:r>
      <w:r w:rsidR="00283915">
        <w:rPr>
          <w:sz w:val="28"/>
        </w:rPr>
        <w:t xml:space="preserve">      </w:t>
      </w:r>
      <w:r w:rsidR="00283915" w:rsidRPr="00BB774C">
        <w:rPr>
          <w:sz w:val="28"/>
        </w:rPr>
        <w:t xml:space="preserve"> </w:t>
      </w:r>
      <w:r>
        <w:t>(7.4</w:t>
      </w:r>
      <w:r w:rsidR="00283915">
        <w:t>.</w:t>
      </w:r>
      <w:r>
        <w:t>2</w:t>
      </w:r>
      <w:r w:rsidR="00283915">
        <w:t>)</w:t>
      </w:r>
    </w:p>
    <w:p w:rsidR="00283915" w:rsidRDefault="00C83B71" w:rsidP="00B11CF7">
      <w:pPr>
        <w:rPr>
          <w:b/>
        </w:rPr>
      </w:pPr>
      <w:r>
        <w:t xml:space="preserve">V posledních </w:t>
      </w:r>
      <w:r w:rsidR="004D131A">
        <w:t xml:space="preserve">letech byly modelářské </w:t>
      </w:r>
      <w:r>
        <w:t>stejnosměrné motory z velké části vytlačeny lehčími a výkonnějšími motory střídavými, avšak v oblasti maket a polomaket aut</w:t>
      </w:r>
      <w:r w:rsidR="004466D4">
        <w:t xml:space="preserve"> a</w:t>
      </w:r>
      <w:r>
        <w:t xml:space="preserve"> lodí </w:t>
      </w:r>
      <w:r w:rsidR="009C2EF8">
        <w:t>si</w:t>
      </w:r>
      <w:r w:rsidR="004D131A">
        <w:t xml:space="preserve"> ud</w:t>
      </w:r>
      <w:r w:rsidR="00383620">
        <w:t>r</w:t>
      </w:r>
      <w:r w:rsidR="004D131A">
        <w:t>žují stále silnou pozici. Sortiment stejnosměrných motorů většiny firem se rozvinul v jiných podmínkách a dodnes vychází především z potřeb leteckých modelářů (větší krout</w:t>
      </w:r>
      <w:r w:rsidR="009C2EF8">
        <w:t>i</w:t>
      </w:r>
      <w:r w:rsidR="004D131A">
        <w:t>cí m</w:t>
      </w:r>
      <w:r w:rsidR="004D131A">
        <w:t>o</w:t>
      </w:r>
      <w:r w:rsidR="004D131A">
        <w:t>ment, nižší otáčky apod.). Pro tento projekt jsem vybíral s nejčastěji používaných a nak</w:t>
      </w:r>
      <w:r w:rsidR="004D131A">
        <w:t>o</w:t>
      </w:r>
      <w:r w:rsidR="004D131A">
        <w:t xml:space="preserve">nec jsem s ohledem na požadavky zvolil </w:t>
      </w:r>
      <w:r w:rsidR="004D131A" w:rsidRPr="004D131A">
        <w:rPr>
          <w:b/>
        </w:rPr>
        <w:t>elektromotor MIG 650 Boat</w:t>
      </w:r>
      <w:r w:rsidR="00383620">
        <w:rPr>
          <w:b/>
        </w:rPr>
        <w:t xml:space="preserve"> (Jomita)</w:t>
      </w:r>
    </w:p>
    <w:p w:rsidR="00383620" w:rsidRDefault="00383620" w:rsidP="00B11CF7">
      <w:r>
        <w:t>Motor vychází z kvalitnějších průmyslových typů s pětilamelovou vyváženou kotvou, má 4 velké větrací otvory vzadu</w:t>
      </w:r>
      <w:r w:rsidR="004466D4">
        <w:t>, 4 z</w:t>
      </w:r>
      <w:r>
        <w:t> boku v úrovni komutátoru a plechové zadní čelo.</w:t>
      </w:r>
      <w:r w:rsidR="005F2DAE">
        <w:t>[12</w:t>
      </w:r>
      <w:r w:rsidR="008F2295">
        <w:t>]</w:t>
      </w:r>
      <w:r>
        <w:t xml:space="preserve"> </w:t>
      </w:r>
    </w:p>
    <w:p w:rsidR="004149DF" w:rsidRDefault="004149DF" w:rsidP="00B11CF7"/>
    <w:p w:rsidR="008F2295" w:rsidRDefault="004149DF" w:rsidP="004149DF">
      <w:pPr>
        <w:jc w:val="center"/>
        <w:rPr>
          <w:b/>
        </w:rPr>
      </w:pPr>
      <w:r>
        <w:rPr>
          <w:noProof/>
        </w:rPr>
        <w:drawing>
          <wp:inline distT="0" distB="0" distL="0" distR="0" wp14:anchorId="2E1AF26E" wp14:editId="270B68E5">
            <wp:extent cx="3780117" cy="2304000"/>
            <wp:effectExtent l="19050" t="19050" r="11430" b="20320"/>
            <wp:docPr id="352286" name="Obrázek 35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80117" cy="2304000"/>
                    </a:xfrm>
                    <a:prstGeom prst="rect">
                      <a:avLst/>
                    </a:prstGeom>
                    <a:ln w="22225">
                      <a:solidFill>
                        <a:schemeClr val="tx1"/>
                      </a:solidFill>
                    </a:ln>
                  </pic:spPr>
                </pic:pic>
              </a:graphicData>
            </a:graphic>
          </wp:inline>
        </w:drawing>
      </w:r>
    </w:p>
    <w:p w:rsidR="00383620" w:rsidRDefault="00142381" w:rsidP="00383620">
      <w:pPr>
        <w:jc w:val="center"/>
      </w:pPr>
      <w:r>
        <w:rPr>
          <w:i/>
        </w:rPr>
        <w:t>Tab. 5</w:t>
      </w:r>
      <w:r w:rsidR="00383620" w:rsidRPr="00CB08C3">
        <w:rPr>
          <w:i/>
        </w:rPr>
        <w:t xml:space="preserve"> – </w:t>
      </w:r>
      <w:r w:rsidR="00383620">
        <w:rPr>
          <w:i/>
        </w:rPr>
        <w:t>Závislost Otáček na momentu motoru MIG 650 boat</w:t>
      </w:r>
      <w:r w:rsidR="005F2DAE">
        <w:rPr>
          <w:i/>
        </w:rPr>
        <w:t>[12</w:t>
      </w:r>
      <w:r w:rsidR="008F2295">
        <w:rPr>
          <w:i/>
        </w:rPr>
        <w:t>]</w:t>
      </w:r>
    </w:p>
    <w:p w:rsidR="008F2295" w:rsidRDefault="008F2295" w:rsidP="008F2295">
      <w:pPr>
        <w:rPr>
          <w:b/>
        </w:rPr>
      </w:pPr>
      <w:r>
        <w:rPr>
          <w:b/>
        </w:rPr>
        <w:lastRenderedPageBreak/>
        <w:t>Soupis parametrů zvoleného motoru</w:t>
      </w:r>
      <w:r w:rsidRPr="00383620">
        <w:rPr>
          <w:b/>
        </w:rPr>
        <w:t>:</w:t>
      </w:r>
    </w:p>
    <w:p w:rsidR="008F2295" w:rsidRDefault="008F2295" w:rsidP="008F2295">
      <w:pPr>
        <w:jc w:val="center"/>
        <w:rPr>
          <w:b/>
        </w:rPr>
      </w:pPr>
      <w:r>
        <w:rPr>
          <w:noProof/>
        </w:rPr>
        <w:drawing>
          <wp:inline distT="0" distB="0" distL="0" distR="0" wp14:anchorId="0981ADA0" wp14:editId="4EEE7F55">
            <wp:extent cx="4655820" cy="2527444"/>
            <wp:effectExtent l="19050" t="19050" r="11430" b="25400"/>
            <wp:docPr id="352278" name="Obrázek 35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681794" cy="2541544"/>
                    </a:xfrm>
                    <a:prstGeom prst="rect">
                      <a:avLst/>
                    </a:prstGeom>
                    <a:ln w="25400">
                      <a:solidFill>
                        <a:schemeClr val="tx1"/>
                      </a:solidFill>
                    </a:ln>
                  </pic:spPr>
                </pic:pic>
              </a:graphicData>
            </a:graphic>
          </wp:inline>
        </w:drawing>
      </w:r>
    </w:p>
    <w:p w:rsidR="008F2295" w:rsidRPr="008F2295" w:rsidRDefault="00142381" w:rsidP="008F2295">
      <w:pPr>
        <w:jc w:val="center"/>
        <w:rPr>
          <w:lang w:val="en-US"/>
        </w:rPr>
      </w:pPr>
      <w:r>
        <w:rPr>
          <w:i/>
        </w:rPr>
        <w:t>Tab. 6</w:t>
      </w:r>
      <w:r w:rsidR="008F2295" w:rsidRPr="00CB08C3">
        <w:rPr>
          <w:i/>
        </w:rPr>
        <w:t xml:space="preserve"> – </w:t>
      </w:r>
      <w:r w:rsidR="008F2295">
        <w:rPr>
          <w:i/>
        </w:rPr>
        <w:t>Parametry motoru MIG 650 boat</w:t>
      </w:r>
      <w:r w:rsidR="005F2DAE">
        <w:rPr>
          <w:i/>
          <w:lang w:val="en-US"/>
        </w:rPr>
        <w:t>[12</w:t>
      </w:r>
      <w:r w:rsidR="008F2295">
        <w:rPr>
          <w:i/>
          <w:lang w:val="en-US"/>
        </w:rPr>
        <w:t>]</w:t>
      </w:r>
    </w:p>
    <w:p w:rsidR="008F2295" w:rsidRPr="00383620" w:rsidRDefault="008F2295" w:rsidP="00B11CF7">
      <w:pPr>
        <w:rPr>
          <w:b/>
        </w:rPr>
      </w:pPr>
    </w:p>
    <w:p w:rsidR="00B11CF7" w:rsidRDefault="00F93F71" w:rsidP="00B11CF7">
      <w:pPr>
        <w:pStyle w:val="Nadpis3"/>
      </w:pPr>
      <w:bookmarkStart w:id="153" w:name="_Toc514098930"/>
      <w:r>
        <w:t>Výpočet vrt</w:t>
      </w:r>
      <w:r w:rsidR="00BC00BA">
        <w:t>ule lodního šroubu</w:t>
      </w:r>
      <w:bookmarkEnd w:id="153"/>
    </w:p>
    <w:p w:rsidR="006B1B87" w:rsidRDefault="006B1B87" w:rsidP="00B11CF7">
      <w:pPr>
        <w:rPr>
          <w:lang w:val="en-US"/>
        </w:rPr>
      </w:pPr>
      <w:r>
        <w:t>Při volbě lodního šroubu a tedy i vrtule je nutné brát na zřetel jejich důležitost na plavební vlastnosti lodě. Pokud chceme, aby náš člun vykazoval co nejlepší vlastnosti, je nutné ov</w:t>
      </w:r>
      <w:r>
        <w:t>ě</w:t>
      </w:r>
      <w:r>
        <w:t>řit uvažovanou vrtuli lodního šroubu výpočtem. Na základě výpočtu průměru šroubu u typu uvažované zástavby do trupu je pak již výběr jednoduchý. Navíc pro oblast RC mod</w:t>
      </w:r>
      <w:r>
        <w:t>e</w:t>
      </w:r>
      <w:r>
        <w:t>lů se lodní šroub včetně vrtule dají koupit a prodejce pouze zajímá průměr potřebné vrtule a celková délka lodního šroubu.</w:t>
      </w:r>
      <w:r w:rsidR="00B24C02">
        <w:rPr>
          <w:lang w:val="en-US"/>
        </w:rPr>
        <w:t>[</w:t>
      </w:r>
      <w:r w:rsidR="005F2DAE">
        <w:rPr>
          <w:lang w:val="en-US"/>
        </w:rPr>
        <w:t>4</w:t>
      </w:r>
      <w:r w:rsidR="00B24C02">
        <w:rPr>
          <w:lang w:val="en-US"/>
        </w:rPr>
        <w:t>]</w:t>
      </w:r>
    </w:p>
    <w:p w:rsidR="00B24C02" w:rsidRPr="00B24C02" w:rsidRDefault="00B24C02" w:rsidP="00B11CF7">
      <w:pPr>
        <w:rPr>
          <w:lang w:val="en-US"/>
        </w:rPr>
      </w:pPr>
    </w:p>
    <w:p w:rsidR="00B24C02" w:rsidRDefault="00B24C02" w:rsidP="00B11CF7">
      <w:r>
        <w:rPr>
          <w:noProof/>
        </w:rPr>
        <w:drawing>
          <wp:inline distT="0" distB="0" distL="0" distR="0" wp14:anchorId="44DDB36A" wp14:editId="030FF180">
            <wp:extent cx="2758737" cy="1615023"/>
            <wp:effectExtent l="0" t="0" r="3810" b="4445"/>
            <wp:docPr id="352263" name="Obrázek 35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760997" cy="1616346"/>
                    </a:xfrm>
                    <a:prstGeom prst="rect">
                      <a:avLst/>
                    </a:prstGeom>
                  </pic:spPr>
                </pic:pic>
              </a:graphicData>
            </a:graphic>
          </wp:inline>
        </w:drawing>
      </w:r>
      <w:r>
        <w:rPr>
          <w:noProof/>
        </w:rPr>
        <w:t xml:space="preserve">     </w:t>
      </w:r>
      <w:r>
        <w:rPr>
          <w:noProof/>
        </w:rPr>
        <w:drawing>
          <wp:inline distT="0" distB="0" distL="0" distR="0" wp14:anchorId="1B2F4314" wp14:editId="7F2340F3">
            <wp:extent cx="2170206" cy="1805940"/>
            <wp:effectExtent l="0" t="0" r="1905" b="3810"/>
            <wp:docPr id="352270" name="Obrázek 35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170206" cy="1805940"/>
                    </a:xfrm>
                    <a:prstGeom prst="rect">
                      <a:avLst/>
                    </a:prstGeom>
                  </pic:spPr>
                </pic:pic>
              </a:graphicData>
            </a:graphic>
          </wp:inline>
        </w:drawing>
      </w:r>
    </w:p>
    <w:p w:rsidR="00B24C02" w:rsidRDefault="00EA575E" w:rsidP="00B24C02">
      <w:pPr>
        <w:jc w:val="center"/>
      </w:pPr>
      <w:r>
        <w:rPr>
          <w:i/>
        </w:rPr>
        <w:t>Obr. 35</w:t>
      </w:r>
      <w:r w:rsidR="00B24C02" w:rsidRPr="00CB08C3">
        <w:rPr>
          <w:i/>
        </w:rPr>
        <w:t xml:space="preserve"> – </w:t>
      </w:r>
      <w:r w:rsidR="00B24C02">
        <w:rPr>
          <w:i/>
        </w:rPr>
        <w:t>Uložení lodního šroubu (vlevo) a dvoulistá vrtule (vpravo) včetně parametrů[</w:t>
      </w:r>
      <w:r w:rsidR="005F2DAE">
        <w:rPr>
          <w:i/>
        </w:rPr>
        <w:t>4</w:t>
      </w:r>
      <w:r w:rsidR="00B24C02">
        <w:rPr>
          <w:i/>
        </w:rPr>
        <w:t>]</w:t>
      </w:r>
    </w:p>
    <w:p w:rsidR="00B24C02" w:rsidRDefault="00B24C02" w:rsidP="00B11CF7"/>
    <w:p w:rsidR="006B1B87" w:rsidRDefault="006B1B87" w:rsidP="001C746D">
      <w:pPr>
        <w:pStyle w:val="Nadpis4"/>
      </w:pPr>
      <w:bookmarkStart w:id="154" w:name="_Toc514098931"/>
      <w:r>
        <w:lastRenderedPageBreak/>
        <w:t>Výpočet průměru vrtule</w:t>
      </w:r>
      <w:bookmarkEnd w:id="154"/>
      <w:r>
        <w:t xml:space="preserve"> </w:t>
      </w:r>
    </w:p>
    <w:p w:rsidR="001C746D" w:rsidRDefault="001C746D" w:rsidP="001C746D">
      <w:r>
        <w:t xml:space="preserve">Základním rozměrem vrtule šroubu je její průměr </w:t>
      </w:r>
      <w:r w:rsidRPr="001C746D">
        <w:rPr>
          <w:b/>
        </w:rPr>
        <w:t>D</w:t>
      </w:r>
      <w:r w:rsidR="00894378" w:rsidRPr="00894378">
        <w:rPr>
          <w:b/>
          <w:sz w:val="16"/>
        </w:rPr>
        <w:t>V</w:t>
      </w:r>
      <w:r>
        <w:rPr>
          <w:b/>
        </w:rPr>
        <w:t>,</w:t>
      </w:r>
      <w:r>
        <w:t xml:space="preserve"> resp. průměr kružnice, kterou opis</w:t>
      </w:r>
      <w:r>
        <w:t>u</w:t>
      </w:r>
      <w:r>
        <w:t>je krajní bod listu lodního šroubu</w:t>
      </w:r>
      <w:r w:rsidR="004466D4">
        <w:t xml:space="preserve"> (</w:t>
      </w:r>
      <w:r>
        <w:t>bez ohledu na to, zda se jedná o lodní šroub dvojlistý nebo trojlistý</w:t>
      </w:r>
      <w:r w:rsidR="004466D4">
        <w:t>)</w:t>
      </w:r>
      <w:r>
        <w:t xml:space="preserve">. Dále je nutné uvažovat stoupání </w:t>
      </w:r>
      <w:r w:rsidRPr="001C746D">
        <w:rPr>
          <w:b/>
        </w:rPr>
        <w:t>H</w:t>
      </w:r>
      <w:r>
        <w:rPr>
          <w:b/>
        </w:rPr>
        <w:t xml:space="preserve">, </w:t>
      </w:r>
      <w:r>
        <w:t>což je délka, o kterou by se lodní šro</w:t>
      </w:r>
      <w:r>
        <w:t>u</w:t>
      </w:r>
      <w:r>
        <w:t>bovice posunula, kdyby byla v záběru s odpovídající maticí, za jednu otáčku. Vzájemný poměr obou charakteristických hodnot se pak pohybuje:</w:t>
      </w:r>
    </w:p>
    <w:p w:rsidR="001C746D" w:rsidRDefault="001C746D" w:rsidP="001C746D"/>
    <w:p w:rsidR="001C746D" w:rsidRDefault="001C746D" w:rsidP="001C746D">
      <w:pPr>
        <w:jc w:val="center"/>
      </w:pPr>
      <w:r>
        <w:rPr>
          <w:sz w:val="28"/>
        </w:rPr>
        <w:t xml:space="preserve">              </w:t>
      </w:r>
      <w:r w:rsidR="00B85EB9">
        <w:rPr>
          <w:sz w:val="28"/>
        </w:rPr>
        <w:t xml:space="preserve">          </w:t>
      </w:r>
      <w:r>
        <w:rPr>
          <w:sz w:val="28"/>
        </w:rPr>
        <w:t xml:space="preserve">       </w:t>
      </w: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r>
                  <w:rPr>
                    <w:rFonts w:ascii="Cambria Math" w:eastAsiaTheme="minorEastAsia" w:hAnsi="Cambria Math"/>
                    <w:sz w:val="28"/>
                  </w:rPr>
                  <m:t>H</m:t>
                </m:r>
              </m:num>
              <m:den>
                <m:sSub>
                  <m:sSubPr>
                    <m:ctrlPr>
                      <w:rPr>
                        <w:rFonts w:ascii="Cambria Math" w:eastAsiaTheme="minorEastAsia" w:hAnsi="Cambria Math"/>
                        <w:i/>
                        <w:sz w:val="28"/>
                      </w:rPr>
                    </m:ctrlPr>
                  </m:sSubPr>
                  <m:e>
                    <m:r>
                      <w:rPr>
                        <w:rFonts w:ascii="Cambria Math" w:eastAsiaTheme="minorEastAsia" w:hAnsi="Cambria Math"/>
                        <w:sz w:val="28"/>
                      </w:rPr>
                      <m:t>D</m:t>
                    </m:r>
                  </m:e>
                  <m:sub>
                    <m:r>
                      <w:rPr>
                        <w:rFonts w:ascii="Cambria Math" w:eastAsiaTheme="minorEastAsia" w:hAnsi="Cambria Math"/>
                        <w:sz w:val="28"/>
                      </w:rPr>
                      <m:t>V</m:t>
                    </m:r>
                  </m:sub>
                </m:sSub>
              </m:den>
            </m:f>
            <m:r>
              <w:rPr>
                <w:rFonts w:ascii="Cambria Math" w:eastAsiaTheme="minorEastAsia" w:hAnsi="Cambria Math"/>
                <w:sz w:val="28"/>
              </w:rPr>
              <m:t>=0,5 až 2,0</m:t>
            </m:r>
          </m:e>
        </m:borderBox>
      </m:oMath>
      <w:r>
        <w:rPr>
          <w:sz w:val="28"/>
        </w:rPr>
        <w:t xml:space="preserve">                            </w:t>
      </w:r>
      <w:r w:rsidR="00B85EB9">
        <w:rPr>
          <w:sz w:val="28"/>
        </w:rPr>
        <w:t xml:space="preserve">   </w:t>
      </w:r>
      <w:r>
        <w:rPr>
          <w:sz w:val="28"/>
        </w:rPr>
        <w:t xml:space="preserve"> </w:t>
      </w:r>
      <w:r w:rsidR="00B85EB9">
        <w:rPr>
          <w:sz w:val="28"/>
        </w:rPr>
        <w:t xml:space="preserve">   </w:t>
      </w:r>
      <w:r>
        <w:rPr>
          <w:sz w:val="28"/>
        </w:rPr>
        <w:t xml:space="preserve">                   </w:t>
      </w:r>
      <w:r w:rsidRPr="00BB774C">
        <w:rPr>
          <w:sz w:val="28"/>
        </w:rPr>
        <w:t xml:space="preserve"> </w:t>
      </w:r>
      <w:r>
        <w:t>(7.4.2.1)</w:t>
      </w:r>
    </w:p>
    <w:p w:rsidR="00745553" w:rsidRDefault="00745553" w:rsidP="001C746D"/>
    <w:p w:rsidR="001C746D" w:rsidRDefault="001C746D" w:rsidP="001C746D">
      <w:r>
        <w:t>Na obě hodnoty má vliv spoustu činitelů, jako je tvar trupu, tíha člunu, charakteristika m</w:t>
      </w:r>
      <w:r>
        <w:t>o</w:t>
      </w:r>
      <w:r>
        <w:t>toru a další. Výpočet se jeví tedy velmi složitě. Avšak pro amatérskou výrobu byly odv</w:t>
      </w:r>
      <w:r>
        <w:t>o</w:t>
      </w:r>
      <w:r>
        <w:t>zeny zjednodušené výpočty.</w:t>
      </w:r>
    </w:p>
    <w:p w:rsidR="001C746D" w:rsidRDefault="001C746D" w:rsidP="001C746D">
      <w:r>
        <w:t>Jsou dvě možnosti výpočtu průměru</w:t>
      </w:r>
      <w:r w:rsidR="00CE792F">
        <w:t>.</w:t>
      </w:r>
      <w:r>
        <w:t xml:space="preserve"> </w:t>
      </w:r>
      <w:r w:rsidR="00CE792F">
        <w:t>J</w:t>
      </w:r>
      <w:r>
        <w:t>eden</w:t>
      </w:r>
      <w:r w:rsidR="00CE792F">
        <w:t xml:space="preserve"> výpočet</w:t>
      </w:r>
      <w:r>
        <w:t xml:space="preserve"> pro případ kdy již vrtuli vlastním a chci ji výpočtem ověřit, nebo </w:t>
      </w:r>
      <w:r w:rsidR="00CE792F">
        <w:t>druhý</w:t>
      </w:r>
      <w:r>
        <w:t xml:space="preserve">, kdy vrtuli nevlastním a chci si ji vyrobit či koupit. Jelikož </w:t>
      </w:r>
      <w:r w:rsidR="00CE792F">
        <w:t>ne</w:t>
      </w:r>
      <w:r>
        <w:t>uvažu</w:t>
      </w:r>
      <w:r w:rsidR="00CE792F">
        <w:t xml:space="preserve">ji vrtuli vyrábět, </w:t>
      </w:r>
      <w:r>
        <w:t>pak</w:t>
      </w:r>
      <w:r w:rsidR="00CE792F">
        <w:t xml:space="preserve"> budu postupovat dle tohoto výpočtu vrtule:</w:t>
      </w:r>
    </w:p>
    <w:p w:rsidR="001C746D" w:rsidRDefault="00B85EB9" w:rsidP="001C746D">
      <w:pPr>
        <w:jc w:val="center"/>
      </w:pPr>
      <w:r>
        <w:rPr>
          <w:sz w:val="28"/>
        </w:rPr>
        <w:t xml:space="preserve">                </w:t>
      </w:r>
      <w:r w:rsidR="00EA575E">
        <w:rPr>
          <w:sz w:val="28"/>
        </w:rPr>
        <w:t xml:space="preserve">        </w:t>
      </w:r>
      <w:r>
        <w:rPr>
          <w:sz w:val="28"/>
        </w:rPr>
        <w:t xml:space="preserve">    </w:t>
      </w:r>
      <m:oMath>
        <m:borderBox>
          <m:borderBoxPr>
            <m:ctrlPr>
              <w:rPr>
                <w:rFonts w:ascii="Cambria Math" w:eastAsiaTheme="minorEastAsia" w:hAnsi="Cambria Math"/>
                <w:i/>
                <w:sz w:val="28"/>
              </w:rPr>
            </m:ctrlPr>
          </m:borderBoxPr>
          <m:e>
            <m:sSub>
              <m:sSubPr>
                <m:ctrlPr>
                  <w:rPr>
                    <w:rFonts w:ascii="Cambria Math" w:eastAsiaTheme="minorEastAsia" w:hAnsi="Cambria Math"/>
                    <w:i/>
                    <w:sz w:val="28"/>
                  </w:rPr>
                </m:ctrlPr>
              </m:sSubPr>
              <m:e>
                <m:r>
                  <w:rPr>
                    <w:rFonts w:ascii="Cambria Math" w:eastAsiaTheme="minorEastAsia" w:hAnsi="Cambria Math"/>
                    <w:sz w:val="28"/>
                  </w:rPr>
                  <m:t>D</m:t>
                </m:r>
              </m:e>
              <m:sub>
                <m:r>
                  <w:rPr>
                    <w:rFonts w:ascii="Cambria Math" w:eastAsiaTheme="minorEastAsia" w:hAnsi="Cambria Math"/>
                    <w:sz w:val="28"/>
                  </w:rPr>
                  <m:t>V</m:t>
                </m:r>
              </m:sub>
            </m:sSub>
            <m:r>
              <w:rPr>
                <w:rFonts w:ascii="Cambria Math" w:eastAsiaTheme="minorEastAsia" w:hAnsi="Cambria Math"/>
                <w:sz w:val="28"/>
              </w:rPr>
              <m:t>=1,4∙</m:t>
            </m:r>
            <m:rad>
              <m:radPr>
                <m:ctrlPr>
                  <w:rPr>
                    <w:rFonts w:ascii="Cambria Math" w:eastAsiaTheme="minorEastAsia" w:hAnsi="Cambria Math"/>
                    <w:i/>
                    <w:sz w:val="28"/>
                  </w:rPr>
                </m:ctrlPr>
              </m:radPr>
              <m:deg>
                <m:r>
                  <w:rPr>
                    <w:rFonts w:ascii="Cambria Math" w:eastAsiaTheme="minorEastAsia" w:hAnsi="Cambria Math"/>
                    <w:sz w:val="28"/>
                  </w:rPr>
                  <m:t>4</m:t>
                </m:r>
              </m:deg>
              <m:e>
                <m:f>
                  <m:fPr>
                    <m:ctrlPr>
                      <w:rPr>
                        <w:rFonts w:ascii="Cambria Math" w:eastAsiaTheme="minorEastAsia" w:hAnsi="Cambria Math"/>
                        <w:i/>
                        <w:sz w:val="28"/>
                      </w:rPr>
                    </m:ctrlPr>
                  </m:fPr>
                  <m:num>
                    <m:r>
                      <w:rPr>
                        <w:rFonts w:ascii="Cambria Math" w:eastAsiaTheme="minorEastAsia" w:hAnsi="Cambria Math"/>
                        <w:sz w:val="28"/>
                      </w:rPr>
                      <m:t>P</m:t>
                    </m:r>
                  </m:num>
                  <m:den>
                    <m:r>
                      <w:rPr>
                        <w:rFonts w:ascii="Cambria Math" w:eastAsiaTheme="minorEastAsia" w:hAnsi="Cambria Math"/>
                        <w:sz w:val="28"/>
                      </w:rPr>
                      <m:t>v∙</m:t>
                    </m:r>
                    <m:sSup>
                      <m:sSupPr>
                        <m:ctrlPr>
                          <w:rPr>
                            <w:rFonts w:ascii="Cambria Math" w:eastAsiaTheme="minorEastAsia" w:hAnsi="Cambria Math"/>
                            <w:i/>
                            <w:sz w:val="28"/>
                          </w:rPr>
                        </m:ctrlPr>
                      </m:sSupPr>
                      <m:e>
                        <m:r>
                          <w:rPr>
                            <w:rFonts w:ascii="Cambria Math" w:eastAsiaTheme="minorEastAsia" w:hAnsi="Cambria Math"/>
                            <w:sz w:val="28"/>
                          </w:rPr>
                          <m:t>n</m:t>
                        </m:r>
                      </m:e>
                      <m:sup>
                        <m:r>
                          <w:rPr>
                            <w:rFonts w:ascii="Cambria Math" w:eastAsiaTheme="minorEastAsia" w:hAnsi="Cambria Math"/>
                            <w:sz w:val="28"/>
                          </w:rPr>
                          <m:t>2</m:t>
                        </m:r>
                      </m:sup>
                    </m:sSup>
                  </m:den>
                </m:f>
              </m:e>
            </m:rad>
            <m:r>
              <w:rPr>
                <w:rFonts w:ascii="Cambria Math" w:eastAsiaTheme="minorEastAsia" w:hAnsi="Cambria Math"/>
                <w:sz w:val="28"/>
                <w:lang w:val="en-US"/>
              </w:rPr>
              <m:t xml:space="preserve"> [</m:t>
            </m:r>
            <m:r>
              <w:rPr>
                <w:rFonts w:ascii="Cambria Math" w:eastAsiaTheme="minorEastAsia" w:hAnsi="Cambria Math"/>
                <w:sz w:val="28"/>
              </w:rPr>
              <m:t>m]</m:t>
            </m:r>
          </m:e>
        </m:borderBox>
      </m:oMath>
      <w:r w:rsidR="001C746D">
        <w:rPr>
          <w:sz w:val="28"/>
        </w:rPr>
        <w:t xml:space="preserve">                                                </w:t>
      </w:r>
      <w:r w:rsidR="001C746D" w:rsidRPr="00BB774C">
        <w:rPr>
          <w:sz w:val="28"/>
        </w:rPr>
        <w:t xml:space="preserve"> </w:t>
      </w:r>
      <w:r w:rsidR="001C746D">
        <w:t>(7.4.2.</w:t>
      </w:r>
      <w:r>
        <w:t>2</w:t>
      </w:r>
      <w:r w:rsidR="001C746D">
        <w:t>)</w:t>
      </w:r>
    </w:p>
    <w:p w:rsidR="00B85EB9" w:rsidRDefault="00B85EB9" w:rsidP="00B85EB9">
      <w:r>
        <w:t>Kde:</w:t>
      </w:r>
    </w:p>
    <w:p w:rsidR="00B85EB9" w:rsidRDefault="00B85EB9" w:rsidP="00B85EB9">
      <w:r>
        <w:t xml:space="preserve">         D</w:t>
      </w:r>
      <w:r w:rsidR="00EA575E" w:rsidRPr="00EA575E">
        <w:rPr>
          <w:sz w:val="14"/>
        </w:rPr>
        <w:t>V</w:t>
      </w:r>
      <w:r>
        <w:t xml:space="preserve"> </w:t>
      </w:r>
      <w:r w:rsidR="00EA575E">
        <w:t>-</w:t>
      </w:r>
      <w:r>
        <w:t xml:space="preserve"> průměr vrtule</w:t>
      </w:r>
      <w:r w:rsidR="00F15348">
        <w:t xml:space="preserve"> [m]</w:t>
      </w:r>
      <w:r>
        <w:t xml:space="preserve">                  P</w:t>
      </w:r>
      <w:r w:rsidR="00F15348">
        <w:t xml:space="preserve"> </w:t>
      </w:r>
      <w:r w:rsidR="00EA575E">
        <w:t>-</w:t>
      </w:r>
      <w:r>
        <w:t xml:space="preserve"> výkon motoru </w:t>
      </w:r>
      <w:r w:rsidR="00F15348">
        <w:t xml:space="preserve">[k] </w:t>
      </w:r>
      <w:r>
        <w:t xml:space="preserve">                 </w:t>
      </w:r>
    </w:p>
    <w:p w:rsidR="00B85EB9" w:rsidRDefault="00B85EB9" w:rsidP="00B85EB9">
      <w:r>
        <w:t xml:space="preserve">         </w:t>
      </w:r>
      <w:r w:rsidR="00F15348">
        <w:t xml:space="preserve">v </w:t>
      </w:r>
      <w:r w:rsidR="00EA575E">
        <w:t>-</w:t>
      </w:r>
      <w:r>
        <w:t xml:space="preserve"> rychlost motoru</w:t>
      </w:r>
      <w:r w:rsidR="00F15348">
        <w:t xml:space="preserve"> [m/s] </w:t>
      </w:r>
      <w:r>
        <w:t xml:space="preserve">        </w:t>
      </w:r>
      <w:r w:rsidR="00894378">
        <w:t xml:space="preserve">   </w:t>
      </w:r>
      <w:r>
        <w:t xml:space="preserve">    </w:t>
      </w:r>
      <w:r w:rsidRPr="00066CAB">
        <w:t>n</w:t>
      </w:r>
      <w:r w:rsidR="00F15348">
        <w:t xml:space="preserve"> </w:t>
      </w:r>
      <w:r w:rsidR="00EA575E">
        <w:t>-</w:t>
      </w:r>
      <w:r>
        <w:t xml:space="preserve"> otáčky motoru</w:t>
      </w:r>
      <w:r w:rsidR="00F15348">
        <w:t xml:space="preserve"> [ot/s]</w:t>
      </w:r>
    </w:p>
    <w:p w:rsidR="00EA575E" w:rsidRDefault="00B7777B" w:rsidP="00AC451E">
      <w:r>
        <w:t xml:space="preserve">Víme, že </w:t>
      </w:r>
      <w:r w:rsidR="0049523B">
        <w:t>výkon motoru (dle výsledků v kapitole 7.4.1) bude P =14W → 0,019k</w:t>
      </w:r>
      <w:r w:rsidR="0049523B">
        <w:rPr>
          <w:lang w:val="en-US"/>
        </w:rPr>
        <w:t>; rychlost lod</w:t>
      </w:r>
      <w:r w:rsidR="0049523B">
        <w:t>ě v = 5km/h → 1,39m/s</w:t>
      </w:r>
      <w:r w:rsidR="0049523B">
        <w:rPr>
          <w:lang w:val="en-US"/>
        </w:rPr>
        <w:t>; ot</w:t>
      </w:r>
      <w:r w:rsidR="0049523B">
        <w:t>áčky n = 4600 ot/min → 76,7 ot/s. Pak vypočtený průměr má hodnotu:</w:t>
      </w:r>
    </w:p>
    <w:p w:rsidR="00A65A44" w:rsidRPr="00EA575E" w:rsidRDefault="004C413C" w:rsidP="00AC451E">
      <w:r>
        <w:rPr>
          <w:sz w:val="28"/>
        </w:rPr>
        <w:t xml:space="preserve">      </w:t>
      </w:r>
      <m:oMath>
        <m:sSub>
          <m:sSubPr>
            <m:ctrlPr>
              <w:rPr>
                <w:rFonts w:ascii="Cambria Math" w:hAnsi="Cambria Math"/>
                <w:i/>
                <w:sz w:val="28"/>
              </w:rPr>
            </m:ctrlPr>
          </m:sSubPr>
          <m:e>
            <m:r>
              <w:rPr>
                <w:rFonts w:ascii="Cambria Math" w:hAnsi="Cambria Math"/>
                <w:sz w:val="28"/>
              </w:rPr>
              <m:t>D</m:t>
            </m:r>
          </m:e>
          <m:sub>
            <m:r>
              <w:rPr>
                <w:rFonts w:ascii="Cambria Math" w:hAnsi="Cambria Math"/>
                <w:sz w:val="28"/>
              </w:rPr>
              <m:t>V</m:t>
            </m:r>
          </m:sub>
        </m:sSub>
        <m:r>
          <w:rPr>
            <w:rFonts w:ascii="Cambria Math" w:hAnsi="Cambria Math"/>
            <w:sz w:val="28"/>
          </w:rPr>
          <m:t>=</m:t>
        </m:r>
        <m:r>
          <w:rPr>
            <w:rFonts w:ascii="Cambria Math" w:eastAsiaTheme="minorEastAsia" w:hAnsi="Cambria Math"/>
            <w:sz w:val="28"/>
          </w:rPr>
          <m:t>1,4∙</m:t>
        </m:r>
        <m:rad>
          <m:radPr>
            <m:ctrlPr>
              <w:rPr>
                <w:rFonts w:ascii="Cambria Math" w:eastAsiaTheme="minorEastAsia" w:hAnsi="Cambria Math"/>
                <w:i/>
                <w:sz w:val="28"/>
              </w:rPr>
            </m:ctrlPr>
          </m:radPr>
          <m:deg>
            <m:r>
              <w:rPr>
                <w:rFonts w:ascii="Cambria Math" w:eastAsiaTheme="minorEastAsia" w:hAnsi="Cambria Math"/>
                <w:sz w:val="28"/>
              </w:rPr>
              <m:t>4</m:t>
            </m:r>
          </m:deg>
          <m:e>
            <m:f>
              <m:fPr>
                <m:ctrlPr>
                  <w:rPr>
                    <w:rFonts w:ascii="Cambria Math" w:eastAsiaTheme="minorEastAsia" w:hAnsi="Cambria Math"/>
                    <w:i/>
                    <w:sz w:val="28"/>
                  </w:rPr>
                </m:ctrlPr>
              </m:fPr>
              <m:num>
                <m:r>
                  <w:rPr>
                    <w:rFonts w:ascii="Cambria Math" w:eastAsiaTheme="minorEastAsia" w:hAnsi="Cambria Math"/>
                    <w:sz w:val="28"/>
                  </w:rPr>
                  <m:t>P</m:t>
                </m:r>
              </m:num>
              <m:den>
                <m:r>
                  <w:rPr>
                    <w:rFonts w:ascii="Cambria Math" w:eastAsiaTheme="minorEastAsia" w:hAnsi="Cambria Math"/>
                    <w:sz w:val="28"/>
                  </w:rPr>
                  <m:t>v∙</m:t>
                </m:r>
                <m:sSup>
                  <m:sSupPr>
                    <m:ctrlPr>
                      <w:rPr>
                        <w:rFonts w:ascii="Cambria Math" w:eastAsiaTheme="minorEastAsia" w:hAnsi="Cambria Math"/>
                        <w:i/>
                        <w:sz w:val="28"/>
                      </w:rPr>
                    </m:ctrlPr>
                  </m:sSupPr>
                  <m:e>
                    <m:r>
                      <w:rPr>
                        <w:rFonts w:ascii="Cambria Math" w:eastAsiaTheme="minorEastAsia" w:hAnsi="Cambria Math"/>
                        <w:sz w:val="28"/>
                      </w:rPr>
                      <m:t>n</m:t>
                    </m:r>
                  </m:e>
                  <m:sup>
                    <m:r>
                      <w:rPr>
                        <w:rFonts w:ascii="Cambria Math" w:eastAsiaTheme="minorEastAsia" w:hAnsi="Cambria Math"/>
                        <w:sz w:val="28"/>
                      </w:rPr>
                      <m:t>2</m:t>
                    </m:r>
                  </m:sup>
                </m:sSup>
              </m:den>
            </m:f>
          </m:e>
        </m:rad>
        <m:r>
          <w:rPr>
            <w:rFonts w:ascii="Cambria Math" w:eastAsiaTheme="minorEastAsia" w:hAnsi="Cambria Math"/>
            <w:sz w:val="28"/>
            <w:lang w:val="en-US"/>
          </w:rPr>
          <m:t xml:space="preserve"> </m:t>
        </m:r>
        <m:d>
          <m:dPr>
            <m:begChr m:val="["/>
            <m:endChr m:val="]"/>
            <m:ctrlPr>
              <w:rPr>
                <w:rFonts w:ascii="Cambria Math" w:eastAsiaTheme="minorEastAsia" w:hAnsi="Cambria Math"/>
                <w:i/>
                <w:sz w:val="28"/>
                <w:lang w:val="en-US"/>
              </w:rPr>
            </m:ctrlPr>
          </m:dPr>
          <m:e>
            <m:r>
              <w:rPr>
                <w:rFonts w:ascii="Cambria Math" w:eastAsiaTheme="minorEastAsia" w:hAnsi="Cambria Math"/>
                <w:sz w:val="28"/>
              </w:rPr>
              <m:t>m</m:t>
            </m:r>
            <m:ctrlPr>
              <w:rPr>
                <w:rFonts w:ascii="Cambria Math" w:eastAsiaTheme="minorEastAsia" w:hAnsi="Cambria Math"/>
                <w:i/>
                <w:sz w:val="28"/>
              </w:rPr>
            </m:ctrlPr>
          </m:e>
        </m:d>
        <m:r>
          <w:rPr>
            <w:rFonts w:ascii="Cambria Math" w:hAnsi="Cambria Math"/>
            <w:sz w:val="28"/>
          </w:rPr>
          <m:t>=</m:t>
        </m:r>
        <m:r>
          <w:rPr>
            <w:rFonts w:ascii="Cambria Math" w:eastAsiaTheme="minorEastAsia" w:hAnsi="Cambria Math"/>
            <w:sz w:val="28"/>
          </w:rPr>
          <m:t>1,4∙</m:t>
        </m:r>
        <m:rad>
          <m:radPr>
            <m:ctrlPr>
              <w:rPr>
                <w:rFonts w:ascii="Cambria Math" w:eastAsiaTheme="minorEastAsia" w:hAnsi="Cambria Math"/>
                <w:i/>
                <w:sz w:val="28"/>
              </w:rPr>
            </m:ctrlPr>
          </m:radPr>
          <m:deg>
            <m:r>
              <w:rPr>
                <w:rFonts w:ascii="Cambria Math" w:eastAsiaTheme="minorEastAsia" w:hAnsi="Cambria Math"/>
                <w:sz w:val="28"/>
              </w:rPr>
              <m:t>4</m:t>
            </m:r>
          </m:deg>
          <m:e>
            <m:f>
              <m:fPr>
                <m:ctrlPr>
                  <w:rPr>
                    <w:rFonts w:ascii="Cambria Math" w:eastAsiaTheme="minorEastAsia" w:hAnsi="Cambria Math"/>
                    <w:i/>
                    <w:sz w:val="28"/>
                  </w:rPr>
                </m:ctrlPr>
              </m:fPr>
              <m:num>
                <m:r>
                  <w:rPr>
                    <w:rFonts w:ascii="Cambria Math" w:eastAsiaTheme="minorEastAsia" w:hAnsi="Cambria Math"/>
                    <w:sz w:val="28"/>
                  </w:rPr>
                  <m:t>0,019</m:t>
                </m:r>
              </m:num>
              <m:den>
                <m:r>
                  <w:rPr>
                    <w:rFonts w:ascii="Cambria Math" w:eastAsiaTheme="minorEastAsia" w:hAnsi="Cambria Math"/>
                    <w:sz w:val="28"/>
                  </w:rPr>
                  <m:t>1,39∙</m:t>
                </m:r>
                <m:sSup>
                  <m:sSupPr>
                    <m:ctrlPr>
                      <w:rPr>
                        <w:rFonts w:ascii="Cambria Math" w:eastAsiaTheme="minorEastAsia" w:hAnsi="Cambria Math"/>
                        <w:i/>
                        <w:sz w:val="28"/>
                      </w:rPr>
                    </m:ctrlPr>
                  </m:sSupPr>
                  <m:e>
                    <m:r>
                      <w:rPr>
                        <w:rFonts w:ascii="Cambria Math" w:eastAsiaTheme="minorEastAsia" w:hAnsi="Cambria Math"/>
                        <w:sz w:val="28"/>
                      </w:rPr>
                      <m:t>76,7</m:t>
                    </m:r>
                  </m:e>
                  <m:sup>
                    <m:r>
                      <w:rPr>
                        <w:rFonts w:ascii="Cambria Math" w:eastAsiaTheme="minorEastAsia" w:hAnsi="Cambria Math"/>
                        <w:sz w:val="28"/>
                      </w:rPr>
                      <m:t>2</m:t>
                    </m:r>
                  </m:sup>
                </m:sSup>
              </m:den>
            </m:f>
          </m:e>
        </m:rad>
        <m:r>
          <w:rPr>
            <w:rFonts w:ascii="Cambria Math" w:eastAsiaTheme="minorEastAsia" w:hAnsi="Cambria Math"/>
            <w:sz w:val="28"/>
            <w:lang w:val="en-US"/>
          </w:rPr>
          <m:t>=0,055 m</m:t>
        </m:r>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55 mm</m:t>
            </m:r>
          </m:e>
        </m:bar>
      </m:oMath>
      <w:r>
        <w:rPr>
          <w:sz w:val="28"/>
        </w:rPr>
        <w:t xml:space="preserve"> </w:t>
      </w:r>
      <w:r w:rsidR="00EA575E">
        <w:rPr>
          <w:sz w:val="28"/>
        </w:rPr>
        <w:t xml:space="preserve">    (</w:t>
      </w:r>
      <w:r w:rsidR="00A65A44">
        <w:t>7.4.2</w:t>
      </w:r>
      <w:r w:rsidR="00AC451E">
        <w:t>.3</w:t>
      </w:r>
      <w:r w:rsidR="00A65A44">
        <w:t>)</w:t>
      </w:r>
    </w:p>
    <w:p w:rsidR="00745553" w:rsidRDefault="00745553" w:rsidP="00B85EB9"/>
    <w:p w:rsidR="0049523B" w:rsidRDefault="004C413C" w:rsidP="00B85EB9">
      <w:r>
        <w:t>Požadovaný průměr vrtule pro náš prototyp je 55 mm.</w:t>
      </w:r>
    </w:p>
    <w:p w:rsidR="00745553" w:rsidRDefault="00745553" w:rsidP="00745553">
      <w:pPr>
        <w:pStyle w:val="Nadpis4"/>
      </w:pPr>
      <w:bookmarkStart w:id="155" w:name="_Toc514098932"/>
      <w:r>
        <w:lastRenderedPageBreak/>
        <w:t>Výpočet stoupání vrtule</w:t>
      </w:r>
      <w:bookmarkEnd w:id="155"/>
      <w:r>
        <w:t xml:space="preserve"> </w:t>
      </w:r>
    </w:p>
    <w:p w:rsidR="00745553" w:rsidRDefault="00745553" w:rsidP="00745553">
      <w:r>
        <w:t>Jak bylo uvedeno v úvodu této kapitoly (7.4.2)</w:t>
      </w:r>
      <w:r w:rsidR="00A871DF">
        <w:t>,</w:t>
      </w:r>
      <w:r>
        <w:t xml:space="preserve"> stoupání </w:t>
      </w:r>
      <w:r w:rsidRPr="001C746D">
        <w:rPr>
          <w:b/>
        </w:rPr>
        <w:t>H</w:t>
      </w:r>
      <w:r>
        <w:t xml:space="preserve"> je délka, o kterou by se lodní šroubovice posunula, kdyby byla v záběru s odpovídající maticí, za jednu otáčku.</w:t>
      </w:r>
      <w:r w:rsidR="00A871DF">
        <w:t xml:space="preserve"> Dále jsme zmiňovali, že mezi výše vypočteným průměrem a právě stoupání existuje poměr, kt</w:t>
      </w:r>
      <w:r w:rsidR="00A871DF">
        <w:t>e</w:t>
      </w:r>
      <w:r w:rsidR="00A871DF">
        <w:t>rý je nutné z hlediska plavebních vlastností dodržet, resp. nepřekročit jeho spodní a horní mez. Vztah pro výpočet stoupání vrtule je pak</w:t>
      </w:r>
      <w:r>
        <w:t>:</w:t>
      </w:r>
    </w:p>
    <w:p w:rsidR="00AC451E" w:rsidRDefault="00AC451E" w:rsidP="00AC451E"/>
    <w:p w:rsidR="00AC451E" w:rsidRDefault="00AC451E" w:rsidP="00AC451E">
      <w:pPr>
        <w:jc w:val="center"/>
      </w:pPr>
      <w:r>
        <w:rPr>
          <w:sz w:val="28"/>
        </w:rPr>
        <w:t xml:space="preserve">                 </w:t>
      </w:r>
      <w:r w:rsidR="00C43F19">
        <w:rPr>
          <w:sz w:val="28"/>
        </w:rPr>
        <w:t xml:space="preserve">    </w:t>
      </w:r>
      <w:r>
        <w:rPr>
          <w:sz w:val="28"/>
        </w:rPr>
        <w:t xml:space="preserve">            </w:t>
      </w:r>
      <m:oMath>
        <m:borderBox>
          <m:borderBoxPr>
            <m:ctrlPr>
              <w:rPr>
                <w:rFonts w:ascii="Cambria Math" w:eastAsiaTheme="minorEastAsia" w:hAnsi="Cambria Math"/>
                <w:i/>
                <w:sz w:val="28"/>
              </w:rPr>
            </m:ctrlPr>
          </m:borderBoxPr>
          <m:e>
            <m:r>
              <w:rPr>
                <w:rFonts w:ascii="Cambria Math" w:eastAsiaTheme="minorEastAsia" w:hAnsi="Cambria Math"/>
                <w:sz w:val="28"/>
              </w:rPr>
              <m:t>H=</m:t>
            </m:r>
            <m:f>
              <m:fPr>
                <m:ctrlPr>
                  <w:rPr>
                    <w:rFonts w:ascii="Cambria Math" w:eastAsiaTheme="minorEastAsia" w:hAnsi="Cambria Math"/>
                    <w:i/>
                    <w:sz w:val="28"/>
                  </w:rPr>
                </m:ctrlPr>
              </m:fPr>
              <m:num>
                <m:r>
                  <w:rPr>
                    <w:rFonts w:ascii="Cambria Math" w:eastAsiaTheme="minorEastAsia" w:hAnsi="Cambria Math"/>
                    <w:sz w:val="28"/>
                  </w:rPr>
                  <m:t>v</m:t>
                </m:r>
              </m:num>
              <m:den>
                <m:r>
                  <w:rPr>
                    <w:rFonts w:ascii="Cambria Math" w:eastAsiaTheme="minorEastAsia" w:hAnsi="Cambria Math"/>
                    <w:sz w:val="28"/>
                  </w:rPr>
                  <m:t>n∙</m:t>
                </m:r>
                <m:r>
                  <w:rPr>
                    <w:rFonts w:ascii="Cambria Math" w:eastAsiaTheme="minorEastAsia" w:hAnsi="Cambria Math"/>
                    <w:sz w:val="28"/>
                    <w:lang w:val="en-US"/>
                  </w:rPr>
                  <m:t>(1-φ)</m:t>
                </m:r>
              </m:den>
            </m:f>
            <m:r>
              <w:rPr>
                <w:rFonts w:ascii="Cambria Math" w:eastAsiaTheme="minorEastAsia" w:hAnsi="Cambria Math"/>
                <w:sz w:val="28"/>
                <w:lang w:val="en-US"/>
              </w:rPr>
              <m:t xml:space="preserve"> [</m:t>
            </m:r>
            <m:r>
              <w:rPr>
                <w:rFonts w:ascii="Cambria Math" w:eastAsiaTheme="minorEastAsia" w:hAnsi="Cambria Math"/>
                <w:sz w:val="28"/>
              </w:rPr>
              <m:t>m]</m:t>
            </m:r>
          </m:e>
        </m:borderBox>
      </m:oMath>
      <w:r>
        <w:rPr>
          <w:sz w:val="28"/>
        </w:rPr>
        <w:t xml:space="preserve">                               </w:t>
      </w:r>
      <w:r w:rsidR="00C43F19">
        <w:rPr>
          <w:sz w:val="28"/>
        </w:rPr>
        <w:t xml:space="preserve">   </w:t>
      </w:r>
      <w:r>
        <w:rPr>
          <w:sz w:val="28"/>
        </w:rPr>
        <w:t xml:space="preserve">                 </w:t>
      </w:r>
      <w:r w:rsidRPr="00BB774C">
        <w:rPr>
          <w:sz w:val="28"/>
        </w:rPr>
        <w:t xml:space="preserve"> </w:t>
      </w:r>
      <w:r>
        <w:t>(7.4.2.4)</w:t>
      </w:r>
    </w:p>
    <w:p w:rsidR="00AC451E" w:rsidRDefault="00AC451E" w:rsidP="00AC451E">
      <w:r>
        <w:t>Kde:</w:t>
      </w:r>
    </w:p>
    <w:p w:rsidR="00AC451E" w:rsidRDefault="00AC451E" w:rsidP="00AC451E">
      <w:r>
        <w:t xml:space="preserve">         H</w:t>
      </w:r>
      <w:r w:rsidR="00F15348">
        <w:t xml:space="preserve"> - </w:t>
      </w:r>
      <w:r>
        <w:t>stoupání vrtule</w:t>
      </w:r>
      <w:r w:rsidR="00F15348">
        <w:t xml:space="preserve"> [m] </w:t>
      </w:r>
      <w:r>
        <w:t xml:space="preserve">                  </w:t>
      </w:r>
      <w:r w:rsidR="007C41A8" w:rsidRPr="00066CAB">
        <w:t>v</w:t>
      </w:r>
      <w:r w:rsidR="00F15348">
        <w:t xml:space="preserve"> - </w:t>
      </w:r>
      <w:r w:rsidR="00C43F19">
        <w:t xml:space="preserve"> rychlost</w:t>
      </w:r>
      <w:r>
        <w:t xml:space="preserve"> motoru</w:t>
      </w:r>
      <w:r w:rsidR="00F15348">
        <w:t xml:space="preserve"> [km/h]</w:t>
      </w:r>
    </w:p>
    <w:p w:rsidR="00AC451E" w:rsidRDefault="00AC451E" w:rsidP="00AC451E">
      <w:r>
        <w:t xml:space="preserve">        </w:t>
      </w:r>
      <w:r w:rsidR="00F15348">
        <w:t>n -</w:t>
      </w:r>
      <w:r w:rsidR="00C43F19">
        <w:t xml:space="preserve"> otáčky motoru</w:t>
      </w:r>
      <w:r w:rsidR="00F15348">
        <w:t xml:space="preserve"> [ot/s] </w:t>
      </w:r>
      <w:r w:rsidR="00C43F19">
        <w:t xml:space="preserve">                  </w:t>
      </w:r>
      <w:r>
        <w:t>φ</w:t>
      </w:r>
      <w:r w:rsidR="00F15348">
        <w:t xml:space="preserve"> - </w:t>
      </w:r>
      <w:r>
        <w:t>skluz</w:t>
      </w:r>
      <w:r w:rsidR="00F15348">
        <w:t xml:space="preserve"> [-]</w:t>
      </w:r>
      <w:r>
        <w:t xml:space="preserve"> (0,08 až 0,15 → volím 0,1)            </w:t>
      </w:r>
    </w:p>
    <w:p w:rsidR="00AC451E" w:rsidRDefault="00AC451E" w:rsidP="00AC451E">
      <w:r>
        <w:t>Po dosazení známých hodnot je pak stoupání vrtule:</w:t>
      </w:r>
    </w:p>
    <w:p w:rsidR="00EA1828" w:rsidRDefault="00EA1828" w:rsidP="00AC451E"/>
    <w:p w:rsidR="00AC451E" w:rsidRPr="00283915" w:rsidRDefault="00AC451E" w:rsidP="00AC451E">
      <w:pPr>
        <w:jc w:val="center"/>
        <w:rPr>
          <w:sz w:val="28"/>
        </w:rPr>
      </w:pPr>
      <w:r>
        <w:rPr>
          <w:sz w:val="28"/>
        </w:rPr>
        <w:t xml:space="preserve">     </w:t>
      </w:r>
      <w:r w:rsidR="00C43F19">
        <w:rPr>
          <w:sz w:val="28"/>
        </w:rPr>
        <w:t xml:space="preserve">          </w:t>
      </w:r>
      <w:r>
        <w:rPr>
          <w:sz w:val="28"/>
        </w:rPr>
        <w:t xml:space="preserve">     </w:t>
      </w:r>
      <m:oMath>
        <m:r>
          <w:rPr>
            <w:rFonts w:ascii="Cambria Math" w:eastAsiaTheme="minorEastAsia" w:hAnsi="Cambria Math"/>
            <w:sz w:val="28"/>
          </w:rPr>
          <m:t>H=</m:t>
        </m:r>
        <m:f>
          <m:fPr>
            <m:ctrlPr>
              <w:rPr>
                <w:rFonts w:ascii="Cambria Math" w:eastAsiaTheme="minorEastAsia" w:hAnsi="Cambria Math"/>
                <w:i/>
                <w:sz w:val="28"/>
              </w:rPr>
            </m:ctrlPr>
          </m:fPr>
          <m:num>
            <m:r>
              <w:rPr>
                <w:rFonts w:ascii="Cambria Math" w:eastAsiaTheme="minorEastAsia" w:hAnsi="Cambria Math"/>
                <w:sz w:val="28"/>
              </w:rPr>
              <m:t>v</m:t>
            </m:r>
          </m:num>
          <m:den>
            <m:r>
              <w:rPr>
                <w:rFonts w:ascii="Cambria Math" w:eastAsiaTheme="minorEastAsia" w:hAnsi="Cambria Math"/>
                <w:sz w:val="28"/>
              </w:rPr>
              <m:t>n∙</m:t>
            </m:r>
            <m:r>
              <w:rPr>
                <w:rFonts w:ascii="Cambria Math" w:eastAsiaTheme="minorEastAsia" w:hAnsi="Cambria Math"/>
                <w:sz w:val="28"/>
                <w:lang w:val="en-US"/>
              </w:rPr>
              <m:t>(1-φ)</m:t>
            </m:r>
          </m:den>
        </m:f>
        <m:r>
          <w:rPr>
            <w:rFonts w:ascii="Cambria Math" w:hAnsi="Cambria Math"/>
            <w:sz w:val="28"/>
          </w:rPr>
          <m:t>=</m:t>
        </m:r>
        <m:f>
          <m:fPr>
            <m:ctrlPr>
              <w:rPr>
                <w:rFonts w:ascii="Cambria Math" w:eastAsiaTheme="minorEastAsia" w:hAnsi="Cambria Math"/>
                <w:i/>
                <w:sz w:val="28"/>
              </w:rPr>
            </m:ctrlPr>
          </m:fPr>
          <m:num>
            <m:r>
              <w:rPr>
                <w:rFonts w:ascii="Cambria Math" w:eastAsiaTheme="minorEastAsia" w:hAnsi="Cambria Math"/>
                <w:sz w:val="28"/>
              </w:rPr>
              <m:t>5</m:t>
            </m:r>
          </m:num>
          <m:den>
            <m:r>
              <w:rPr>
                <w:rFonts w:ascii="Cambria Math" w:eastAsiaTheme="minorEastAsia" w:hAnsi="Cambria Math"/>
                <w:sz w:val="28"/>
              </w:rPr>
              <m:t>76,7∙</m:t>
            </m:r>
            <m:r>
              <w:rPr>
                <w:rFonts w:ascii="Cambria Math" w:eastAsiaTheme="minorEastAsia" w:hAnsi="Cambria Math"/>
                <w:sz w:val="28"/>
                <w:lang w:val="en-US"/>
              </w:rPr>
              <m:t>(1-0,1)</m:t>
            </m:r>
          </m:den>
        </m:f>
        <m:r>
          <w:rPr>
            <w:rFonts w:ascii="Cambria Math" w:eastAsiaTheme="minorEastAsia" w:hAnsi="Cambria Math"/>
            <w:sz w:val="28"/>
            <w:lang w:val="en-US"/>
          </w:rPr>
          <m:t>=0,072 m</m:t>
        </m:r>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72 mm</m:t>
            </m:r>
          </m:e>
        </m:bar>
      </m:oMath>
      <w:r>
        <w:rPr>
          <w:sz w:val="28"/>
        </w:rPr>
        <w:t xml:space="preserve">     </w:t>
      </w:r>
      <w:r w:rsidRPr="00BB774C">
        <w:rPr>
          <w:sz w:val="28"/>
        </w:rPr>
        <w:t xml:space="preserve"> </w:t>
      </w:r>
      <w:r w:rsidR="00C43F19">
        <w:rPr>
          <w:sz w:val="28"/>
        </w:rPr>
        <w:t xml:space="preserve">         </w:t>
      </w:r>
      <w:r>
        <w:t>(7.4.2.5)</w:t>
      </w:r>
    </w:p>
    <w:p w:rsidR="00AC451E" w:rsidRDefault="00AC451E" w:rsidP="00AC451E"/>
    <w:p w:rsidR="00C43F19" w:rsidRPr="007C41A8" w:rsidRDefault="00C43F19" w:rsidP="00AC451E">
      <w:r w:rsidRPr="007C41A8">
        <w:t>Ověření poměru mezi stoupáním vrtule H a průměrem vrtule D:</w:t>
      </w:r>
    </w:p>
    <w:p w:rsidR="00C43F19" w:rsidRPr="00C43F19" w:rsidRDefault="00C43F19" w:rsidP="00AC451E">
      <w:pPr>
        <w:rPr>
          <w:b/>
        </w:rPr>
      </w:pPr>
    </w:p>
    <w:p w:rsidR="00C43F19" w:rsidRDefault="001C0DA3" w:rsidP="00AC451E">
      <w:r>
        <w:rPr>
          <w:sz w:val="28"/>
        </w:rPr>
        <w:t xml:space="preserve">                   </w:t>
      </w:r>
      <w:r w:rsidR="00C43F19">
        <w:rPr>
          <w:sz w:val="28"/>
        </w:rPr>
        <w:t xml:space="preserve">     </w:t>
      </w:r>
      <m:oMath>
        <m:borderBox>
          <m:borderBoxPr>
            <m:ctrlPr>
              <w:rPr>
                <w:rFonts w:ascii="Cambria Math" w:eastAsiaTheme="minorEastAsia" w:hAnsi="Cambria Math"/>
                <w:i/>
                <w:sz w:val="28"/>
              </w:rPr>
            </m:ctrlPr>
          </m:borderBoxPr>
          <m:e>
            <m:f>
              <m:fPr>
                <m:ctrlPr>
                  <w:rPr>
                    <w:rFonts w:ascii="Cambria Math" w:eastAsiaTheme="minorEastAsia" w:hAnsi="Cambria Math"/>
                    <w:i/>
                    <w:sz w:val="28"/>
                  </w:rPr>
                </m:ctrlPr>
              </m:fPr>
              <m:num>
                <m:r>
                  <w:rPr>
                    <w:rFonts w:ascii="Cambria Math" w:eastAsiaTheme="minorEastAsia" w:hAnsi="Cambria Math"/>
                    <w:sz w:val="28"/>
                  </w:rPr>
                  <m:t>H</m:t>
                </m:r>
              </m:num>
              <m:den>
                <m:sSub>
                  <m:sSubPr>
                    <m:ctrlPr>
                      <w:rPr>
                        <w:rFonts w:ascii="Cambria Math" w:eastAsiaTheme="minorEastAsia" w:hAnsi="Cambria Math"/>
                        <w:i/>
                        <w:sz w:val="28"/>
                      </w:rPr>
                    </m:ctrlPr>
                  </m:sSubPr>
                  <m:e>
                    <m:r>
                      <w:rPr>
                        <w:rFonts w:ascii="Cambria Math" w:eastAsiaTheme="minorEastAsia" w:hAnsi="Cambria Math"/>
                        <w:sz w:val="28"/>
                      </w:rPr>
                      <m:t>D</m:t>
                    </m:r>
                  </m:e>
                  <m:sub>
                    <m:r>
                      <w:rPr>
                        <w:rFonts w:ascii="Cambria Math" w:eastAsiaTheme="minorEastAsia" w:hAnsi="Cambria Math"/>
                        <w:sz w:val="28"/>
                      </w:rPr>
                      <m:t>V</m:t>
                    </m:r>
                  </m:sub>
                </m:sSub>
              </m:den>
            </m:f>
            <m:r>
              <w:rPr>
                <w:rFonts w:ascii="Cambria Math" w:eastAsiaTheme="minorEastAsia" w:hAnsi="Cambria Math"/>
                <w:sz w:val="28"/>
              </w:rPr>
              <m:t>=0,5 až 2,0</m:t>
            </m:r>
          </m:e>
        </m:borderBox>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72</m:t>
            </m:r>
          </m:num>
          <m:den>
            <m:r>
              <w:rPr>
                <w:rFonts w:ascii="Cambria Math" w:eastAsiaTheme="minorEastAsia" w:hAnsi="Cambria Math"/>
                <w:sz w:val="28"/>
              </w:rPr>
              <m:t>55</m:t>
            </m:r>
          </m:den>
        </m:f>
        <m:r>
          <w:rPr>
            <w:rFonts w:ascii="Cambria Math" w:eastAsiaTheme="minorEastAsia" w:hAnsi="Cambria Math"/>
            <w:sz w:val="28"/>
          </w:rPr>
          <m:t>=</m:t>
        </m:r>
        <m:bar>
          <m:barPr>
            <m:ctrlPr>
              <w:rPr>
                <w:rFonts w:ascii="Cambria Math" w:hAnsi="Cambria Math"/>
                <w:b/>
                <w:i/>
                <w:sz w:val="28"/>
              </w:rPr>
            </m:ctrlPr>
          </m:barPr>
          <m:e>
            <m:r>
              <m:rPr>
                <m:sty m:val="bi"/>
              </m:rPr>
              <w:rPr>
                <w:rFonts w:ascii="Cambria Math" w:hAnsi="Cambria Math"/>
                <w:sz w:val="28"/>
              </w:rPr>
              <m:t>1,31…vyhovuje</m:t>
            </m:r>
          </m:e>
        </m:bar>
      </m:oMath>
      <w:r w:rsidR="00C43F19">
        <w:rPr>
          <w:sz w:val="28"/>
        </w:rPr>
        <w:t xml:space="preserve">               </w:t>
      </w:r>
      <w:r w:rsidR="00C43F19" w:rsidRPr="00BB774C">
        <w:rPr>
          <w:sz w:val="28"/>
        </w:rPr>
        <w:t xml:space="preserve"> </w:t>
      </w:r>
      <w:r w:rsidR="00C43F19">
        <w:t>(7.4.2.6)</w:t>
      </w:r>
    </w:p>
    <w:p w:rsidR="007C41A8" w:rsidRDefault="007C41A8" w:rsidP="007C41A8">
      <w:pPr>
        <w:rPr>
          <w:b/>
        </w:rPr>
      </w:pPr>
    </w:p>
    <w:p w:rsidR="007C41A8" w:rsidRDefault="007C41A8" w:rsidP="007C41A8">
      <w:pPr>
        <w:rPr>
          <w:b/>
        </w:rPr>
      </w:pPr>
      <w:r>
        <w:rPr>
          <w:b/>
        </w:rPr>
        <w:t>Soupis požadavků na lodní vrtuli a lodní šroub pro výrobce</w:t>
      </w:r>
      <w:r w:rsidRPr="00383620">
        <w:rPr>
          <w:b/>
        </w:rPr>
        <w:t>:</w:t>
      </w:r>
    </w:p>
    <w:p w:rsidR="00ED5160" w:rsidRDefault="00E429FE" w:rsidP="007C41A8">
      <w:pPr>
        <w:jc w:val="center"/>
        <w:rPr>
          <w:b/>
        </w:rPr>
      </w:pPr>
      <w:r>
        <w:rPr>
          <w:noProof/>
        </w:rPr>
        <w:drawing>
          <wp:inline distT="0" distB="0" distL="0" distR="0" wp14:anchorId="0F028C31" wp14:editId="50BC17F5">
            <wp:extent cx="5311140" cy="1168270"/>
            <wp:effectExtent l="19050" t="19050" r="22860" b="13335"/>
            <wp:docPr id="352277" name="Obrázek 35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14058" cy="1168912"/>
                    </a:xfrm>
                    <a:prstGeom prst="rect">
                      <a:avLst/>
                    </a:prstGeom>
                    <a:ln w="25400">
                      <a:solidFill>
                        <a:schemeClr val="tx1"/>
                      </a:solidFill>
                    </a:ln>
                  </pic:spPr>
                </pic:pic>
              </a:graphicData>
            </a:graphic>
          </wp:inline>
        </w:drawing>
      </w:r>
    </w:p>
    <w:p w:rsidR="007C41A8" w:rsidRPr="008F2295" w:rsidRDefault="00142381" w:rsidP="007C41A8">
      <w:pPr>
        <w:jc w:val="center"/>
        <w:rPr>
          <w:lang w:val="en-US"/>
        </w:rPr>
      </w:pPr>
      <w:r>
        <w:rPr>
          <w:i/>
        </w:rPr>
        <w:t>Tab. 7</w:t>
      </w:r>
      <w:r w:rsidR="007C41A8" w:rsidRPr="00CB08C3">
        <w:rPr>
          <w:i/>
        </w:rPr>
        <w:t xml:space="preserve"> – </w:t>
      </w:r>
      <w:r w:rsidR="00ED5160">
        <w:rPr>
          <w:i/>
        </w:rPr>
        <w:t>Parametry lodního šroubu a vrtule - pro výrobce</w:t>
      </w:r>
    </w:p>
    <w:p w:rsidR="00B11CF7" w:rsidRDefault="00B11CF7" w:rsidP="00B11CF7">
      <w:pPr>
        <w:pStyle w:val="Nadpis3"/>
      </w:pPr>
      <w:bookmarkStart w:id="156" w:name="_Toc514098933"/>
      <w:r>
        <w:lastRenderedPageBreak/>
        <w:t>Výpočet</w:t>
      </w:r>
      <w:r w:rsidR="00BC00BA">
        <w:t xml:space="preserve"> a umístění</w:t>
      </w:r>
      <w:r>
        <w:t xml:space="preserve"> kormidla</w:t>
      </w:r>
      <w:bookmarkEnd w:id="156"/>
    </w:p>
    <w:p w:rsidR="00B11CF7" w:rsidRDefault="003B6E7C" w:rsidP="00B11CF7">
      <w:r>
        <w:t>Při volbě kormidla uvedu n</w:t>
      </w:r>
      <w:r w:rsidR="004C7E34">
        <w:t>ejprve několik základních typů. Dále uvádím možné typy ul</w:t>
      </w:r>
      <w:r w:rsidR="004C7E34">
        <w:t>o</w:t>
      </w:r>
      <w:r w:rsidR="004C7E34">
        <w:t>žení s ohledem na určitou oblast použití dle typologie lodě.</w:t>
      </w:r>
    </w:p>
    <w:p w:rsidR="003B6E7C" w:rsidRDefault="003B6E7C" w:rsidP="003B6E7C">
      <w:pPr>
        <w:pStyle w:val="Nadpis4"/>
      </w:pPr>
      <w:bookmarkStart w:id="157" w:name="_Toc514098934"/>
      <w:r>
        <w:t>Typy kormidel</w:t>
      </w:r>
      <w:bookmarkEnd w:id="157"/>
    </w:p>
    <w:p w:rsidR="003B6E7C" w:rsidRDefault="003B6E7C" w:rsidP="003B6E7C">
      <w:pPr>
        <w:pStyle w:val="Odstavecseseznamem"/>
        <w:numPr>
          <w:ilvl w:val="0"/>
          <w:numId w:val="34"/>
        </w:numPr>
      </w:pPr>
      <w:r>
        <w:t xml:space="preserve">Obyčejné kormidlo - celá peruť je na jedné straně osy hřídele. </w:t>
      </w:r>
    </w:p>
    <w:p w:rsidR="003B6E7C" w:rsidRDefault="003B6E7C" w:rsidP="003B6E7C">
      <w:pPr>
        <w:pStyle w:val="Odstavecseseznamem"/>
        <w:numPr>
          <w:ilvl w:val="0"/>
          <w:numId w:val="34"/>
        </w:numPr>
      </w:pPr>
      <w:r>
        <w:t>Vyrovnávací kormidlo - osa hřídele prochází celou perutí a dělí ji na 2 části.</w:t>
      </w:r>
    </w:p>
    <w:p w:rsidR="003B6E7C" w:rsidRDefault="003B6E7C" w:rsidP="003B6E7C">
      <w:pPr>
        <w:pStyle w:val="Odstavecseseznamem"/>
        <w:numPr>
          <w:ilvl w:val="0"/>
          <w:numId w:val="34"/>
        </w:numPr>
      </w:pPr>
      <w:r>
        <w:t>Polovyrovnávací kormidlo -</w:t>
      </w:r>
      <w:r w:rsidR="004C7E34">
        <w:t xml:space="preserve"> výška perutě je menší než její šířka.</w:t>
      </w:r>
    </w:p>
    <w:p w:rsidR="004C7E34" w:rsidRDefault="004C7E34" w:rsidP="004C7E34"/>
    <w:p w:rsidR="004C7E34" w:rsidRDefault="00CE792F" w:rsidP="00256BBD">
      <w:pPr>
        <w:jc w:val="center"/>
      </w:pPr>
      <w:r>
        <w:rPr>
          <w:noProof/>
        </w:rPr>
        <w:drawing>
          <wp:inline distT="0" distB="0" distL="0" distR="0" wp14:anchorId="4418DEFA" wp14:editId="45FFA421">
            <wp:extent cx="4186191" cy="1620000"/>
            <wp:effectExtent l="0" t="0" r="5080" b="0"/>
            <wp:docPr id="7171" name="Obrázek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186191" cy="1620000"/>
                    </a:xfrm>
                    <a:prstGeom prst="rect">
                      <a:avLst/>
                    </a:prstGeom>
                  </pic:spPr>
                </pic:pic>
              </a:graphicData>
            </a:graphic>
          </wp:inline>
        </w:drawing>
      </w:r>
    </w:p>
    <w:p w:rsidR="004C7E34" w:rsidRDefault="001C0DA3" w:rsidP="004C7E34">
      <w:pPr>
        <w:jc w:val="center"/>
      </w:pPr>
      <w:r>
        <w:rPr>
          <w:i/>
        </w:rPr>
        <w:t>Obr. 36</w:t>
      </w:r>
      <w:r w:rsidR="004C7E34" w:rsidRPr="00CB08C3">
        <w:rPr>
          <w:i/>
        </w:rPr>
        <w:t xml:space="preserve"> – </w:t>
      </w:r>
      <w:r w:rsidR="004C7E34">
        <w:rPr>
          <w:i/>
        </w:rPr>
        <w:t>Základní typy kormidla s popisem - obyčejné (vlevo), vyrovnávací (uprost</w:t>
      </w:r>
      <w:r w:rsidR="00676C10">
        <w:rPr>
          <w:i/>
        </w:rPr>
        <w:t>řed, polovyrovnávací kormidlo (</w:t>
      </w:r>
      <w:r w:rsidR="004C7E34">
        <w:rPr>
          <w:i/>
        </w:rPr>
        <w:t>vpravo)[1</w:t>
      </w:r>
      <w:r w:rsidR="005F2DAE">
        <w:rPr>
          <w:i/>
        </w:rPr>
        <w:t>2</w:t>
      </w:r>
      <w:r w:rsidR="004C7E34">
        <w:rPr>
          <w:i/>
        </w:rPr>
        <w:t>]</w:t>
      </w:r>
    </w:p>
    <w:p w:rsidR="004C7E34" w:rsidRDefault="004C7E34" w:rsidP="004C7E34">
      <w:pPr>
        <w:pStyle w:val="Nadpis4"/>
      </w:pPr>
      <w:bookmarkStart w:id="158" w:name="_Toc514098935"/>
      <w:r>
        <w:t>Požadavky umístění kormidla v trupu</w:t>
      </w:r>
      <w:bookmarkEnd w:id="158"/>
    </w:p>
    <w:p w:rsidR="004C7E34" w:rsidRDefault="00EC235B" w:rsidP="004C7E34">
      <w:pPr>
        <w:pStyle w:val="Odstavecseseznamem"/>
        <w:numPr>
          <w:ilvl w:val="0"/>
          <w:numId w:val="34"/>
        </w:numPr>
      </w:pPr>
      <w:r>
        <w:t>P</w:t>
      </w:r>
      <w:r w:rsidR="004C7E34">
        <w:t xml:space="preserve">atka </w:t>
      </w:r>
      <w:r w:rsidR="00CE792F">
        <w:t xml:space="preserve">perutě </w:t>
      </w:r>
      <w:r w:rsidR="004C7E34">
        <w:t>kormidla nemá být níže než kýl lodě</w:t>
      </w:r>
    </w:p>
    <w:p w:rsidR="004C7E34" w:rsidRDefault="00EC235B" w:rsidP="004C7E34">
      <w:pPr>
        <w:pStyle w:val="Odstavecseseznamem"/>
        <w:numPr>
          <w:ilvl w:val="0"/>
          <w:numId w:val="34"/>
        </w:numPr>
      </w:pPr>
      <w:r>
        <w:t>Peruť by neměla přesahovat přes zrcadlo</w:t>
      </w:r>
    </w:p>
    <w:p w:rsidR="00EC235B" w:rsidRDefault="00E7050E" w:rsidP="00E7050E">
      <w:pPr>
        <w:jc w:val="center"/>
      </w:pPr>
      <w:r>
        <w:rPr>
          <w:noProof/>
        </w:rPr>
        <w:drawing>
          <wp:inline distT="0" distB="0" distL="0" distR="0" wp14:anchorId="25CE5C98" wp14:editId="4AA07B85">
            <wp:extent cx="4345585" cy="2304000"/>
            <wp:effectExtent l="0" t="0" r="0" b="1270"/>
            <wp:docPr id="2048" name="Obrázek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345585" cy="2304000"/>
                    </a:xfrm>
                    <a:prstGeom prst="rect">
                      <a:avLst/>
                    </a:prstGeom>
                  </pic:spPr>
                </pic:pic>
              </a:graphicData>
            </a:graphic>
          </wp:inline>
        </w:drawing>
      </w:r>
    </w:p>
    <w:p w:rsidR="004C7E34" w:rsidRDefault="001C0DA3" w:rsidP="004C7E34">
      <w:pPr>
        <w:jc w:val="center"/>
      </w:pPr>
      <w:r>
        <w:rPr>
          <w:i/>
        </w:rPr>
        <w:t>Obr. 37</w:t>
      </w:r>
      <w:r w:rsidR="004C7E34" w:rsidRPr="00CB08C3">
        <w:rPr>
          <w:i/>
        </w:rPr>
        <w:t xml:space="preserve"> – </w:t>
      </w:r>
      <w:r w:rsidR="00EC235B">
        <w:rPr>
          <w:i/>
        </w:rPr>
        <w:t>Vizualizace aplikace požadavků na uložení kormidla u UTB01 RC</w:t>
      </w:r>
    </w:p>
    <w:p w:rsidR="003B6E7C" w:rsidRPr="003B6E7C" w:rsidRDefault="003B6E7C" w:rsidP="003B6E7C">
      <w:pPr>
        <w:pStyle w:val="Nadpis4"/>
      </w:pPr>
      <w:bookmarkStart w:id="159" w:name="_Toc514098936"/>
      <w:r>
        <w:lastRenderedPageBreak/>
        <w:t>Výpočet plochy kormidla</w:t>
      </w:r>
      <w:bookmarkEnd w:id="159"/>
    </w:p>
    <w:p w:rsidR="000171AA" w:rsidRDefault="00676C10" w:rsidP="00B11CF7">
      <w:r>
        <w:t>Jako účinná funkční plocha kormidla se uvažuje pouze její ponořená část</w:t>
      </w:r>
      <w:r w:rsidR="00066CAB">
        <w:t>. Jeho velikost a umístění má vliv na jeho účinnost a tedy spolehlivou funkci. Velikost kormidelní perutě můžeme vypočíst dle vztahu:</w:t>
      </w:r>
    </w:p>
    <w:p w:rsidR="00066CAB" w:rsidRDefault="009B66BF" w:rsidP="00066CAB">
      <w:pPr>
        <w:jc w:val="center"/>
      </w:pPr>
      <w:r>
        <w:rPr>
          <w:sz w:val="28"/>
        </w:rPr>
        <w:t xml:space="preserve">            </w:t>
      </w:r>
      <w:r w:rsidR="00066CAB">
        <w:rPr>
          <w:sz w:val="28"/>
        </w:rPr>
        <w:t xml:space="preserve">                     </w:t>
      </w:r>
      <m:oMath>
        <m:borderBox>
          <m:borderBoxPr>
            <m:ctrlPr>
              <w:rPr>
                <w:rFonts w:ascii="Cambria Math" w:eastAsiaTheme="minorEastAsia" w:hAnsi="Cambria Math"/>
                <w:i/>
                <w:sz w:val="28"/>
              </w:rPr>
            </m:ctrlPr>
          </m:borderBoxPr>
          <m:e>
            <m:sSub>
              <m:sSubPr>
                <m:ctrlPr>
                  <w:rPr>
                    <w:rFonts w:ascii="Cambria Math" w:eastAsiaTheme="minorEastAsia" w:hAnsi="Cambria Math"/>
                    <w:i/>
                    <w:sz w:val="28"/>
                  </w:rPr>
                </m:ctrlPr>
              </m:sSubPr>
              <m:e>
                <m:r>
                  <w:rPr>
                    <w:rFonts w:ascii="Cambria Math" w:eastAsiaTheme="minorEastAsia" w:hAnsi="Cambria Math"/>
                    <w:sz w:val="28"/>
                  </w:rPr>
                  <m:t>S</m:t>
                </m:r>
              </m:e>
              <m:sub>
                <m:r>
                  <w:rPr>
                    <w:rFonts w:ascii="Cambria Math" w:eastAsiaTheme="minorEastAsia" w:hAnsi="Cambria Math"/>
                    <w:sz w:val="28"/>
                  </w:rPr>
                  <m:t>P</m:t>
                </m:r>
              </m:sub>
            </m:sSub>
            <m:r>
              <w:rPr>
                <w:rFonts w:ascii="Cambria Math" w:eastAsiaTheme="minorEastAsia" w:hAnsi="Cambria Math"/>
                <w:sz w:val="28"/>
              </w:rPr>
              <m:t>=K∙L∙T</m:t>
            </m:r>
            <m:r>
              <w:rPr>
                <w:rFonts w:ascii="Cambria Math" w:eastAsiaTheme="minorEastAsia" w:hAnsi="Cambria Math"/>
                <w:sz w:val="28"/>
                <w:lang w:val="en-US"/>
              </w:rPr>
              <m:t xml:space="preserve"> [</m:t>
            </m:r>
            <m:sSup>
              <m:sSupPr>
                <m:ctrlPr>
                  <w:rPr>
                    <w:rFonts w:ascii="Cambria Math" w:eastAsiaTheme="minorEastAsia" w:hAnsi="Cambria Math"/>
                    <w:i/>
                    <w:sz w:val="28"/>
                  </w:rPr>
                </m:ctrlPr>
              </m:sSupPr>
              <m:e>
                <m:r>
                  <w:rPr>
                    <w:rFonts w:ascii="Cambria Math" w:eastAsiaTheme="minorEastAsia" w:hAnsi="Cambria Math"/>
                    <w:sz w:val="28"/>
                  </w:rPr>
                  <m:t>m</m:t>
                </m:r>
              </m:e>
              <m:sup>
                <m:r>
                  <w:rPr>
                    <w:rFonts w:ascii="Cambria Math" w:eastAsiaTheme="minorEastAsia" w:hAnsi="Cambria Math"/>
                    <w:sz w:val="28"/>
                  </w:rPr>
                  <m:t>2</m:t>
                </m:r>
              </m:sup>
            </m:sSup>
            <m:r>
              <w:rPr>
                <w:rFonts w:ascii="Cambria Math" w:eastAsiaTheme="minorEastAsia" w:hAnsi="Cambria Math"/>
                <w:sz w:val="28"/>
              </w:rPr>
              <m:t>]</m:t>
            </m:r>
          </m:e>
        </m:borderBox>
      </m:oMath>
      <w:r w:rsidR="00066CAB">
        <w:rPr>
          <w:sz w:val="28"/>
        </w:rPr>
        <w:t xml:space="preserve">                                              </w:t>
      </w:r>
      <w:r w:rsidR="00066CAB" w:rsidRPr="00BB774C">
        <w:rPr>
          <w:sz w:val="28"/>
        </w:rPr>
        <w:t xml:space="preserve"> </w:t>
      </w:r>
      <w:r w:rsidR="00066CAB">
        <w:t>(7.4.3.</w:t>
      </w:r>
      <w:r w:rsidR="001C0DA3">
        <w:t>1</w:t>
      </w:r>
      <w:r w:rsidR="00066CAB">
        <w:t>)</w:t>
      </w:r>
    </w:p>
    <w:p w:rsidR="00066CAB" w:rsidRDefault="00066CAB" w:rsidP="00066CAB">
      <w:r>
        <w:t>Kde:</w:t>
      </w:r>
    </w:p>
    <w:p w:rsidR="00066CAB" w:rsidRDefault="00066CAB" w:rsidP="00066CAB">
      <w:r>
        <w:t xml:space="preserve">         </w:t>
      </w:r>
      <w:r w:rsidR="001C0DA3">
        <w:t>S</w:t>
      </w:r>
      <w:r w:rsidR="009B66BF" w:rsidRPr="009B66BF">
        <w:rPr>
          <w:sz w:val="16"/>
        </w:rPr>
        <w:t>P</w:t>
      </w:r>
      <w:r w:rsidR="001C0DA3">
        <w:t xml:space="preserve"> -</w:t>
      </w:r>
      <w:r>
        <w:t xml:space="preserve"> ponořená plocha perutě</w:t>
      </w:r>
      <w:r w:rsidR="00CE4B40">
        <w:t xml:space="preserve"> [m²] </w:t>
      </w:r>
      <w:r>
        <w:t xml:space="preserve">                 </w:t>
      </w:r>
      <w:r w:rsidRPr="00066CAB">
        <w:rPr>
          <w:sz w:val="20"/>
        </w:rPr>
        <w:t xml:space="preserve"> </w:t>
      </w:r>
      <w:r w:rsidR="001C0DA3">
        <w:t>K -</w:t>
      </w:r>
      <w:r>
        <w:t xml:space="preserve"> rychlostní koeficient</w:t>
      </w:r>
      <w:r w:rsidR="00CE4B40">
        <w:t xml:space="preserve"> [-]</w:t>
      </w:r>
      <w:r w:rsidR="004A59E1">
        <w:t xml:space="preserve"> </w:t>
      </w:r>
    </w:p>
    <w:p w:rsidR="00066CAB" w:rsidRDefault="00066CAB" w:rsidP="00066CAB">
      <w:r>
        <w:t xml:space="preserve">         </w:t>
      </w:r>
      <w:r w:rsidRPr="00066CAB">
        <w:t>L</w:t>
      </w:r>
      <w:r w:rsidR="001C0DA3">
        <w:t xml:space="preserve"> -</w:t>
      </w:r>
      <w:r>
        <w:t xml:space="preserve"> délka člunu</w:t>
      </w:r>
      <w:r w:rsidR="00CE4B40">
        <w:t xml:space="preserve"> [m] </w:t>
      </w:r>
      <w:r>
        <w:t xml:space="preserve">             </w:t>
      </w:r>
      <w:r w:rsidR="004A59E1">
        <w:t xml:space="preserve">                 </w:t>
      </w:r>
      <w:r>
        <w:t xml:space="preserve">        </w:t>
      </w:r>
      <w:r w:rsidR="001C0DA3">
        <w:t>T -</w:t>
      </w:r>
      <w:r>
        <w:t xml:space="preserve"> ponor člunu </w:t>
      </w:r>
      <w:r w:rsidR="00CE4B40">
        <w:t xml:space="preserve">[m] </w:t>
      </w:r>
      <w:r>
        <w:t xml:space="preserve">                                                </w:t>
      </w:r>
    </w:p>
    <w:p w:rsidR="00066CAB" w:rsidRDefault="00066CAB" w:rsidP="00066CAB"/>
    <w:p w:rsidR="00927B0C" w:rsidRDefault="004A59E1" w:rsidP="00927B0C">
      <w:r>
        <w:t>Víme, že výkon motoru délka lodě L = 0,6 m, maximální ponor T = 0,03m a rychl</w:t>
      </w:r>
      <w:r w:rsidR="00817FDF">
        <w:t>ostní koeficient je pro typy lodě (obchodní lodě a plachetnice), tedy i</w:t>
      </w:r>
      <w:r>
        <w:t xml:space="preserve"> katamarán v</w:t>
      </w:r>
      <w:r w:rsidR="00817FDF">
        <w:t> </w:t>
      </w:r>
      <w:r>
        <w:t>rozmezí</w:t>
      </w:r>
      <w:r w:rsidR="00817FDF">
        <w:t xml:space="preserve">  </w:t>
      </w:r>
      <w:r>
        <w:t xml:space="preserve"> 0,025 až 0,035 → volím 0,03. </w:t>
      </w:r>
      <w:r w:rsidR="00066CAB">
        <w:t>Po dosazení známých hodnot je pak stoupání vrtule:</w:t>
      </w:r>
    </w:p>
    <w:p w:rsidR="004A59E1" w:rsidRDefault="004A59E1" w:rsidP="00927B0C"/>
    <w:p w:rsidR="00066CAB" w:rsidRDefault="009B66BF" w:rsidP="00927B0C">
      <w:r>
        <w:rPr>
          <w:sz w:val="28"/>
        </w:rPr>
        <w:t xml:space="preserve">    </w:t>
      </w:r>
      <w:r w:rsidR="00066CAB">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S</m:t>
            </m:r>
          </m:e>
          <m:sub>
            <m:r>
              <w:rPr>
                <w:rFonts w:ascii="Cambria Math" w:eastAsiaTheme="minorEastAsia" w:hAnsi="Cambria Math"/>
                <w:sz w:val="28"/>
              </w:rPr>
              <m:t>P</m:t>
            </m:r>
          </m:sub>
        </m:sSub>
        <m:r>
          <w:rPr>
            <w:rFonts w:ascii="Cambria Math" w:eastAsiaTheme="minorEastAsia" w:hAnsi="Cambria Math"/>
            <w:sz w:val="28"/>
          </w:rPr>
          <m:t>=K∙L∙T</m:t>
        </m:r>
        <m:r>
          <w:rPr>
            <w:rFonts w:ascii="Cambria Math" w:hAnsi="Cambria Math"/>
            <w:sz w:val="28"/>
          </w:rPr>
          <m:t>=</m:t>
        </m:r>
        <m:r>
          <w:rPr>
            <w:rFonts w:ascii="Cambria Math" w:eastAsiaTheme="minorEastAsia" w:hAnsi="Cambria Math"/>
            <w:sz w:val="28"/>
          </w:rPr>
          <m:t>0,03∙0,6∙0,03</m:t>
        </m:r>
        <m:r>
          <w:rPr>
            <w:rFonts w:ascii="Cambria Math" w:eastAsiaTheme="minorEastAsia" w:hAnsi="Cambria Math"/>
            <w:sz w:val="28"/>
            <w:lang w:val="en-US"/>
          </w:rPr>
          <m:t>=5,4∙</m:t>
        </m:r>
        <m:sSup>
          <m:sSupPr>
            <m:ctrlPr>
              <w:rPr>
                <w:rFonts w:ascii="Cambria Math" w:eastAsiaTheme="minorEastAsia" w:hAnsi="Cambria Math"/>
                <w:i/>
                <w:sz w:val="28"/>
                <w:lang w:val="en-US"/>
              </w:rPr>
            </m:ctrlPr>
          </m:sSupPr>
          <m:e>
            <m:r>
              <w:rPr>
                <w:rFonts w:ascii="Cambria Math" w:eastAsiaTheme="minorEastAsia" w:hAnsi="Cambria Math"/>
                <w:sz w:val="28"/>
                <w:lang w:val="en-US"/>
              </w:rPr>
              <m:t>10</m:t>
            </m:r>
          </m:e>
          <m:sup>
            <m:r>
              <w:rPr>
                <w:rFonts w:ascii="Cambria Math" w:eastAsiaTheme="minorEastAsia" w:hAnsi="Cambria Math"/>
                <w:sz w:val="28"/>
                <w:lang w:val="en-US"/>
              </w:rPr>
              <m:t>-4</m:t>
            </m:r>
          </m:sup>
        </m:sSup>
        <m:r>
          <w:rPr>
            <w:rFonts w:ascii="Cambria Math" w:eastAsiaTheme="minorEastAsia" w:hAnsi="Cambria Math"/>
            <w:sz w:val="28"/>
            <w:lang w:val="en-US"/>
          </w:rPr>
          <m:t xml:space="preserve"> </m:t>
        </m:r>
        <m:sSup>
          <m:sSupPr>
            <m:ctrlPr>
              <w:rPr>
                <w:rFonts w:ascii="Cambria Math" w:eastAsiaTheme="minorEastAsia" w:hAnsi="Cambria Math"/>
                <w:i/>
                <w:sz w:val="28"/>
                <w:lang w:val="en-US"/>
              </w:rPr>
            </m:ctrlPr>
          </m:sSupPr>
          <m:e>
            <m:r>
              <w:rPr>
                <w:rFonts w:ascii="Cambria Math" w:eastAsiaTheme="minorEastAsia" w:hAnsi="Cambria Math"/>
                <w:sz w:val="28"/>
                <w:lang w:val="en-US"/>
              </w:rPr>
              <m:t>m</m:t>
            </m:r>
          </m:e>
          <m:sup>
            <m:r>
              <w:rPr>
                <w:rFonts w:ascii="Cambria Math" w:eastAsiaTheme="minorEastAsia" w:hAnsi="Cambria Math"/>
                <w:sz w:val="28"/>
                <w:lang w:val="en-US"/>
              </w:rPr>
              <m:t>2</m:t>
            </m:r>
          </m:sup>
        </m:sSup>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 xml:space="preserve">540 </m:t>
            </m:r>
            <m:sSup>
              <m:sSupPr>
                <m:ctrlPr>
                  <w:rPr>
                    <w:rFonts w:ascii="Cambria Math" w:hAnsi="Cambria Math"/>
                    <w:b/>
                    <w:i/>
                    <w:sz w:val="28"/>
                  </w:rPr>
                </m:ctrlPr>
              </m:sSupPr>
              <m:e>
                <m:r>
                  <m:rPr>
                    <m:sty m:val="bi"/>
                  </m:rPr>
                  <w:rPr>
                    <w:rFonts w:ascii="Cambria Math" w:hAnsi="Cambria Math"/>
                    <w:sz w:val="28"/>
                  </w:rPr>
                  <m:t>mm</m:t>
                </m:r>
              </m:e>
              <m:sup>
                <m:r>
                  <m:rPr>
                    <m:sty m:val="bi"/>
                  </m:rPr>
                  <w:rPr>
                    <w:rFonts w:ascii="Cambria Math" w:hAnsi="Cambria Math"/>
                    <w:sz w:val="28"/>
                  </w:rPr>
                  <m:t>2</m:t>
                </m:r>
              </m:sup>
            </m:sSup>
          </m:e>
        </m:bar>
      </m:oMath>
      <w:r w:rsidR="00066CAB">
        <w:rPr>
          <w:sz w:val="28"/>
        </w:rPr>
        <w:t xml:space="preserve"> </w:t>
      </w:r>
      <w:r w:rsidR="000B205A">
        <w:rPr>
          <w:sz w:val="28"/>
        </w:rPr>
        <w:t xml:space="preserve"> </w:t>
      </w:r>
      <w:r w:rsidR="00927B0C">
        <w:rPr>
          <w:sz w:val="28"/>
        </w:rPr>
        <w:t>(</w:t>
      </w:r>
      <w:r w:rsidR="00066CAB">
        <w:t>7.4.</w:t>
      </w:r>
      <w:r w:rsidR="00927B0C">
        <w:t>3</w:t>
      </w:r>
      <w:r w:rsidR="00066CAB">
        <w:t>.</w:t>
      </w:r>
      <w:r w:rsidR="00927B0C">
        <w:t>2</w:t>
      </w:r>
      <w:r w:rsidR="00066CAB">
        <w:t>)</w:t>
      </w:r>
    </w:p>
    <w:p w:rsidR="00803120" w:rsidRDefault="00803120" w:rsidP="00927B0C"/>
    <w:p w:rsidR="00755E18" w:rsidRDefault="00755E18" w:rsidP="00755E18">
      <w:pPr>
        <w:pStyle w:val="Nadpis3"/>
      </w:pPr>
      <w:bookmarkStart w:id="160" w:name="_Toc514098937"/>
      <w:r>
        <w:t>Umístění pohonu, kormidla a lodního šroubu v trupu</w:t>
      </w:r>
      <w:bookmarkEnd w:id="160"/>
    </w:p>
    <w:p w:rsidR="00755E18" w:rsidRDefault="00FC6640" w:rsidP="00B11CF7">
      <w:r>
        <w:t>Na základě výpočtů v předchozích kapitolách byl navržen pohon lodě, lodní šroub a ko</w:t>
      </w:r>
      <w:r>
        <w:t>r</w:t>
      </w:r>
      <w:r>
        <w:t>midlo. Na níže uvedeném obrázku je demonstrováno jejich uložení v trupu lodě. Výpočet a určení serva uvedu v kapitole 7.5 zástavba elektroinstalace.</w:t>
      </w:r>
    </w:p>
    <w:p w:rsidR="00803120" w:rsidRDefault="00FC6640" w:rsidP="00421E78">
      <w:pPr>
        <w:rPr>
          <w:b/>
        </w:rPr>
      </w:pPr>
      <w:r>
        <w:rPr>
          <w:noProof/>
        </w:rPr>
        <w:drawing>
          <wp:inline distT="0" distB="0" distL="0" distR="0" wp14:anchorId="75254EA2" wp14:editId="7104DD42">
            <wp:extent cx="5580380" cy="1856963"/>
            <wp:effectExtent l="0" t="0" r="1270" b="0"/>
            <wp:docPr id="2049" name="Obrázek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580380" cy="1856963"/>
                    </a:xfrm>
                    <a:prstGeom prst="rect">
                      <a:avLst/>
                    </a:prstGeom>
                  </pic:spPr>
                </pic:pic>
              </a:graphicData>
            </a:graphic>
          </wp:inline>
        </w:drawing>
      </w:r>
    </w:p>
    <w:p w:rsidR="00803120" w:rsidRDefault="001C0DA3" w:rsidP="00803120">
      <w:pPr>
        <w:jc w:val="center"/>
      </w:pPr>
      <w:r>
        <w:rPr>
          <w:i/>
        </w:rPr>
        <w:t>Obr. 38</w:t>
      </w:r>
      <w:r w:rsidR="00803120" w:rsidRPr="00CB08C3">
        <w:rPr>
          <w:i/>
        </w:rPr>
        <w:t xml:space="preserve"> – </w:t>
      </w:r>
      <w:r w:rsidR="00803120">
        <w:rPr>
          <w:i/>
        </w:rPr>
        <w:t>Pohled do trupu UTB01 RC</w:t>
      </w:r>
    </w:p>
    <w:p w:rsidR="00FB228E" w:rsidRDefault="00187341" w:rsidP="00FB228E">
      <w:pPr>
        <w:pStyle w:val="Nadpis2"/>
      </w:pPr>
      <w:bookmarkStart w:id="161" w:name="_Toc514098938"/>
      <w:r>
        <w:lastRenderedPageBreak/>
        <w:t>Zástavba</w:t>
      </w:r>
      <w:r w:rsidR="007776D7">
        <w:t xml:space="preserve"> elektroinstalace</w:t>
      </w:r>
      <w:bookmarkEnd w:id="161"/>
    </w:p>
    <w:p w:rsidR="0035421F" w:rsidRPr="00244D6E" w:rsidRDefault="0035421F" w:rsidP="0035421F">
      <w:r>
        <w:t>V této kapitole se věnuji návrhu prvků elektroniky (serva, baterie) a jejich zástavbě do tr</w:t>
      </w:r>
      <w:r>
        <w:t>u</w:t>
      </w:r>
      <w:r>
        <w:t xml:space="preserve">pu lodě. V případě návrhu serva budu uvažovat </w:t>
      </w:r>
      <w:r w:rsidR="00D24AE0">
        <w:t>případ servomotoru, který ovládá výpust návnady.</w:t>
      </w:r>
      <w:r>
        <w:t xml:space="preserve"> Návrh RC soupravy a přijímače v této práci uvádět nebudu. Jde o čistě nakup</w:t>
      </w:r>
      <w:r>
        <w:t>o</w:t>
      </w:r>
      <w:r>
        <w:t>vanou soupravu, tedy prvek založený spíše na stránce finanční, nikoli technické.</w:t>
      </w:r>
    </w:p>
    <w:p w:rsidR="00FC251C" w:rsidRDefault="0025472D" w:rsidP="00FC251C">
      <w:pPr>
        <w:pStyle w:val="Nadpis3"/>
      </w:pPr>
      <w:bookmarkStart w:id="162" w:name="_Toc514098939"/>
      <w:r>
        <w:t>Návrh</w:t>
      </w:r>
      <w:r w:rsidR="00FC251C">
        <w:t xml:space="preserve"> baterie</w:t>
      </w:r>
      <w:r>
        <w:t xml:space="preserve"> </w:t>
      </w:r>
      <w:r w:rsidR="003D5071">
        <w:t>pro prototyp</w:t>
      </w:r>
      <w:bookmarkEnd w:id="162"/>
    </w:p>
    <w:p w:rsidR="00FC251C" w:rsidRDefault="008E694E" w:rsidP="00FC251C">
      <w:r>
        <w:t>V této podkapitole se věnuji návrhu baterie. V kapitole 6.1 Návrh obecných požadavků na prototyp jsme požadovali</w:t>
      </w:r>
      <w:r w:rsidR="00DA752E">
        <w:t>,</w:t>
      </w:r>
      <w:r>
        <w:t xml:space="preserve"> aby baterie zvládala pohotovostní režim, minimálně 150 min.</w:t>
      </w:r>
    </w:p>
    <w:p w:rsidR="00FB0BF3" w:rsidRDefault="00FB0BF3" w:rsidP="00FC251C">
      <w:r>
        <w:t>Co se odběru napětí týče, tak nejvíce s elektronických prvků bere pohon a to 12</w:t>
      </w:r>
      <w:r w:rsidR="00C16F4D">
        <w:t xml:space="preserve"> </w:t>
      </w:r>
      <w:r>
        <w:t>V.</w:t>
      </w:r>
    </w:p>
    <w:p w:rsidR="00DA752E" w:rsidRDefault="00DA752E" w:rsidP="00FC251C">
      <w:r>
        <w:t>Dále nám baterii ovlivňují další prvky elektroniky (pohony, serva, přijímač), které nám definují velikost odebíraného proudu. Souhrn odebíraných uvádím níže:</w:t>
      </w:r>
    </w:p>
    <w:p w:rsidR="0035421F" w:rsidRDefault="0035421F" w:rsidP="00FC251C"/>
    <w:p w:rsidR="00DA752E" w:rsidRDefault="003D4468" w:rsidP="00DA752E">
      <w:pPr>
        <w:jc w:val="center"/>
        <w:rPr>
          <w:b/>
        </w:rPr>
      </w:pPr>
      <w:r>
        <w:rPr>
          <w:noProof/>
        </w:rPr>
        <w:drawing>
          <wp:inline distT="0" distB="0" distL="0" distR="0" wp14:anchorId="5FFF30AC" wp14:editId="7C96C343">
            <wp:extent cx="4404360" cy="2669494"/>
            <wp:effectExtent l="19050" t="19050" r="15240" b="17145"/>
            <wp:docPr id="2051" name="Obrázek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413000" cy="2674731"/>
                    </a:xfrm>
                    <a:prstGeom prst="rect">
                      <a:avLst/>
                    </a:prstGeom>
                    <a:ln w="25400">
                      <a:solidFill>
                        <a:schemeClr val="tx1"/>
                      </a:solidFill>
                    </a:ln>
                  </pic:spPr>
                </pic:pic>
              </a:graphicData>
            </a:graphic>
          </wp:inline>
        </w:drawing>
      </w:r>
    </w:p>
    <w:p w:rsidR="00F35981" w:rsidRPr="00F35981" w:rsidRDefault="004B6D05" w:rsidP="00F35981">
      <w:pPr>
        <w:jc w:val="center"/>
        <w:rPr>
          <w:lang w:val="en-US"/>
        </w:rPr>
      </w:pPr>
      <w:r>
        <w:rPr>
          <w:i/>
        </w:rPr>
        <w:t>Tab. 8</w:t>
      </w:r>
      <w:r w:rsidR="00DA752E" w:rsidRPr="00CB08C3">
        <w:rPr>
          <w:i/>
        </w:rPr>
        <w:t xml:space="preserve"> – </w:t>
      </w:r>
      <w:r w:rsidR="00DA752E" w:rsidRPr="00DA752E">
        <w:rPr>
          <w:i/>
        </w:rPr>
        <w:t>Sumarizace odebíraného proudu jednotlivých elektronických prvků</w:t>
      </w:r>
    </w:p>
    <w:p w:rsidR="00F35981" w:rsidRDefault="00F35981" w:rsidP="00F35981">
      <w:pPr>
        <w:pStyle w:val="Nadpis4"/>
      </w:pPr>
      <w:bookmarkStart w:id="163" w:name="_Toc514098940"/>
      <w:r>
        <w:t>Stanovení minimální požadovaného proudu baterie</w:t>
      </w:r>
      <w:bookmarkEnd w:id="163"/>
    </w:p>
    <w:p w:rsidR="00C85449" w:rsidRDefault="00C85449" w:rsidP="00F10E64">
      <w:r>
        <w:t>Nyní známe velikost odebíraného proudu trvalého (7,6A) i maximálního (16,1A). Dále víme, že požadovaný pohotovostní režim je minimálně 150 min neboli 2,5 hodin. Požad</w:t>
      </w:r>
      <w:r>
        <w:t>o</w:t>
      </w:r>
      <w:r>
        <w:t>vaný minimální trvalý a maximální proud, dodávaný baterií pak musí být:</w:t>
      </w:r>
    </w:p>
    <w:p w:rsidR="00C85449" w:rsidRDefault="00C85449" w:rsidP="00F10E64"/>
    <w:p w:rsidR="00C85449" w:rsidRDefault="00C85449" w:rsidP="00C85449">
      <w:r>
        <w:rPr>
          <w:sz w:val="28"/>
        </w:rPr>
        <w:lastRenderedPageBreak/>
        <w:t xml:space="preserve">    </w:t>
      </w:r>
      <w:r w:rsidR="002C7DB7">
        <w:rPr>
          <w:sz w:val="28"/>
        </w:rPr>
        <w:t xml:space="preserve">     </w:t>
      </w:r>
      <w:r>
        <w:rPr>
          <w:sz w:val="28"/>
        </w:rPr>
        <w:t xml:space="preserve">             </w:t>
      </w:r>
      <m:oMath>
        <m:borderBox>
          <m:borderBoxPr>
            <m:ctrlPr>
              <w:rPr>
                <w:rFonts w:ascii="Cambria Math" w:eastAsiaTheme="minorEastAsia" w:hAnsi="Cambria Math"/>
                <w:i/>
                <w:sz w:val="28"/>
              </w:rPr>
            </m:ctrlPr>
          </m:borderBoxPr>
          <m:e>
            <m:eqArr>
              <m:eqArrPr>
                <m:ctrlPr>
                  <w:rPr>
                    <w:rFonts w:ascii="Cambria Math" w:eastAsiaTheme="minorEastAsia" w:hAnsi="Cambria Math"/>
                    <w:i/>
                    <w:sz w:val="28"/>
                  </w:rPr>
                </m:ctrlPr>
              </m:eqArrPr>
              <m:e>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MIN</m:t>
                        </m:r>
                      </m:sub>
                    </m:sSub>
                  </m:e>
                  <m:sub>
                    <m:r>
                      <w:rPr>
                        <w:rFonts w:ascii="Cambria Math" w:eastAsiaTheme="minorEastAsia" w:hAnsi="Cambria Math"/>
                        <w:sz w:val="28"/>
                      </w:rPr>
                      <m:t>trvalý</m:t>
                    </m:r>
                  </m:sub>
                </m:sSub>
                <m:r>
                  <w:rPr>
                    <w:rFonts w:ascii="Cambria Math" w:eastAsiaTheme="minorEastAsia" w:hAnsi="Cambria Math"/>
                    <w:sz w:val="28"/>
                  </w:rPr>
                  <m:t>=</m:t>
                </m:r>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ODB</m:t>
                        </m:r>
                      </m:sub>
                    </m:sSub>
                  </m:e>
                  <m:sub>
                    <m:r>
                      <w:rPr>
                        <w:rFonts w:ascii="Cambria Math" w:eastAsiaTheme="minorEastAsia" w:hAnsi="Cambria Math"/>
                        <w:sz w:val="28"/>
                      </w:rPr>
                      <m:t>trvalý</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poh</m:t>
                    </m:r>
                  </m:sub>
                </m:sSub>
                <m:r>
                  <w:rPr>
                    <w:rFonts w:ascii="Cambria Math" w:eastAsiaTheme="minorEastAsia" w:hAnsi="Cambria Math"/>
                    <w:sz w:val="28"/>
                    <w:lang w:val="en-US"/>
                  </w:rPr>
                  <m:t xml:space="preserve"> </m:t>
                </m:r>
                <m:d>
                  <m:dPr>
                    <m:begChr m:val="["/>
                    <m:endChr m:val="]"/>
                    <m:ctrlPr>
                      <w:rPr>
                        <w:rFonts w:ascii="Cambria Math" w:eastAsiaTheme="minorEastAsia" w:hAnsi="Cambria Math"/>
                        <w:i/>
                        <w:sz w:val="28"/>
                        <w:lang w:val="en-US"/>
                      </w:rPr>
                    </m:ctrlPr>
                  </m:dPr>
                  <m:e>
                    <m:r>
                      <w:rPr>
                        <w:rFonts w:ascii="Cambria Math" w:eastAsiaTheme="minorEastAsia" w:hAnsi="Cambria Math"/>
                        <w:sz w:val="28"/>
                      </w:rPr>
                      <m:t>Ah</m:t>
                    </m:r>
                    <m:ctrlPr>
                      <w:rPr>
                        <w:rFonts w:ascii="Cambria Math" w:eastAsiaTheme="minorEastAsia" w:hAnsi="Cambria Math"/>
                        <w:i/>
                        <w:sz w:val="28"/>
                      </w:rPr>
                    </m:ctrlPr>
                  </m:e>
                </m:d>
              </m:e>
              <m:e>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MIN</m:t>
                        </m:r>
                      </m:sub>
                    </m:sSub>
                  </m:e>
                  <m:sub>
                    <m:r>
                      <w:rPr>
                        <w:rFonts w:ascii="Cambria Math" w:eastAsiaTheme="minorEastAsia" w:hAnsi="Cambria Math"/>
                        <w:sz w:val="28"/>
                      </w:rPr>
                      <m:t>maximální</m:t>
                    </m:r>
                  </m:sub>
                </m:sSub>
                <m:r>
                  <w:rPr>
                    <w:rFonts w:ascii="Cambria Math" w:eastAsiaTheme="minorEastAsia" w:hAnsi="Cambria Math"/>
                    <w:sz w:val="28"/>
                  </w:rPr>
                  <m:t>=</m:t>
                </m:r>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ODB</m:t>
                        </m:r>
                      </m:sub>
                    </m:sSub>
                  </m:e>
                  <m:sub>
                    <m:r>
                      <w:rPr>
                        <w:rFonts w:ascii="Cambria Math" w:eastAsiaTheme="minorEastAsia" w:hAnsi="Cambria Math"/>
                        <w:sz w:val="28"/>
                      </w:rPr>
                      <m:t>maximální</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poh</m:t>
                    </m:r>
                  </m:sub>
                </m:sSub>
                <m:r>
                  <w:rPr>
                    <w:rFonts w:ascii="Cambria Math" w:eastAsiaTheme="minorEastAsia" w:hAnsi="Cambria Math"/>
                    <w:sz w:val="28"/>
                    <w:lang w:val="en-US"/>
                  </w:rPr>
                  <m:t xml:space="preserve"> [</m:t>
                </m:r>
                <m:r>
                  <w:rPr>
                    <w:rFonts w:ascii="Cambria Math" w:eastAsiaTheme="minorEastAsia" w:hAnsi="Cambria Math"/>
                    <w:sz w:val="28"/>
                  </w:rPr>
                  <m:t>Ah]</m:t>
                </m:r>
              </m:e>
            </m:eqArr>
          </m:e>
        </m:borderBox>
      </m:oMath>
      <w:r>
        <w:rPr>
          <w:sz w:val="28"/>
        </w:rPr>
        <w:t xml:space="preserve">                  </w:t>
      </w:r>
      <w:r w:rsidRPr="00BB774C">
        <w:rPr>
          <w:sz w:val="28"/>
        </w:rPr>
        <w:t xml:space="preserve"> </w:t>
      </w:r>
      <w:r w:rsidR="00F07B9A">
        <w:t>(7.5.1</w:t>
      </w:r>
      <w:r>
        <w:t>.1)</w:t>
      </w:r>
    </w:p>
    <w:p w:rsidR="00C85449" w:rsidRDefault="00C85449" w:rsidP="00C85449">
      <w:r>
        <w:t>Kde:</w:t>
      </w:r>
    </w:p>
    <w:p w:rsidR="00C85449" w:rsidRDefault="00C85449" w:rsidP="00C85449">
      <w:r>
        <w:t xml:space="preserve">         I</w:t>
      </w:r>
      <w:r w:rsidRPr="00C85449">
        <w:rPr>
          <w:sz w:val="16"/>
        </w:rPr>
        <w:t>MIN</w:t>
      </w:r>
      <w:r w:rsidRPr="00C85449">
        <w:rPr>
          <w:sz w:val="14"/>
        </w:rPr>
        <w:t>trvalý</w:t>
      </w:r>
      <w:r>
        <w:t xml:space="preserve"> </w:t>
      </w:r>
      <w:r w:rsidR="00ED7132">
        <w:t xml:space="preserve">   </w:t>
      </w:r>
      <w:r w:rsidR="004836E3">
        <w:t xml:space="preserve">   </w:t>
      </w:r>
      <w:r w:rsidR="001C0DA3">
        <w:t>-</w:t>
      </w:r>
      <w:r>
        <w:t xml:space="preserve"> minimální odebíraný proud trvalý (motor při max. účinnosti)</w:t>
      </w:r>
      <w:r w:rsidR="00CE4B40">
        <w:t xml:space="preserve"> [Ah]     </w:t>
      </w:r>
    </w:p>
    <w:p w:rsidR="00C85449" w:rsidRDefault="00C85449" w:rsidP="00C85449">
      <w:r>
        <w:t xml:space="preserve">         I</w:t>
      </w:r>
      <w:r w:rsidRPr="00C85449">
        <w:rPr>
          <w:sz w:val="16"/>
        </w:rPr>
        <w:t>MIN</w:t>
      </w:r>
      <w:r>
        <w:rPr>
          <w:sz w:val="14"/>
        </w:rPr>
        <w:t>maximální</w:t>
      </w:r>
      <w:r w:rsidR="00CE4B40">
        <w:t xml:space="preserve"> </w:t>
      </w:r>
      <w:r>
        <w:t xml:space="preserve"> </w:t>
      </w:r>
      <w:r w:rsidR="001C0DA3">
        <w:t>-</w:t>
      </w:r>
      <w:r>
        <w:t xml:space="preserve"> minimální odebíraný proud trvalý (motor při max. výkonu)</w:t>
      </w:r>
      <w:r w:rsidR="00CE4B40">
        <w:t xml:space="preserve"> [Ah]     </w:t>
      </w:r>
    </w:p>
    <w:p w:rsidR="00495C9B" w:rsidRDefault="00495C9B" w:rsidP="00495C9B">
      <w:r>
        <w:t xml:space="preserve">        </w:t>
      </w:r>
      <w:r w:rsidR="00BE1C2A">
        <w:t xml:space="preserve"> </w:t>
      </w:r>
      <w:r>
        <w:t>I</w:t>
      </w:r>
      <w:r>
        <w:rPr>
          <w:sz w:val="16"/>
        </w:rPr>
        <w:t>ODB</w:t>
      </w:r>
      <w:r w:rsidRPr="00C85449">
        <w:rPr>
          <w:sz w:val="14"/>
        </w:rPr>
        <w:t>trvalý</w:t>
      </w:r>
      <w:r w:rsidR="00CE4B40">
        <w:t xml:space="preserve"> </w:t>
      </w:r>
      <w:r>
        <w:t xml:space="preserve">  </w:t>
      </w:r>
      <w:r w:rsidR="001C0DA3">
        <w:t xml:space="preserve"> </w:t>
      </w:r>
      <w:r w:rsidR="004836E3">
        <w:t xml:space="preserve"> </w:t>
      </w:r>
      <w:r>
        <w:t xml:space="preserve"> </w:t>
      </w:r>
      <w:r w:rsidR="001C0DA3">
        <w:t>-</w:t>
      </w:r>
      <w:r>
        <w:t xml:space="preserve"> minimální odebíraný proud maximální (motor při max. účinnosti)</w:t>
      </w:r>
      <w:r w:rsidR="00CE4B40">
        <w:t xml:space="preserve"> [A]     </w:t>
      </w:r>
    </w:p>
    <w:p w:rsidR="00495C9B" w:rsidRDefault="00495C9B" w:rsidP="00495C9B">
      <w:r>
        <w:t xml:space="preserve">         I</w:t>
      </w:r>
      <w:r>
        <w:rPr>
          <w:sz w:val="16"/>
        </w:rPr>
        <w:t>ODB</w:t>
      </w:r>
      <w:r>
        <w:rPr>
          <w:sz w:val="14"/>
        </w:rPr>
        <w:t>maximální</w:t>
      </w:r>
      <w:r w:rsidR="00CE4B40">
        <w:t xml:space="preserve"> </w:t>
      </w:r>
      <w:r>
        <w:t xml:space="preserve"> </w:t>
      </w:r>
      <w:r w:rsidR="001C0DA3">
        <w:t xml:space="preserve">- </w:t>
      </w:r>
      <w:r>
        <w:t>minimální odebíraný proud maximální (motor při max. výkonu)</w:t>
      </w:r>
      <w:r w:rsidR="00CE4B40">
        <w:t xml:space="preserve"> [A]     </w:t>
      </w:r>
    </w:p>
    <w:p w:rsidR="00495C9B" w:rsidRDefault="00495C9B" w:rsidP="00C85449">
      <w:r>
        <w:t xml:space="preserve">         T</w:t>
      </w:r>
      <w:r>
        <w:rPr>
          <w:sz w:val="16"/>
        </w:rPr>
        <w:t>poh</w:t>
      </w:r>
      <w:r>
        <w:t xml:space="preserve"> </w:t>
      </w:r>
      <w:r w:rsidR="00BE1C2A">
        <w:t xml:space="preserve">            </w:t>
      </w:r>
      <w:r w:rsidR="001C0DA3">
        <w:t xml:space="preserve">- </w:t>
      </w:r>
      <w:r>
        <w:t>délka pohotovostního režimu člunu</w:t>
      </w:r>
      <w:r w:rsidR="00BE1C2A">
        <w:t xml:space="preserve"> [h]       </w:t>
      </w:r>
    </w:p>
    <w:p w:rsidR="00C85449" w:rsidRDefault="00C85449" w:rsidP="00421E78"/>
    <w:p w:rsidR="00C85449" w:rsidRDefault="00C85449" w:rsidP="00C85449">
      <w:r>
        <w:t xml:space="preserve">Po dosazení známých hodnot je pak </w:t>
      </w:r>
      <w:r w:rsidR="00FB33E1">
        <w:t>velikost jednotlivých požadovaných proudů</w:t>
      </w:r>
      <w:r>
        <w:t>:</w:t>
      </w:r>
    </w:p>
    <w:p w:rsidR="00F84BD2" w:rsidRDefault="00431DA5" w:rsidP="00F84BD2">
      <w:pPr>
        <w:rPr>
          <w:sz w:val="28"/>
        </w:rPr>
      </w:pPr>
      <m:oMath>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MIN</m:t>
                </m:r>
              </m:sub>
            </m:sSub>
          </m:e>
          <m:sub>
            <m:r>
              <w:rPr>
                <w:rFonts w:ascii="Cambria Math" w:eastAsiaTheme="minorEastAsia" w:hAnsi="Cambria Math"/>
                <w:sz w:val="28"/>
              </w:rPr>
              <m:t>trvalý</m:t>
            </m:r>
          </m:sub>
        </m:sSub>
        <m:r>
          <w:rPr>
            <w:rFonts w:ascii="Cambria Math" w:eastAsiaTheme="minorEastAsia" w:hAnsi="Cambria Math"/>
            <w:sz w:val="28"/>
          </w:rPr>
          <m:t>=</m:t>
        </m:r>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ODB</m:t>
                </m:r>
              </m:sub>
            </m:sSub>
          </m:e>
          <m:sub>
            <m:r>
              <w:rPr>
                <w:rFonts w:ascii="Cambria Math" w:eastAsiaTheme="minorEastAsia" w:hAnsi="Cambria Math"/>
                <w:sz w:val="28"/>
              </w:rPr>
              <m:t>trvalý</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poh</m:t>
            </m:r>
          </m:sub>
        </m:sSub>
        <m:r>
          <w:rPr>
            <w:rFonts w:ascii="Cambria Math" w:eastAsiaTheme="minorEastAsia" w:hAnsi="Cambria Math"/>
            <w:sz w:val="28"/>
            <w:lang w:val="en-US"/>
          </w:rPr>
          <m:t xml:space="preserve"> </m:t>
        </m:r>
        <m:d>
          <m:dPr>
            <m:begChr m:val="["/>
            <m:endChr m:val="]"/>
            <m:ctrlPr>
              <w:rPr>
                <w:rFonts w:ascii="Cambria Math" w:eastAsiaTheme="minorEastAsia" w:hAnsi="Cambria Math"/>
                <w:i/>
                <w:sz w:val="28"/>
                <w:lang w:val="en-US"/>
              </w:rPr>
            </m:ctrlPr>
          </m:dPr>
          <m:e>
            <m:r>
              <w:rPr>
                <w:rFonts w:ascii="Cambria Math" w:eastAsiaTheme="minorEastAsia" w:hAnsi="Cambria Math"/>
                <w:sz w:val="28"/>
              </w:rPr>
              <m:t>Ah</m:t>
            </m:r>
            <m:ctrlPr>
              <w:rPr>
                <w:rFonts w:ascii="Cambria Math" w:eastAsiaTheme="minorEastAsia" w:hAnsi="Cambria Math"/>
                <w:i/>
                <w:sz w:val="28"/>
              </w:rPr>
            </m:ctrlPr>
          </m:e>
        </m:d>
        <m:r>
          <w:rPr>
            <w:rFonts w:ascii="Cambria Math" w:eastAsiaTheme="minorEastAsia" w:hAnsi="Cambria Math"/>
            <w:sz w:val="28"/>
          </w:rPr>
          <m:t>=7,6∙2,5</m:t>
        </m:r>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19 Ah</m:t>
            </m:r>
          </m:e>
        </m:bar>
      </m:oMath>
      <w:r w:rsidR="00C85449">
        <w:rPr>
          <w:sz w:val="28"/>
        </w:rPr>
        <w:t xml:space="preserve"> </w:t>
      </w:r>
      <w:r w:rsidR="00F84BD2">
        <w:rPr>
          <w:sz w:val="28"/>
        </w:rPr>
        <w:t xml:space="preserve">                      </w:t>
      </w:r>
      <w:r w:rsidR="00C85449">
        <w:rPr>
          <w:sz w:val="28"/>
        </w:rPr>
        <w:t>(</w:t>
      </w:r>
      <w:r w:rsidR="00F84BD2">
        <w:t>7.5</w:t>
      </w:r>
      <w:r w:rsidR="00C85449">
        <w:t>.</w:t>
      </w:r>
      <w:r w:rsidR="00F07B9A">
        <w:t>1</w:t>
      </w:r>
      <w:r w:rsidR="00C85449">
        <w:t>.2</w:t>
      </w:r>
      <w:r w:rsidR="00F84BD2">
        <w:t>)</w:t>
      </w:r>
    </w:p>
    <w:p w:rsidR="00F84BD2" w:rsidRDefault="00431DA5" w:rsidP="00F84BD2">
      <m:oMath>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MIN</m:t>
                </m:r>
              </m:sub>
            </m:sSub>
          </m:e>
          <m:sub>
            <m:r>
              <w:rPr>
                <w:rFonts w:ascii="Cambria Math" w:eastAsiaTheme="minorEastAsia" w:hAnsi="Cambria Math"/>
                <w:sz w:val="28"/>
              </w:rPr>
              <m:t>maximální</m:t>
            </m:r>
          </m:sub>
        </m:sSub>
        <m:r>
          <w:rPr>
            <w:rFonts w:ascii="Cambria Math" w:eastAsiaTheme="minorEastAsia" w:hAnsi="Cambria Math"/>
            <w:sz w:val="28"/>
          </w:rPr>
          <m:t>=</m:t>
        </m:r>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ODB</m:t>
                </m:r>
              </m:sub>
            </m:sSub>
          </m:e>
          <m:sub>
            <m:r>
              <w:rPr>
                <w:rFonts w:ascii="Cambria Math" w:eastAsiaTheme="minorEastAsia" w:hAnsi="Cambria Math"/>
                <w:sz w:val="28"/>
              </w:rPr>
              <m:t>maximální</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poh</m:t>
            </m:r>
          </m:sub>
        </m:sSub>
        <m:r>
          <w:rPr>
            <w:rFonts w:ascii="Cambria Math" w:eastAsiaTheme="minorEastAsia" w:hAnsi="Cambria Math"/>
            <w:sz w:val="28"/>
            <w:lang w:val="en-US"/>
          </w:rPr>
          <m:t xml:space="preserve"> </m:t>
        </m:r>
        <m:d>
          <m:dPr>
            <m:begChr m:val="["/>
            <m:endChr m:val="]"/>
            <m:ctrlPr>
              <w:rPr>
                <w:rFonts w:ascii="Cambria Math" w:eastAsiaTheme="minorEastAsia" w:hAnsi="Cambria Math"/>
                <w:i/>
                <w:sz w:val="28"/>
                <w:lang w:val="en-US"/>
              </w:rPr>
            </m:ctrlPr>
          </m:dPr>
          <m:e>
            <m:r>
              <w:rPr>
                <w:rFonts w:ascii="Cambria Math" w:eastAsiaTheme="minorEastAsia" w:hAnsi="Cambria Math"/>
                <w:sz w:val="28"/>
              </w:rPr>
              <m:t>Ah</m:t>
            </m:r>
            <m:ctrlPr>
              <w:rPr>
                <w:rFonts w:ascii="Cambria Math" w:eastAsiaTheme="minorEastAsia" w:hAnsi="Cambria Math"/>
                <w:i/>
                <w:sz w:val="28"/>
              </w:rPr>
            </m:ctrlPr>
          </m:e>
        </m:d>
        <m:r>
          <w:rPr>
            <w:rFonts w:ascii="Cambria Math" w:eastAsiaTheme="minorEastAsia" w:hAnsi="Cambria Math"/>
            <w:sz w:val="28"/>
          </w:rPr>
          <m:t>=16,1∙2,5</m:t>
        </m:r>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40,25 Ah</m:t>
            </m:r>
          </m:e>
        </m:bar>
      </m:oMath>
      <w:r w:rsidR="00F84BD2">
        <w:rPr>
          <w:b/>
          <w:sz w:val="28"/>
        </w:rPr>
        <w:t xml:space="preserve">  </w:t>
      </w:r>
      <w:r w:rsidR="00F84BD2">
        <w:rPr>
          <w:sz w:val="28"/>
        </w:rPr>
        <w:t>(</w:t>
      </w:r>
      <w:r w:rsidR="00F07B9A">
        <w:t>7.5.1</w:t>
      </w:r>
      <w:r w:rsidR="00F84BD2">
        <w:t>.3)</w:t>
      </w:r>
    </w:p>
    <w:p w:rsidR="00C85449" w:rsidRDefault="00C85449" w:rsidP="00421E78"/>
    <w:p w:rsidR="00F35981" w:rsidRDefault="00F35981" w:rsidP="00F35981">
      <w:pPr>
        <w:pStyle w:val="Nadpis4"/>
      </w:pPr>
      <w:bookmarkStart w:id="164" w:name="_Toc514098941"/>
      <w:r>
        <w:t>Návrh baterie a ověření parametrů</w:t>
      </w:r>
      <w:bookmarkEnd w:id="164"/>
    </w:p>
    <w:p w:rsidR="00F35981" w:rsidRDefault="00F35981" w:rsidP="009E239B">
      <w:pPr>
        <w:rPr>
          <w:b/>
        </w:rPr>
      </w:pPr>
      <w:r>
        <w:t>Na základě vypočtených minimálních proudů, známého pohotovostního režimu a velikosti m</w:t>
      </w:r>
      <w:r w:rsidR="009E239B">
        <w:t>aximálního požadovaného napětí jsem</w:t>
      </w:r>
      <w:r>
        <w:t xml:space="preserve"> se rozhodl pro použití</w:t>
      </w:r>
      <w:r w:rsidR="009E239B">
        <w:t xml:space="preserve"> této baterie</w:t>
      </w:r>
      <w:r>
        <w:t xml:space="preserve">: </w:t>
      </w:r>
      <w:r>
        <w:rPr>
          <w:noProof/>
        </w:rPr>
        <w:drawing>
          <wp:inline distT="0" distB="0" distL="0" distR="0" wp14:anchorId="33BCEA05" wp14:editId="716A8D1E">
            <wp:extent cx="5580380" cy="1131383"/>
            <wp:effectExtent l="19050" t="19050" r="20320" b="12065"/>
            <wp:docPr id="2053" name="Obrázek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580380" cy="1131383"/>
                    </a:xfrm>
                    <a:prstGeom prst="rect">
                      <a:avLst/>
                    </a:prstGeom>
                    <a:ln w="25400">
                      <a:solidFill>
                        <a:schemeClr val="tx1"/>
                      </a:solidFill>
                    </a:ln>
                  </pic:spPr>
                </pic:pic>
              </a:graphicData>
            </a:graphic>
          </wp:inline>
        </w:drawing>
      </w:r>
    </w:p>
    <w:p w:rsidR="00F35981" w:rsidRPr="00F35981" w:rsidRDefault="004B6D05" w:rsidP="00F35981">
      <w:pPr>
        <w:jc w:val="center"/>
        <w:rPr>
          <w:lang w:val="en-US"/>
        </w:rPr>
      </w:pPr>
      <w:r>
        <w:rPr>
          <w:i/>
        </w:rPr>
        <w:t>Tab. 9</w:t>
      </w:r>
      <w:r w:rsidR="00F35981" w:rsidRPr="00CB08C3">
        <w:rPr>
          <w:i/>
        </w:rPr>
        <w:t xml:space="preserve"> – </w:t>
      </w:r>
      <w:r w:rsidR="00DB3DEF">
        <w:rPr>
          <w:i/>
        </w:rPr>
        <w:t>Navržená baterie Lipol</w:t>
      </w:r>
    </w:p>
    <w:p w:rsidR="00F35981" w:rsidRDefault="00115292" w:rsidP="00115292">
      <w:pPr>
        <w:pStyle w:val="Nadpis4"/>
      </w:pPr>
      <w:bookmarkStart w:id="165" w:name="_Toc514098942"/>
      <w:r>
        <w:t>Určení skutečné doby použití</w:t>
      </w:r>
      <w:r w:rsidR="00F35981">
        <w:t>:</w:t>
      </w:r>
      <w:bookmarkEnd w:id="165"/>
    </w:p>
    <w:p w:rsidR="00DE79C2" w:rsidRPr="00D028F1" w:rsidRDefault="00D028F1" w:rsidP="00F35981">
      <w:r>
        <w:t xml:space="preserve">Baterie nám poskytuje trvalý proud 88A a maximální proud 110A během provozu po dobu 1 hodiny. Elektronika použitá na prototypu lodě odebírá trvalý proud </w:t>
      </w:r>
      <w:r w:rsidR="00115292">
        <w:t>19</w:t>
      </w:r>
      <w:r>
        <w:t>A a při maximá</w:t>
      </w:r>
      <w:r>
        <w:t>l</w:t>
      </w:r>
      <w:r>
        <w:t xml:space="preserve">ním výkonu pak až </w:t>
      </w:r>
      <w:r w:rsidR="00115292">
        <w:t>40,25</w:t>
      </w:r>
      <w:r>
        <w:t xml:space="preserve"> A. Skutečnou pohotovostní dobu při použití této baterie pak st</w:t>
      </w:r>
      <w:r>
        <w:t>a</w:t>
      </w:r>
      <w:r>
        <w:t xml:space="preserve">novíme jednoduše: </w:t>
      </w:r>
    </w:p>
    <w:p w:rsidR="00D028F1" w:rsidRDefault="00115292" w:rsidP="00D028F1">
      <w:pPr>
        <w:rPr>
          <w:sz w:val="28"/>
        </w:rPr>
      </w:pPr>
      <w:r>
        <w:rPr>
          <w:sz w:val="28"/>
        </w:rPr>
        <w:lastRenderedPageBreak/>
        <w:t xml:space="preserve">                </w:t>
      </w:r>
      <m:oMath>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provoz</m:t>
                </m:r>
              </m:sub>
            </m:sSub>
          </m:e>
          <m:sub>
            <m:r>
              <w:rPr>
                <w:rFonts w:ascii="Cambria Math" w:eastAsiaTheme="minorEastAsia" w:hAnsi="Cambria Math"/>
                <w:sz w:val="28"/>
              </w:rPr>
              <m:t>trvalý</m:t>
            </m:r>
          </m:sub>
        </m:sSub>
        <m:r>
          <w:rPr>
            <w:rFonts w:ascii="Cambria Math" w:eastAsiaTheme="minorEastAsia" w:hAnsi="Cambria Math"/>
            <w:sz w:val="28"/>
          </w:rPr>
          <m:t>=</m:t>
        </m:r>
        <m:f>
          <m:fPr>
            <m:ctrlPr>
              <w:rPr>
                <w:rFonts w:ascii="Cambria Math" w:eastAsiaTheme="minorEastAsia" w:hAnsi="Cambria Math"/>
                <w:i/>
                <w:sz w:val="28"/>
              </w:rPr>
            </m:ctrlPr>
          </m:fPr>
          <m:num>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BATERIE</m:t>
                    </m:r>
                  </m:sub>
                </m:sSub>
              </m:e>
              <m:sub>
                <m:r>
                  <w:rPr>
                    <w:rFonts w:ascii="Cambria Math" w:eastAsiaTheme="minorEastAsia" w:hAnsi="Cambria Math"/>
                    <w:sz w:val="28"/>
                  </w:rPr>
                  <m:t>trvalý</m:t>
                </m:r>
              </m:sub>
            </m:sSub>
          </m:num>
          <m:den>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MIN</m:t>
                    </m:r>
                  </m:sub>
                </m:sSub>
              </m:e>
              <m:sub>
                <m:r>
                  <w:rPr>
                    <w:rFonts w:ascii="Cambria Math" w:eastAsiaTheme="minorEastAsia" w:hAnsi="Cambria Math"/>
                    <w:sz w:val="28"/>
                  </w:rPr>
                  <m:t>trvalý</m:t>
                </m:r>
              </m:sub>
            </m:sSub>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88</m:t>
            </m:r>
          </m:num>
          <m:den>
            <m:r>
              <w:rPr>
                <w:rFonts w:ascii="Cambria Math" w:eastAsiaTheme="minorEastAsia" w:hAnsi="Cambria Math"/>
                <w:sz w:val="28"/>
              </w:rPr>
              <m:t>19</m:t>
            </m:r>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4,63 h</m:t>
            </m:r>
          </m:e>
        </m:bar>
      </m:oMath>
      <w:r w:rsidR="00D028F1">
        <w:rPr>
          <w:sz w:val="28"/>
        </w:rPr>
        <w:t xml:space="preserve">                   </w:t>
      </w:r>
      <w:r>
        <w:rPr>
          <w:sz w:val="28"/>
        </w:rPr>
        <w:t xml:space="preserve"> </w:t>
      </w:r>
      <w:r w:rsidR="00D028F1">
        <w:rPr>
          <w:sz w:val="28"/>
        </w:rPr>
        <w:t xml:space="preserve">    (</w:t>
      </w:r>
      <w:r w:rsidR="00F07B9A">
        <w:t>7.5.1</w:t>
      </w:r>
      <w:r w:rsidR="00D028F1">
        <w:t>.4)</w:t>
      </w:r>
    </w:p>
    <w:p w:rsidR="00D028F1" w:rsidRDefault="00115292" w:rsidP="00D028F1">
      <w:r>
        <w:rPr>
          <w:sz w:val="28"/>
        </w:rPr>
        <w:t xml:space="preserve">               </w:t>
      </w:r>
      <m:oMath>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t</m:t>
                </m:r>
              </m:e>
              <m:sub>
                <m:r>
                  <w:rPr>
                    <w:rFonts w:ascii="Cambria Math" w:eastAsiaTheme="minorEastAsia" w:hAnsi="Cambria Math"/>
                    <w:sz w:val="28"/>
                  </w:rPr>
                  <m:t>provoz</m:t>
                </m:r>
              </m:sub>
            </m:sSub>
          </m:e>
          <m:sub>
            <m:r>
              <w:rPr>
                <w:rFonts w:ascii="Cambria Math" w:eastAsiaTheme="minorEastAsia" w:hAnsi="Cambria Math"/>
                <w:sz w:val="28"/>
              </w:rPr>
              <m:t>maximální</m:t>
            </m:r>
          </m:sub>
        </m:sSub>
        <m:r>
          <w:rPr>
            <w:rFonts w:ascii="Cambria Math" w:eastAsiaTheme="minorEastAsia" w:hAnsi="Cambria Math"/>
            <w:sz w:val="28"/>
          </w:rPr>
          <m:t>=</m:t>
        </m:r>
        <m:f>
          <m:fPr>
            <m:ctrlPr>
              <w:rPr>
                <w:rFonts w:ascii="Cambria Math" w:eastAsiaTheme="minorEastAsia" w:hAnsi="Cambria Math"/>
                <w:i/>
                <w:sz w:val="28"/>
              </w:rPr>
            </m:ctrlPr>
          </m:fPr>
          <m:num>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BATERIE</m:t>
                    </m:r>
                  </m:sub>
                </m:sSub>
              </m:e>
              <m:sub>
                <m:r>
                  <w:rPr>
                    <w:rFonts w:ascii="Cambria Math" w:eastAsiaTheme="minorEastAsia" w:hAnsi="Cambria Math"/>
                    <w:sz w:val="28"/>
                  </w:rPr>
                  <m:t>maximální</m:t>
                </m:r>
              </m:sub>
            </m:sSub>
          </m:num>
          <m:den>
            <m:sSub>
              <m:sSubPr>
                <m:ctrlPr>
                  <w:rPr>
                    <w:rFonts w:ascii="Cambria Math" w:eastAsiaTheme="minorEastAsia" w:hAnsi="Cambria Math"/>
                    <w:i/>
                    <w:sz w:val="28"/>
                  </w:rPr>
                </m:ctrlPr>
              </m:sSubPr>
              <m:e>
                <m:sSub>
                  <m:sSubPr>
                    <m:ctrlPr>
                      <w:rPr>
                        <w:rFonts w:ascii="Cambria Math" w:eastAsiaTheme="minorEastAsia" w:hAnsi="Cambria Math"/>
                        <w:i/>
                        <w:sz w:val="28"/>
                      </w:rPr>
                    </m:ctrlPr>
                  </m:sSubPr>
                  <m:e>
                    <m:r>
                      <w:rPr>
                        <w:rFonts w:ascii="Cambria Math" w:eastAsiaTheme="minorEastAsia" w:hAnsi="Cambria Math"/>
                        <w:sz w:val="28"/>
                      </w:rPr>
                      <m:t>I</m:t>
                    </m:r>
                  </m:e>
                  <m:sub>
                    <m:r>
                      <w:rPr>
                        <w:rFonts w:ascii="Cambria Math" w:eastAsiaTheme="minorEastAsia" w:hAnsi="Cambria Math"/>
                        <w:sz w:val="28"/>
                      </w:rPr>
                      <m:t>MIN</m:t>
                    </m:r>
                  </m:sub>
                </m:sSub>
              </m:e>
              <m:sub>
                <m:r>
                  <w:rPr>
                    <w:rFonts w:ascii="Cambria Math" w:eastAsiaTheme="minorEastAsia" w:hAnsi="Cambria Math"/>
                    <w:sz w:val="28"/>
                  </w:rPr>
                  <m:t>maximální</m:t>
                </m:r>
              </m:sub>
            </m:sSub>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110</m:t>
            </m:r>
          </m:num>
          <m:den>
            <m:r>
              <w:rPr>
                <w:rFonts w:ascii="Cambria Math" w:eastAsiaTheme="minorEastAsia" w:hAnsi="Cambria Math"/>
                <w:sz w:val="28"/>
              </w:rPr>
              <m:t>40,25</m:t>
            </m:r>
          </m:den>
        </m:f>
        <m:r>
          <w:rPr>
            <w:rFonts w:ascii="Cambria Math" w:hAnsi="Cambria Math"/>
            <w:sz w:val="28"/>
          </w:rPr>
          <m:t>=</m:t>
        </m:r>
        <m:bar>
          <m:barPr>
            <m:ctrlPr>
              <w:rPr>
                <w:rFonts w:ascii="Cambria Math" w:hAnsi="Cambria Math"/>
                <w:b/>
                <w:i/>
                <w:sz w:val="28"/>
              </w:rPr>
            </m:ctrlPr>
          </m:barPr>
          <m:e>
            <m:r>
              <m:rPr>
                <m:sty m:val="bi"/>
              </m:rPr>
              <w:rPr>
                <w:rFonts w:ascii="Cambria Math" w:hAnsi="Cambria Math"/>
                <w:sz w:val="28"/>
              </w:rPr>
              <m:t>2,73 h</m:t>
            </m:r>
          </m:e>
        </m:bar>
      </m:oMath>
      <w:r w:rsidR="00D028F1">
        <w:rPr>
          <w:b/>
          <w:sz w:val="28"/>
        </w:rPr>
        <w:t xml:space="preserve"> </w:t>
      </w:r>
      <w:r>
        <w:rPr>
          <w:b/>
          <w:sz w:val="28"/>
        </w:rPr>
        <w:t xml:space="preserve">        </w:t>
      </w:r>
      <w:r w:rsidR="00D028F1">
        <w:rPr>
          <w:sz w:val="28"/>
        </w:rPr>
        <w:t>(</w:t>
      </w:r>
      <w:r w:rsidR="00F07B9A">
        <w:t>7.5.1</w:t>
      </w:r>
      <w:r w:rsidR="00D028F1">
        <w:t>.5)</w:t>
      </w:r>
    </w:p>
    <w:p w:rsidR="00354A42" w:rsidRDefault="00354A42" w:rsidP="00421E78"/>
    <w:p w:rsidR="00354A42" w:rsidRPr="00354A42" w:rsidRDefault="00354A42" w:rsidP="00421E78">
      <w:pPr>
        <w:rPr>
          <w:b/>
        </w:rPr>
      </w:pPr>
      <w:r w:rsidRPr="00354A42">
        <w:rPr>
          <w:b/>
        </w:rPr>
        <w:t>Dílčí závěr:</w:t>
      </w:r>
    </w:p>
    <w:p w:rsidR="00354A42" w:rsidRDefault="00354A42" w:rsidP="00421E78">
      <w:pPr>
        <w:rPr>
          <w:b/>
        </w:rPr>
      </w:pPr>
      <w:r>
        <w:t>Baterie zajistí chod prototypu při optimálním použití a to po dobu 4,63 hodin a pro případ maximálního výkonu motoru po dobu 2,73 hodin. Požadavek byl alespoň 2,5 hodin, tudíž mohu prohlásit požadavek za splněný.</w:t>
      </w:r>
    </w:p>
    <w:p w:rsidR="00F10E64" w:rsidRDefault="00F10E64" w:rsidP="00421E78">
      <w:pPr>
        <w:rPr>
          <w:b/>
        </w:rPr>
      </w:pPr>
    </w:p>
    <w:p w:rsidR="0035421F" w:rsidRPr="00660F0B" w:rsidRDefault="0035421F" w:rsidP="0035421F">
      <w:pPr>
        <w:pStyle w:val="Nadpis3"/>
      </w:pPr>
      <w:bookmarkStart w:id="166" w:name="_Toc514098943"/>
      <w:r w:rsidRPr="00660F0B">
        <w:t>Návrh serva pro ovládání výpustě lodě</w:t>
      </w:r>
      <w:bookmarkEnd w:id="166"/>
    </w:p>
    <w:p w:rsidR="0035421F" w:rsidRDefault="0035421F" w:rsidP="0035421F">
      <w:r>
        <w:t>V této kapitole se budeme věnovat dimenzování serva pro ovládání výpustě. Výkon resp. síla ser</w:t>
      </w:r>
      <w:r w:rsidR="00ED7132">
        <w:t>va se standartně vyjadřuje v kilogramech</w:t>
      </w:r>
      <w:r>
        <w:t>. Nejprve si definujeme silovou a mome</w:t>
      </w:r>
      <w:r>
        <w:t>n</w:t>
      </w:r>
      <w:r>
        <w:t>tovou rovnováhu - zakreslením do oblasti výpustě.</w:t>
      </w:r>
    </w:p>
    <w:p w:rsidR="00F10E64" w:rsidRDefault="00F10E64" w:rsidP="00421E78">
      <w:pPr>
        <w:rPr>
          <w:b/>
        </w:rPr>
      </w:pPr>
    </w:p>
    <w:p w:rsidR="001F7484" w:rsidRDefault="00F911CB" w:rsidP="00F911CB">
      <w:pPr>
        <w:jc w:val="center"/>
        <w:rPr>
          <w:b/>
        </w:rPr>
      </w:pPr>
      <w:r>
        <w:rPr>
          <w:noProof/>
        </w:rPr>
        <w:drawing>
          <wp:inline distT="0" distB="0" distL="0" distR="0" wp14:anchorId="31F66690" wp14:editId="5E0B6B00">
            <wp:extent cx="5084505" cy="2487114"/>
            <wp:effectExtent l="0" t="0" r="1905"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099585" cy="2494490"/>
                    </a:xfrm>
                    <a:prstGeom prst="rect">
                      <a:avLst/>
                    </a:prstGeom>
                  </pic:spPr>
                </pic:pic>
              </a:graphicData>
            </a:graphic>
          </wp:inline>
        </w:drawing>
      </w:r>
    </w:p>
    <w:p w:rsidR="0035421F" w:rsidRDefault="0035421F" w:rsidP="0035421F">
      <w:pPr>
        <w:jc w:val="center"/>
      </w:pPr>
      <w:r>
        <w:rPr>
          <w:i/>
        </w:rPr>
        <w:t>Obr.</w:t>
      </w:r>
      <w:r w:rsidR="00FF4CA2">
        <w:rPr>
          <w:i/>
        </w:rPr>
        <w:t xml:space="preserve"> 39</w:t>
      </w:r>
      <w:r w:rsidRPr="00CB08C3">
        <w:rPr>
          <w:i/>
        </w:rPr>
        <w:t xml:space="preserve"> – </w:t>
      </w:r>
      <w:r>
        <w:rPr>
          <w:i/>
        </w:rPr>
        <w:t>Rozložení sil na serv</w:t>
      </w:r>
      <w:r w:rsidR="00DB3DEF">
        <w:rPr>
          <w:i/>
        </w:rPr>
        <w:t>omotoru</w:t>
      </w:r>
      <w:r>
        <w:rPr>
          <w:i/>
        </w:rPr>
        <w:t xml:space="preserve"> výpustě</w:t>
      </w:r>
    </w:p>
    <w:p w:rsidR="0035421F" w:rsidRDefault="0035421F" w:rsidP="0035421F"/>
    <w:p w:rsidR="003471B9" w:rsidRDefault="003471B9" w:rsidP="0035421F">
      <w:r>
        <w:t>Sílu kterou hledám</w:t>
      </w:r>
      <w:r w:rsidR="00D21638">
        <w:t>e je síla působící do serva (</w:t>
      </w:r>
      <w:r>
        <w:t xml:space="preserve">značena jako </w:t>
      </w:r>
      <w:r w:rsidRPr="003471B9">
        <w:rPr>
          <w:b/>
        </w:rPr>
        <w:t>F</w:t>
      </w:r>
      <w:r w:rsidRPr="003471B9">
        <w:rPr>
          <w:b/>
          <w:sz w:val="18"/>
        </w:rPr>
        <w:t>S</w:t>
      </w:r>
      <w:r w:rsidR="00D21638">
        <w:t>).</w:t>
      </w:r>
      <w:r>
        <w:t xml:space="preserve"> Dále uvádím sílu, resp. tíhu nákladu </w:t>
      </w:r>
      <w:r w:rsidRPr="003471B9">
        <w:rPr>
          <w:b/>
        </w:rPr>
        <w:t>F</w:t>
      </w:r>
      <w:r w:rsidRPr="003471B9">
        <w:rPr>
          <w:b/>
          <w:sz w:val="18"/>
        </w:rPr>
        <w:t>N</w:t>
      </w:r>
      <w:r>
        <w:t xml:space="preserve"> a úhel natočení</w:t>
      </w:r>
      <w:r w:rsidR="009F2350">
        <w:t xml:space="preserve"> </w:t>
      </w:r>
      <w:r w:rsidR="009F2350" w:rsidRPr="009F2350">
        <w:rPr>
          <w:b/>
        </w:rPr>
        <w:t>α</w:t>
      </w:r>
      <w:r w:rsidR="009F2350">
        <w:t xml:space="preserve"> proti vodorovné ose</w:t>
      </w:r>
      <w:r>
        <w:t>. Pro statický výpoč</w:t>
      </w:r>
      <w:r w:rsidR="009F2350">
        <w:t>et je nutné znát ještě ramena (</w:t>
      </w:r>
      <w:r>
        <w:t xml:space="preserve">označeny jako </w:t>
      </w:r>
      <w:r w:rsidRPr="003471B9">
        <w:rPr>
          <w:b/>
        </w:rPr>
        <w:t>a</w:t>
      </w:r>
      <w:r>
        <w:t xml:space="preserve">, </w:t>
      </w:r>
      <w:r w:rsidRPr="003471B9">
        <w:rPr>
          <w:b/>
        </w:rPr>
        <w:t>b</w:t>
      </w:r>
      <w:r>
        <w:t>) na kterých daná silová dvojice působí</w:t>
      </w:r>
      <w:r w:rsidR="009F2350">
        <w:t>. Nyní si výše uv</w:t>
      </w:r>
      <w:r w:rsidR="009F2350">
        <w:t>á</w:t>
      </w:r>
      <w:r w:rsidR="009F2350">
        <w:lastRenderedPageBreak/>
        <w:t>děný nákres zjednodušíme a natočíme (při zachování úhlu natočení)</w:t>
      </w:r>
      <w:r w:rsidR="00E637A7">
        <w:t>, a přidáme rozložení sil do jednotlivých os.</w:t>
      </w:r>
    </w:p>
    <w:p w:rsidR="00ED7132" w:rsidRPr="003471B9" w:rsidRDefault="00ED7132" w:rsidP="0035421F"/>
    <w:p w:rsidR="003471B9" w:rsidRDefault="00F07B9A" w:rsidP="0035421F">
      <w:r>
        <w:rPr>
          <w:noProof/>
        </w:rPr>
        <w:drawing>
          <wp:inline distT="0" distB="0" distL="0" distR="0" wp14:anchorId="3EC2B803" wp14:editId="098066F0">
            <wp:extent cx="5580380" cy="2900540"/>
            <wp:effectExtent l="0" t="0" r="127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580380" cy="2900540"/>
                    </a:xfrm>
                    <a:prstGeom prst="rect">
                      <a:avLst/>
                    </a:prstGeom>
                  </pic:spPr>
                </pic:pic>
              </a:graphicData>
            </a:graphic>
          </wp:inline>
        </w:drawing>
      </w:r>
    </w:p>
    <w:p w:rsidR="00E637A7" w:rsidRDefault="00FF4CA2" w:rsidP="00E637A7">
      <w:pPr>
        <w:jc w:val="center"/>
      </w:pPr>
      <w:r>
        <w:rPr>
          <w:i/>
        </w:rPr>
        <w:t>Obr. 40</w:t>
      </w:r>
      <w:r w:rsidR="00E637A7" w:rsidRPr="00CB08C3">
        <w:rPr>
          <w:i/>
        </w:rPr>
        <w:t xml:space="preserve"> – </w:t>
      </w:r>
      <w:r w:rsidR="00DB3DEF">
        <w:rPr>
          <w:i/>
        </w:rPr>
        <w:t>Mechanický rozklad sil</w:t>
      </w:r>
    </w:p>
    <w:p w:rsidR="0099723D" w:rsidRDefault="0099723D" w:rsidP="0035421F"/>
    <w:p w:rsidR="0099723D" w:rsidRDefault="0099723D" w:rsidP="0035421F">
      <w:pPr>
        <w:rPr>
          <w:b/>
        </w:rPr>
      </w:pPr>
      <w:r w:rsidRPr="0099723D">
        <w:rPr>
          <w:b/>
        </w:rPr>
        <w:t>Silový rozklad</w:t>
      </w:r>
      <w:r w:rsidR="00785A91">
        <w:rPr>
          <w:b/>
        </w:rPr>
        <w:t xml:space="preserve"> do y</w:t>
      </w:r>
      <w:r w:rsidR="00F07B9A">
        <w:rPr>
          <w:b/>
        </w:rPr>
        <w:t xml:space="preserve"> v bodě M</w:t>
      </w:r>
      <w:r w:rsidRPr="0099723D">
        <w:rPr>
          <w:b/>
        </w:rPr>
        <w:t>:</w:t>
      </w:r>
    </w:p>
    <w:p w:rsidR="00F07B9A" w:rsidRDefault="00F07B9A" w:rsidP="00F07B9A">
      <w:pPr>
        <w:rPr>
          <w:sz w:val="28"/>
        </w:rPr>
      </w:pPr>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Ny</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m:t>
            </m:r>
          </m:sub>
        </m:sSub>
        <m:r>
          <w:rPr>
            <w:rFonts w:ascii="Cambria Math" w:eastAsiaTheme="minorEastAsia" w:hAnsi="Cambria Math"/>
            <w:sz w:val="28"/>
          </w:rPr>
          <m:t>∙cosα</m:t>
        </m:r>
      </m:oMath>
      <w:r>
        <w:rPr>
          <w:sz w:val="28"/>
        </w:rPr>
        <w:t xml:space="preserve">                                    (</w:t>
      </w:r>
      <w:r>
        <w:t>7.5.2.1)</w:t>
      </w:r>
    </w:p>
    <w:p w:rsidR="00F07B9A" w:rsidRDefault="00F07B9A" w:rsidP="00F07B9A">
      <w:pPr>
        <w:rPr>
          <w:b/>
        </w:rPr>
      </w:pPr>
      <w:r w:rsidRPr="0099723D">
        <w:rPr>
          <w:b/>
        </w:rPr>
        <w:t>Silový rozklad</w:t>
      </w:r>
      <w:r>
        <w:rPr>
          <w:b/>
        </w:rPr>
        <w:t xml:space="preserve"> do y v bodě N</w:t>
      </w:r>
      <w:r w:rsidRPr="0099723D">
        <w:rPr>
          <w:b/>
        </w:rPr>
        <w:t>:</w:t>
      </w:r>
    </w:p>
    <w:p w:rsidR="00F07B9A" w:rsidRDefault="00F07B9A" w:rsidP="00F07B9A">
      <w:pPr>
        <w:rPr>
          <w:sz w:val="28"/>
        </w:rPr>
      </w:pPr>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m:t>
            </m:r>
          </m:sub>
        </m:sSub>
        <m:r>
          <w:rPr>
            <w:rFonts w:ascii="Cambria Math" w:eastAsiaTheme="minorEastAsia" w:hAnsi="Cambria Math"/>
            <w:sz w:val="28"/>
          </w:rPr>
          <m:t>∙sinα→</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m:t>
            </m:r>
          </m:sub>
        </m:sSub>
      </m:oMath>
      <w:r>
        <w:rPr>
          <w:sz w:val="28"/>
        </w:rPr>
        <w:t xml:space="preserve">                             (</w:t>
      </w:r>
      <w:r>
        <w:t>7.5.2.2)</w:t>
      </w:r>
    </w:p>
    <w:p w:rsidR="00F07B9A" w:rsidRDefault="00F07B9A" w:rsidP="00F07B9A">
      <w:pPr>
        <w:rPr>
          <w:sz w:val="28"/>
        </w:rPr>
      </w:pPr>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m:t>
            </m:r>
          </m:sub>
        </m:sSub>
        <m:r>
          <w:rPr>
            <w:rFonts w:ascii="Cambria Math" w:eastAsiaTheme="minorEastAsia" w:hAnsi="Cambria Math"/>
            <w:sz w:val="28"/>
          </w:rPr>
          <m:t>=</m:t>
        </m:r>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num>
          <m:den>
            <m:r>
              <w:rPr>
                <w:rFonts w:ascii="Cambria Math" w:eastAsiaTheme="minorEastAsia" w:hAnsi="Cambria Math"/>
                <w:sz w:val="28"/>
              </w:rPr>
              <m:t>sinα</m:t>
            </m:r>
          </m:den>
        </m:f>
      </m:oMath>
      <w:r>
        <w:rPr>
          <w:sz w:val="28"/>
        </w:rPr>
        <w:t xml:space="preserve">                                                (</w:t>
      </w:r>
      <w:r>
        <w:t>7.5.2.</w:t>
      </w:r>
      <w:r w:rsidR="00E94DB9">
        <w:t>3</w:t>
      </w:r>
      <w:r>
        <w:t>)</w:t>
      </w:r>
    </w:p>
    <w:p w:rsidR="0099723D" w:rsidRDefault="0099723D" w:rsidP="0035421F">
      <w:r w:rsidRPr="0099723D">
        <w:rPr>
          <w:b/>
        </w:rPr>
        <w:t>Momentová rovnováha</w:t>
      </w:r>
      <w:r w:rsidR="00F07B9A">
        <w:rPr>
          <w:b/>
        </w:rPr>
        <w:t xml:space="preserve"> v bodě O</w:t>
      </w:r>
      <w:r w:rsidRPr="0099723D">
        <w:rPr>
          <w:b/>
        </w:rPr>
        <w:t>:</w:t>
      </w:r>
    </w:p>
    <w:p w:rsidR="0099723D" w:rsidRDefault="00E94DB9" w:rsidP="0035421F">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M</m:t>
            </m:r>
          </m:e>
          <m:sub>
            <m:r>
              <w:rPr>
                <w:rFonts w:ascii="Cambria Math" w:eastAsiaTheme="minorEastAsia" w:hAnsi="Cambria Math"/>
                <w:sz w:val="28"/>
              </w:rPr>
              <m:t>O</m:t>
            </m:r>
          </m:sub>
        </m:sSub>
        <m:r>
          <w:rPr>
            <w:rFonts w:ascii="Cambria Math" w:eastAsiaTheme="minorEastAsia" w:hAnsi="Cambria Math"/>
            <w:sz w:val="28"/>
          </w:rPr>
          <m:t>=0=</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r>
          <w:rPr>
            <w:rFonts w:ascii="Cambria Math" w:eastAsiaTheme="minorEastAsia" w:hAnsi="Cambria Math"/>
            <w:sz w:val="28"/>
          </w:rPr>
          <m:t>∙b-</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Ny</m:t>
            </m:r>
          </m:sub>
        </m:sSub>
        <m:r>
          <w:rPr>
            <w:rFonts w:ascii="Cambria Math" w:eastAsiaTheme="minorEastAsia" w:hAnsi="Cambria Math"/>
            <w:sz w:val="28"/>
          </w:rPr>
          <m:t>∙(a+b)=→</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oMath>
      <w:r>
        <w:rPr>
          <w:sz w:val="28"/>
        </w:rPr>
        <w:t xml:space="preserve"> </w:t>
      </w:r>
      <w:r w:rsidR="00F07B9A">
        <w:rPr>
          <w:sz w:val="28"/>
        </w:rPr>
        <w:t xml:space="preserve">     </w:t>
      </w:r>
      <w:r>
        <w:rPr>
          <w:sz w:val="28"/>
        </w:rPr>
        <w:t xml:space="preserve">  </w:t>
      </w:r>
      <w:r w:rsidR="00F07B9A">
        <w:rPr>
          <w:sz w:val="28"/>
        </w:rPr>
        <w:t xml:space="preserve">  (</w:t>
      </w:r>
      <w:r w:rsidR="00F07B9A">
        <w:t>7.5.2.</w:t>
      </w:r>
      <w:r>
        <w:t>4</w:t>
      </w:r>
      <w:r w:rsidR="00F07B9A">
        <w:t>)</w:t>
      </w:r>
    </w:p>
    <w:p w:rsidR="00E94DB9" w:rsidRDefault="00E94DB9" w:rsidP="00E94DB9">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r>
          <w:rPr>
            <w:rFonts w:ascii="Cambria Math" w:eastAsiaTheme="minorEastAsia" w:hAnsi="Cambria Math"/>
            <w:sz w:val="28"/>
          </w:rPr>
          <m:t>=</m:t>
        </m:r>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Ny</m:t>
                </m:r>
              </m:sub>
            </m:sSub>
            <m:r>
              <w:rPr>
                <w:rFonts w:ascii="Cambria Math" w:eastAsiaTheme="minorEastAsia" w:hAnsi="Cambria Math"/>
                <w:sz w:val="28"/>
              </w:rPr>
              <m:t>∙(a+b)</m:t>
            </m:r>
          </m:num>
          <m:den>
            <m:r>
              <w:rPr>
                <w:rFonts w:ascii="Cambria Math" w:eastAsiaTheme="minorEastAsia" w:hAnsi="Cambria Math"/>
                <w:sz w:val="28"/>
              </w:rPr>
              <m:t>b</m:t>
            </m:r>
          </m:den>
        </m:f>
      </m:oMath>
      <w:r>
        <w:rPr>
          <w:sz w:val="28"/>
        </w:rPr>
        <w:t xml:space="preserve">                                        (</w:t>
      </w:r>
      <w:r>
        <w:t>7.5.2.5)</w:t>
      </w:r>
    </w:p>
    <w:p w:rsidR="00301FDD" w:rsidRDefault="00301FDD" w:rsidP="0035421F"/>
    <w:p w:rsidR="0099723D" w:rsidRDefault="0099723D" w:rsidP="0099723D">
      <w:r>
        <w:lastRenderedPageBreak/>
        <w:t>Máme vyjádřeny všechny neznámé a nyní můžeme dosadi</w:t>
      </w:r>
      <w:r w:rsidR="00ED7132">
        <w:t>t a spočíst sílu do servomotoru</w:t>
      </w:r>
      <w:r>
        <w:t xml:space="preserve"> </w:t>
      </w:r>
      <w:r w:rsidRPr="003471B9">
        <w:rPr>
          <w:b/>
        </w:rPr>
        <w:t>F</w:t>
      </w:r>
      <w:r w:rsidRPr="003471B9">
        <w:rPr>
          <w:b/>
          <w:sz w:val="18"/>
        </w:rPr>
        <w:t>S</w:t>
      </w:r>
      <w:r w:rsidR="007B1E89">
        <w:t xml:space="preserve">. Tíha nákladu (vnadidla) </w:t>
      </w:r>
      <w:r w:rsidRPr="007B1E89">
        <w:rPr>
          <w:b/>
        </w:rPr>
        <w:t>F</w:t>
      </w:r>
      <w:r w:rsidRPr="007B1E89">
        <w:rPr>
          <w:b/>
          <w:sz w:val="18"/>
        </w:rPr>
        <w:t>N</w:t>
      </w:r>
      <w:r w:rsidR="007B1E89" w:rsidRPr="007B1E89">
        <w:rPr>
          <w:b/>
        </w:rPr>
        <w:t xml:space="preserve"> = 1,75 kg = 17,5N</w:t>
      </w:r>
      <w:r w:rsidR="007B1E89">
        <w:t>. Ú</w:t>
      </w:r>
      <w:r>
        <w:t xml:space="preserve">hel natočení </w:t>
      </w:r>
      <w:r w:rsidRPr="009F2350">
        <w:rPr>
          <w:b/>
        </w:rPr>
        <w:t>α</w:t>
      </w:r>
      <w:r w:rsidR="007B1E89">
        <w:rPr>
          <w:b/>
        </w:rPr>
        <w:t>=50</w:t>
      </w:r>
      <w:r>
        <w:t xml:space="preserve"> </w:t>
      </w:r>
      <w:r w:rsidR="007B1E89">
        <w:t xml:space="preserve">°, rameno </w:t>
      </w:r>
      <w:r w:rsidR="007B1E89" w:rsidRPr="007B1E89">
        <w:rPr>
          <w:b/>
        </w:rPr>
        <w:t>a= 31,5mm</w:t>
      </w:r>
      <w:r w:rsidR="007B1E89">
        <w:t xml:space="preserve"> a rameno</w:t>
      </w:r>
      <w:r w:rsidR="007B1E89" w:rsidRPr="007B1E89">
        <w:rPr>
          <w:b/>
        </w:rPr>
        <w:t xml:space="preserve"> b=11,5mm.</w:t>
      </w:r>
      <w:r w:rsidR="007B1E89">
        <w:t xml:space="preserve"> </w:t>
      </w:r>
    </w:p>
    <w:p w:rsidR="00DB3DEF" w:rsidRPr="003471B9" w:rsidRDefault="00DB3DEF" w:rsidP="0099723D"/>
    <w:p w:rsidR="0099723D" w:rsidRPr="00D24AE0" w:rsidRDefault="00D24AE0" w:rsidP="0035421F">
      <w:pPr>
        <w:rPr>
          <w:sz w:val="28"/>
        </w:rPr>
      </w:pPr>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Ny</m:t>
            </m:r>
          </m:sub>
        </m:sSub>
        <m:r>
          <w:rPr>
            <w:rFonts w:ascii="Cambria Math" w:eastAsiaTheme="minorEastAsia" w:hAnsi="Cambria Math"/>
            <w:sz w:val="28"/>
          </w:rPr>
          <m:t>=</m:t>
        </m:r>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m:t>
            </m:r>
          </m:sub>
        </m:sSub>
        <m:r>
          <w:rPr>
            <w:rFonts w:ascii="Cambria Math" w:eastAsiaTheme="minorEastAsia" w:hAnsi="Cambria Math"/>
            <w:sz w:val="28"/>
          </w:rPr>
          <m:t>∙cosα=17,5∙cos50=</m:t>
        </m:r>
        <m:bar>
          <m:barPr>
            <m:ctrlPr>
              <w:rPr>
                <w:rFonts w:ascii="Cambria Math" w:eastAsiaTheme="minorEastAsia" w:hAnsi="Cambria Math"/>
                <w:i/>
                <w:sz w:val="28"/>
              </w:rPr>
            </m:ctrlPr>
          </m:barPr>
          <m:e>
            <m:r>
              <m:rPr>
                <m:sty m:val="bi"/>
              </m:rPr>
              <w:rPr>
                <w:rFonts w:ascii="Cambria Math" w:eastAsiaTheme="minorEastAsia" w:hAnsi="Cambria Math"/>
                <w:sz w:val="28"/>
              </w:rPr>
              <m:t>11,3N</m:t>
            </m:r>
          </m:e>
        </m:bar>
      </m:oMath>
      <w:r>
        <w:rPr>
          <w:sz w:val="28"/>
        </w:rPr>
        <w:t xml:space="preserve">                  (</w:t>
      </w:r>
      <w:r>
        <w:t>7.5.2.6)</w:t>
      </w:r>
    </w:p>
    <w:p w:rsidR="00DB3DEF" w:rsidRDefault="00D24AE0" w:rsidP="00D24AE0">
      <w:pPr>
        <w:rPr>
          <w:sz w:val="28"/>
        </w:rPr>
      </w:pPr>
      <w:r>
        <w:rPr>
          <w:sz w:val="28"/>
        </w:rPr>
        <w:t xml:space="preserve">                </w:t>
      </w:r>
    </w:p>
    <w:p w:rsidR="00D24AE0" w:rsidRDefault="00D24AE0" w:rsidP="00D24AE0">
      <w:r>
        <w:rPr>
          <w:sz w:val="28"/>
        </w:rPr>
        <w:t xml:space="preserve"> </w:t>
      </w:r>
      <w:r w:rsidR="00DB3DEF">
        <w:rPr>
          <w:sz w:val="28"/>
        </w:rPr>
        <w:t xml:space="preserve">                </w:t>
      </w:r>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r>
          <w:rPr>
            <w:rFonts w:ascii="Cambria Math" w:eastAsiaTheme="minorEastAsia" w:hAnsi="Cambria Math"/>
            <w:sz w:val="28"/>
          </w:rPr>
          <m:t>=</m:t>
        </m:r>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Ny</m:t>
                </m:r>
              </m:sub>
            </m:sSub>
            <m:r>
              <w:rPr>
                <w:rFonts w:ascii="Cambria Math" w:eastAsiaTheme="minorEastAsia" w:hAnsi="Cambria Math"/>
                <w:sz w:val="28"/>
              </w:rPr>
              <m:t>∙(a+b)</m:t>
            </m:r>
          </m:num>
          <m:den>
            <m:r>
              <w:rPr>
                <w:rFonts w:ascii="Cambria Math" w:eastAsiaTheme="minorEastAsia" w:hAnsi="Cambria Math"/>
                <w:sz w:val="28"/>
              </w:rPr>
              <m:t>b</m:t>
            </m:r>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11,3∙</m:t>
            </m:r>
            <m:d>
              <m:dPr>
                <m:ctrlPr>
                  <w:rPr>
                    <w:rFonts w:ascii="Cambria Math" w:eastAsiaTheme="minorEastAsia" w:hAnsi="Cambria Math"/>
                    <w:i/>
                    <w:sz w:val="28"/>
                  </w:rPr>
                </m:ctrlPr>
              </m:dPr>
              <m:e>
                <m:r>
                  <w:rPr>
                    <w:rFonts w:ascii="Cambria Math" w:eastAsiaTheme="minorEastAsia" w:hAnsi="Cambria Math"/>
                    <w:sz w:val="28"/>
                  </w:rPr>
                  <m:t>31,5+11,5</m:t>
                </m:r>
              </m:e>
            </m:d>
          </m:num>
          <m:den>
            <m:r>
              <w:rPr>
                <w:rFonts w:ascii="Cambria Math" w:eastAsiaTheme="minorEastAsia" w:hAnsi="Cambria Math"/>
                <w:sz w:val="28"/>
              </w:rPr>
              <m:t>11,5</m:t>
            </m:r>
          </m:den>
        </m:f>
        <m:r>
          <w:rPr>
            <w:rFonts w:ascii="Cambria Math" w:eastAsiaTheme="minorEastAsia" w:hAnsi="Cambria Math"/>
            <w:sz w:val="28"/>
          </w:rPr>
          <m:t>=</m:t>
        </m:r>
        <m:bar>
          <m:barPr>
            <m:ctrlPr>
              <w:rPr>
                <w:rFonts w:ascii="Cambria Math" w:eastAsiaTheme="minorEastAsia" w:hAnsi="Cambria Math"/>
                <w:b/>
                <w:i/>
                <w:sz w:val="28"/>
              </w:rPr>
            </m:ctrlPr>
          </m:barPr>
          <m:e>
            <m:r>
              <m:rPr>
                <m:sty m:val="bi"/>
              </m:rPr>
              <w:rPr>
                <w:rFonts w:ascii="Cambria Math" w:eastAsiaTheme="minorEastAsia" w:hAnsi="Cambria Math"/>
                <w:sz w:val="28"/>
              </w:rPr>
              <m:t>42,3</m:t>
            </m:r>
            <m:r>
              <m:rPr>
                <m:sty m:val="bi"/>
              </m:rPr>
              <w:rPr>
                <w:rFonts w:ascii="Cambria Math" w:eastAsiaTheme="minorEastAsia" w:hAnsi="Cambria Math"/>
                <w:sz w:val="28"/>
              </w:rPr>
              <m:t>N</m:t>
            </m:r>
          </m:e>
        </m:bar>
      </m:oMath>
      <w:r>
        <w:rPr>
          <w:sz w:val="28"/>
        </w:rPr>
        <w:t xml:space="preserve">                   (</w:t>
      </w:r>
      <w:r>
        <w:t>7.5.2.7)</w:t>
      </w:r>
    </w:p>
    <w:p w:rsidR="00DB3DEF" w:rsidRDefault="00D24AE0" w:rsidP="0035421F">
      <w:pPr>
        <w:rPr>
          <w:sz w:val="28"/>
        </w:rPr>
      </w:pPr>
      <w:r>
        <w:rPr>
          <w:sz w:val="28"/>
        </w:rPr>
        <w:t xml:space="preserve">                   </w:t>
      </w:r>
    </w:p>
    <w:p w:rsidR="00D24AE0" w:rsidRPr="0099723D" w:rsidRDefault="00D24AE0" w:rsidP="0035421F">
      <w:r>
        <w:rPr>
          <w:sz w:val="28"/>
        </w:rPr>
        <w:t xml:space="preserve">  </w:t>
      </w:r>
      <w:r w:rsidR="00DB3DEF">
        <w:rPr>
          <w:sz w:val="28"/>
        </w:rPr>
        <w:t xml:space="preserve">                   </w:t>
      </w:r>
      <w:r>
        <w:rPr>
          <w:sz w:val="28"/>
        </w:rPr>
        <w:t xml:space="preserve">    </w:t>
      </w:r>
      <m:oMath>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m:t>
            </m:r>
          </m:sub>
        </m:sSub>
        <m:r>
          <w:rPr>
            <w:rFonts w:ascii="Cambria Math" w:eastAsiaTheme="minorEastAsia" w:hAnsi="Cambria Math"/>
            <w:sz w:val="28"/>
          </w:rPr>
          <m:t>=</m:t>
        </m:r>
        <m:f>
          <m:fPr>
            <m:ctrlPr>
              <w:rPr>
                <w:rFonts w:ascii="Cambria Math" w:eastAsiaTheme="minorEastAsia" w:hAnsi="Cambria Math"/>
                <w:i/>
                <w:sz w:val="28"/>
              </w:rPr>
            </m:ctrlPr>
          </m:fPr>
          <m:num>
            <m:sSub>
              <m:sSubPr>
                <m:ctrlPr>
                  <w:rPr>
                    <w:rFonts w:ascii="Cambria Math" w:eastAsiaTheme="minorEastAsia" w:hAnsi="Cambria Math"/>
                    <w:i/>
                    <w:sz w:val="28"/>
                  </w:rPr>
                </m:ctrlPr>
              </m:sSubPr>
              <m:e>
                <m:r>
                  <w:rPr>
                    <w:rFonts w:ascii="Cambria Math" w:eastAsiaTheme="minorEastAsia" w:hAnsi="Cambria Math"/>
                    <w:sz w:val="28"/>
                  </w:rPr>
                  <m:t>F</m:t>
                </m:r>
              </m:e>
              <m:sub>
                <m:r>
                  <w:rPr>
                    <w:rFonts w:ascii="Cambria Math" w:eastAsiaTheme="minorEastAsia" w:hAnsi="Cambria Math"/>
                    <w:sz w:val="28"/>
                  </w:rPr>
                  <m:t>Sy</m:t>
                </m:r>
              </m:sub>
            </m:sSub>
          </m:num>
          <m:den>
            <m:r>
              <w:rPr>
                <w:rFonts w:ascii="Cambria Math" w:eastAsiaTheme="minorEastAsia" w:hAnsi="Cambria Math"/>
                <w:sz w:val="28"/>
              </w:rPr>
              <m:t>sinα</m:t>
            </m:r>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42,3</m:t>
            </m:r>
          </m:num>
          <m:den>
            <m:r>
              <w:rPr>
                <w:rFonts w:ascii="Cambria Math" w:eastAsiaTheme="minorEastAsia" w:hAnsi="Cambria Math"/>
                <w:sz w:val="28"/>
              </w:rPr>
              <m:t>sin50</m:t>
            </m:r>
          </m:den>
        </m:f>
        <m:r>
          <w:rPr>
            <w:rFonts w:ascii="Cambria Math" w:eastAsiaTheme="minorEastAsia" w:hAnsi="Cambria Math"/>
            <w:sz w:val="28"/>
          </w:rPr>
          <m:t>=</m:t>
        </m:r>
        <m:bar>
          <m:barPr>
            <m:ctrlPr>
              <w:rPr>
                <w:rFonts w:ascii="Cambria Math" w:eastAsiaTheme="minorEastAsia" w:hAnsi="Cambria Math"/>
                <w:b/>
                <w:i/>
                <w:sz w:val="28"/>
              </w:rPr>
            </m:ctrlPr>
          </m:barPr>
          <m:e>
            <m:r>
              <m:rPr>
                <m:sty m:val="bi"/>
              </m:rPr>
              <w:rPr>
                <w:rFonts w:ascii="Cambria Math" w:eastAsiaTheme="minorEastAsia" w:hAnsi="Cambria Math"/>
                <w:sz w:val="28"/>
              </w:rPr>
              <m:t>55,2</m:t>
            </m:r>
            <m:r>
              <m:rPr>
                <m:sty m:val="bi"/>
              </m:rPr>
              <w:rPr>
                <w:rFonts w:ascii="Cambria Math" w:eastAsiaTheme="minorEastAsia" w:hAnsi="Cambria Math"/>
                <w:sz w:val="28"/>
              </w:rPr>
              <m:t>N=5,52</m:t>
            </m:r>
            <m:r>
              <m:rPr>
                <m:sty m:val="bi"/>
              </m:rPr>
              <w:rPr>
                <w:rFonts w:ascii="Cambria Math" w:eastAsiaTheme="minorEastAsia" w:hAnsi="Cambria Math"/>
                <w:sz w:val="28"/>
              </w:rPr>
              <m:t>kg</m:t>
            </m:r>
          </m:e>
        </m:bar>
      </m:oMath>
      <w:r>
        <w:rPr>
          <w:sz w:val="28"/>
        </w:rPr>
        <w:t xml:space="preserve">                        (</w:t>
      </w:r>
      <w:r>
        <w:t>7.5.2.8)</w:t>
      </w:r>
    </w:p>
    <w:p w:rsidR="0035421F" w:rsidRDefault="0035421F" w:rsidP="00421E78">
      <w:pPr>
        <w:rPr>
          <w:b/>
        </w:rPr>
      </w:pPr>
    </w:p>
    <w:p w:rsidR="00D24AE0" w:rsidRDefault="00D24AE0" w:rsidP="00421E78">
      <w:r>
        <w:rPr>
          <w:b/>
        </w:rPr>
        <w:t>Dílčí závěr:</w:t>
      </w:r>
    </w:p>
    <w:p w:rsidR="00FF080F" w:rsidRDefault="00FF080F" w:rsidP="00421E78">
      <w:r>
        <w:t>V této kapitole jsme se věnovali návrhu, resp. výpočtu jednoho serva a to pomocí výpočtu síly, která do něj bude působit. Při návrhu jsme si nejprve uvedli situaci, kdy je nákladní prostor uzavřen (a plně naložen). Cílem bylo demonstrovat požadovanou výdrž servomot</w:t>
      </w:r>
      <w:r>
        <w:t>o</w:t>
      </w:r>
      <w:r>
        <w:t>ru proti otevření výpustě. Po zakreslení sil a dalších parametrů nám zůstal mechanický model, ze kterého jsme postupně požadovanou sílu odvodili a následně i vypočetli. Pož</w:t>
      </w:r>
      <w:r>
        <w:t>a</w:t>
      </w:r>
      <w:r>
        <w:t>dovaná síla na servo je alespoň 5,52kg. Na základě tohoto výsledku navrhuji toto servo:</w:t>
      </w:r>
    </w:p>
    <w:p w:rsidR="00FF080F" w:rsidRDefault="00FF080F" w:rsidP="00421E78"/>
    <w:p w:rsidR="00FF080F" w:rsidRDefault="005C593D" w:rsidP="00FF080F">
      <w:pPr>
        <w:rPr>
          <w:b/>
        </w:rPr>
      </w:pPr>
      <w:r>
        <w:rPr>
          <w:noProof/>
        </w:rPr>
        <w:drawing>
          <wp:inline distT="0" distB="0" distL="0" distR="0" wp14:anchorId="262209CB" wp14:editId="2386F7CD">
            <wp:extent cx="5580380" cy="1123670"/>
            <wp:effectExtent l="19050" t="19050" r="20320" b="19685"/>
            <wp:docPr id="2068" name="Obrázek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580380" cy="1123670"/>
                    </a:xfrm>
                    <a:prstGeom prst="rect">
                      <a:avLst/>
                    </a:prstGeom>
                    <a:ln w="25400">
                      <a:solidFill>
                        <a:schemeClr val="tx1"/>
                      </a:solidFill>
                    </a:ln>
                  </pic:spPr>
                </pic:pic>
              </a:graphicData>
            </a:graphic>
          </wp:inline>
        </w:drawing>
      </w:r>
    </w:p>
    <w:p w:rsidR="00FF080F" w:rsidRPr="00F35981" w:rsidRDefault="004B6D05" w:rsidP="00FF080F">
      <w:pPr>
        <w:jc w:val="center"/>
        <w:rPr>
          <w:lang w:val="en-US"/>
        </w:rPr>
      </w:pPr>
      <w:r>
        <w:rPr>
          <w:i/>
        </w:rPr>
        <w:t>Tab. 10</w:t>
      </w:r>
      <w:r w:rsidR="00FF080F" w:rsidRPr="00CB08C3">
        <w:rPr>
          <w:i/>
        </w:rPr>
        <w:t xml:space="preserve"> – </w:t>
      </w:r>
      <w:r w:rsidR="00DB3DEF">
        <w:rPr>
          <w:i/>
        </w:rPr>
        <w:t>Navržené servo JX</w:t>
      </w:r>
    </w:p>
    <w:p w:rsidR="00FF080F" w:rsidRDefault="00FF080F" w:rsidP="00421E78"/>
    <w:p w:rsidR="00FF080F" w:rsidRDefault="00FF080F" w:rsidP="00421E78"/>
    <w:p w:rsidR="00FF080F" w:rsidRDefault="00FF080F" w:rsidP="00421E78"/>
    <w:p w:rsidR="0049584D" w:rsidRPr="0033141F" w:rsidRDefault="0049584D" w:rsidP="0049584D">
      <w:pPr>
        <w:pStyle w:val="Nadpis2"/>
      </w:pPr>
      <w:bookmarkStart w:id="167" w:name="_Toc514098944"/>
      <w:r w:rsidRPr="0033141F">
        <w:lastRenderedPageBreak/>
        <w:t>Návrh a uzavření paluby lodě</w:t>
      </w:r>
      <w:bookmarkEnd w:id="167"/>
    </w:p>
    <w:p w:rsidR="0049584D" w:rsidRPr="0033141F" w:rsidRDefault="0033141F" w:rsidP="0049584D">
      <w:r>
        <w:t>V rámci této kapitoly se nacházíme ve fázi, kdy je spodní část lodě, nazývejme ji platforma navržena. Nyní je nutné tuto platformu „zakrytovat“, neboli uzavřít a utěsnit jednotlivé trupy. Dále zde bude uveden návrh systému přepravního prostoru a na závěr této kapitoly taktéž systém uzavření celé paluby lodě - návrh horního uzavíracího dílu, včetně uchycení na lodi</w:t>
      </w:r>
    </w:p>
    <w:p w:rsidR="0049584D" w:rsidRPr="00A951B9" w:rsidRDefault="0049584D" w:rsidP="0049584D">
      <w:pPr>
        <w:pStyle w:val="Nadpis3"/>
      </w:pPr>
      <w:bookmarkStart w:id="168" w:name="_Toc514098945"/>
      <w:r w:rsidRPr="00A951B9">
        <w:t>Návrh krytu paluby</w:t>
      </w:r>
      <w:r w:rsidR="00785399" w:rsidRPr="00A951B9">
        <w:t xml:space="preserve"> včetně přepravního prostoru</w:t>
      </w:r>
      <w:bookmarkEnd w:id="168"/>
    </w:p>
    <w:p w:rsidR="0049584D" w:rsidRDefault="00A951B9" w:rsidP="0049584D">
      <w:r w:rsidRPr="00A951B9">
        <w:t>V kapitole 7.2.4 jsme nastínili, jak by měl kryt paluby vypadat s ohledem na přístup k p</w:t>
      </w:r>
      <w:r w:rsidRPr="00A951B9">
        <w:t>o</w:t>
      </w:r>
      <w:r w:rsidRPr="00A951B9">
        <w:t>honu a řízení lodě. Nyní je nutné navrhnout zástavbu přepravního prostoru</w:t>
      </w:r>
      <w:r w:rsidR="00112CF3">
        <w:t xml:space="preserve">, viz. </w:t>
      </w:r>
      <w:r w:rsidR="00112CF3" w:rsidRPr="00112CF3">
        <w:rPr>
          <w:i/>
        </w:rPr>
        <w:t>obr.4</w:t>
      </w:r>
      <w:r w:rsidR="005567E4">
        <w:rPr>
          <w:i/>
        </w:rPr>
        <w:t>1</w:t>
      </w:r>
      <w:r w:rsidR="00E45F73">
        <w:t>.</w:t>
      </w:r>
    </w:p>
    <w:p w:rsidR="00112CF3" w:rsidRDefault="00112CF3" w:rsidP="0049584D"/>
    <w:p w:rsidR="00112CF3" w:rsidRDefault="002E7687" w:rsidP="00112CF3">
      <w:pPr>
        <w:jc w:val="center"/>
        <w:rPr>
          <w:i/>
        </w:rPr>
      </w:pPr>
      <w:r>
        <w:rPr>
          <w:noProof/>
        </w:rPr>
        <w:drawing>
          <wp:inline distT="0" distB="0" distL="0" distR="0" wp14:anchorId="12C30D14" wp14:editId="4E4BAE86">
            <wp:extent cx="5707757" cy="3096000"/>
            <wp:effectExtent l="0" t="0" r="762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07757" cy="3096000"/>
                    </a:xfrm>
                    <a:prstGeom prst="rect">
                      <a:avLst/>
                    </a:prstGeom>
                  </pic:spPr>
                </pic:pic>
              </a:graphicData>
            </a:graphic>
          </wp:inline>
        </w:drawing>
      </w:r>
      <w:r w:rsidR="00112CF3">
        <w:rPr>
          <w:i/>
        </w:rPr>
        <w:t>Obr. 4</w:t>
      </w:r>
      <w:r w:rsidR="005567E4">
        <w:rPr>
          <w:i/>
        </w:rPr>
        <w:t>1</w:t>
      </w:r>
      <w:r w:rsidR="00112CF3" w:rsidRPr="00CB08C3">
        <w:rPr>
          <w:i/>
        </w:rPr>
        <w:t xml:space="preserve"> – </w:t>
      </w:r>
      <w:r w:rsidR="00B66B95">
        <w:rPr>
          <w:i/>
        </w:rPr>
        <w:t>Zástavba přepravního systému na palubě</w:t>
      </w:r>
    </w:p>
    <w:p w:rsidR="00B66B95" w:rsidRDefault="00B66B95" w:rsidP="00112CF3">
      <w:pPr>
        <w:jc w:val="center"/>
      </w:pPr>
    </w:p>
    <w:p w:rsidR="00112CF3" w:rsidRDefault="00112CF3" w:rsidP="0049584D">
      <w:r>
        <w:t>Na výstavbu přepravníh</w:t>
      </w:r>
      <w:r w:rsidR="00E3282A">
        <w:t>o prostoru jsem opět využil bals</w:t>
      </w:r>
      <w:r>
        <w:t>ových desek</w:t>
      </w:r>
      <w:r w:rsidR="00E45F73">
        <w:t xml:space="preserve"> spojených (slepených) epoxidem. N</w:t>
      </w:r>
      <w:r>
        <w:t>ávrh</w:t>
      </w:r>
      <w:r w:rsidR="00E45F73">
        <w:t xml:space="preserve"> přepravního prostoru</w:t>
      </w:r>
      <w:r>
        <w:t xml:space="preserve"> je rozdělen (dle návrhu v kap. 7.3.2) do celkem dvou komor, mezi kterými se nachází hlavní přepážka. Tato přepážka mimo jiné plní ta</w:t>
      </w:r>
      <w:r>
        <w:t>k</w:t>
      </w:r>
      <w:r>
        <w:t xml:space="preserve">též funkci pantu dveří </w:t>
      </w:r>
      <w:r w:rsidR="00E45F73">
        <w:t xml:space="preserve">výpustí </w:t>
      </w:r>
      <w:r>
        <w:t>přepravních komor</w:t>
      </w:r>
      <w:r w:rsidR="00E45F73">
        <w:t>.</w:t>
      </w:r>
    </w:p>
    <w:p w:rsidR="00B66B95" w:rsidRDefault="00B66B95" w:rsidP="0049584D"/>
    <w:p w:rsidR="00E45F73" w:rsidRDefault="00E45F73" w:rsidP="0049584D">
      <w:r>
        <w:lastRenderedPageBreak/>
        <w:t>Na dno zástavby jsem taktéž použil desky se spádem, které zaručí, aby veškeré vnadidlo opustilo přepravní prostor. Zepředu přepravního prostoru jsou pak umístěna jednotlivá serva včetně táhla, kterými se ovládají dveře výpustě (</w:t>
      </w:r>
      <w:r w:rsidRPr="00E45F73">
        <w:rPr>
          <w:i/>
        </w:rPr>
        <w:t>viz. obr.</w:t>
      </w:r>
      <w:r>
        <w:rPr>
          <w:i/>
        </w:rPr>
        <w:t xml:space="preserve"> </w:t>
      </w:r>
      <w:r w:rsidR="005567E4">
        <w:rPr>
          <w:i/>
        </w:rPr>
        <w:t>39</w:t>
      </w:r>
      <w:r>
        <w:t>). Jednotlivé díly paluby by z hlediska těsnosti a životnosti měli být laminovány.</w:t>
      </w:r>
    </w:p>
    <w:p w:rsidR="00112CF3" w:rsidRDefault="00112CF3" w:rsidP="0049584D"/>
    <w:p w:rsidR="002E7687" w:rsidRDefault="002E7687" w:rsidP="0049584D">
      <w:r>
        <w:rPr>
          <w:noProof/>
        </w:rPr>
        <w:drawing>
          <wp:inline distT="0" distB="0" distL="0" distR="0" wp14:anchorId="3E0F5073" wp14:editId="3BD1521D">
            <wp:extent cx="5794251" cy="2700000"/>
            <wp:effectExtent l="0" t="0" r="0" b="571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94251" cy="2700000"/>
                    </a:xfrm>
                    <a:prstGeom prst="rect">
                      <a:avLst/>
                    </a:prstGeom>
                  </pic:spPr>
                </pic:pic>
              </a:graphicData>
            </a:graphic>
          </wp:inline>
        </w:drawing>
      </w:r>
    </w:p>
    <w:p w:rsidR="00112CF3" w:rsidRDefault="00112CF3" w:rsidP="00112CF3">
      <w:pPr>
        <w:jc w:val="center"/>
      </w:pPr>
      <w:r>
        <w:rPr>
          <w:i/>
        </w:rPr>
        <w:t>Obr. 4</w:t>
      </w:r>
      <w:r w:rsidR="005567E4">
        <w:rPr>
          <w:i/>
        </w:rPr>
        <w:t>2</w:t>
      </w:r>
      <w:r w:rsidRPr="00CB08C3">
        <w:rPr>
          <w:i/>
        </w:rPr>
        <w:t xml:space="preserve"> – </w:t>
      </w:r>
      <w:r w:rsidR="00B66B95">
        <w:rPr>
          <w:i/>
        </w:rPr>
        <w:t>Umístění madla, antény a hlavního vypínače</w:t>
      </w:r>
    </w:p>
    <w:p w:rsidR="00112CF3" w:rsidRDefault="00112CF3" w:rsidP="0049584D"/>
    <w:p w:rsidR="00112CF3" w:rsidRDefault="00112CF3" w:rsidP="0049584D">
      <w:r>
        <w:t>Na horní části přepážky je umístěno madlo z důvodu manipulace s lodí a taktéž zástavba zapínání/vypínání lodě včetně antény, kdy kabeláž spojovací antén</w:t>
      </w:r>
      <w:r w:rsidR="00E3282A">
        <w:t>y a vypi</w:t>
      </w:r>
      <w:r>
        <w:t>nač</w:t>
      </w:r>
      <w:r w:rsidR="00E3282A">
        <w:t>e</w:t>
      </w:r>
      <w:r>
        <w:t xml:space="preserve"> vede dut</w:t>
      </w:r>
      <w:r>
        <w:t>i</w:t>
      </w:r>
      <w:r>
        <w:t>nou v této přepážce směrem k přijímači.</w:t>
      </w:r>
    </w:p>
    <w:p w:rsidR="00112CF3" w:rsidRDefault="00112CF3" w:rsidP="0049584D"/>
    <w:p w:rsidR="008709D4" w:rsidRPr="006D3D76" w:rsidRDefault="008709D4" w:rsidP="008709D4">
      <w:pPr>
        <w:pStyle w:val="Nadpis3"/>
      </w:pPr>
      <w:bookmarkStart w:id="169" w:name="_Toc514098946"/>
      <w:r w:rsidRPr="006D3D76">
        <w:t>Uzavření paluby lodě</w:t>
      </w:r>
      <w:bookmarkEnd w:id="169"/>
    </w:p>
    <w:p w:rsidR="008709D4" w:rsidRDefault="006D3D76" w:rsidP="008709D4">
      <w:r>
        <w:t>K dokončení návrhu prototypu zbývá poslední krok a tím je uzavření a také utěsnění pal</w:t>
      </w:r>
      <w:r>
        <w:t>u</w:t>
      </w:r>
      <w:r>
        <w:t xml:space="preserve">by lodě. Kryt </w:t>
      </w:r>
      <w:r w:rsidR="00966268">
        <w:t>má v průřezu (v obou směrech) lichoběžníkový profil. Spojení horní část - bočnice - spodní část je vyztužena žebry. Takto navržený kryt nejprve slepíme a poté p</w:t>
      </w:r>
      <w:r w:rsidR="00966268">
        <w:t>o</w:t>
      </w:r>
      <w:r w:rsidR="00966268">
        <w:t>drobíme laminaci. Na závěr na celou jeho spodní část nalepíme neoprenovou pásku a to tak aby zakryla celé dno.</w:t>
      </w:r>
    </w:p>
    <w:p w:rsidR="006D3D76" w:rsidRDefault="006D3D76" w:rsidP="008709D4"/>
    <w:p w:rsidR="00966268" w:rsidRDefault="00966268" w:rsidP="008709D4"/>
    <w:p w:rsidR="00966268" w:rsidRDefault="002E7687" w:rsidP="008709D4">
      <w:r>
        <w:rPr>
          <w:noProof/>
        </w:rPr>
        <w:lastRenderedPageBreak/>
        <w:drawing>
          <wp:inline distT="0" distB="0" distL="0" distR="0" wp14:anchorId="5DA8A56A" wp14:editId="530915B7">
            <wp:extent cx="5772693" cy="28440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72693" cy="2844000"/>
                    </a:xfrm>
                    <a:prstGeom prst="rect">
                      <a:avLst/>
                    </a:prstGeom>
                  </pic:spPr>
                </pic:pic>
              </a:graphicData>
            </a:graphic>
          </wp:inline>
        </w:drawing>
      </w:r>
    </w:p>
    <w:p w:rsidR="006D3D76" w:rsidRDefault="006D3D76" w:rsidP="006D3D76">
      <w:pPr>
        <w:jc w:val="center"/>
        <w:rPr>
          <w:i/>
        </w:rPr>
      </w:pPr>
      <w:r>
        <w:rPr>
          <w:i/>
        </w:rPr>
        <w:t>Obr. 4</w:t>
      </w:r>
      <w:r w:rsidR="005567E4">
        <w:rPr>
          <w:i/>
        </w:rPr>
        <w:t>3</w:t>
      </w:r>
      <w:r w:rsidRPr="00CB08C3">
        <w:rPr>
          <w:i/>
        </w:rPr>
        <w:t xml:space="preserve"> – </w:t>
      </w:r>
      <w:r w:rsidR="00966268">
        <w:rPr>
          <w:i/>
        </w:rPr>
        <w:t>Kryt pro uzavření paluby lodě</w:t>
      </w:r>
    </w:p>
    <w:p w:rsidR="002E7687" w:rsidRDefault="002E7687" w:rsidP="006D3D76">
      <w:pPr>
        <w:jc w:val="center"/>
      </w:pPr>
    </w:p>
    <w:p w:rsidR="0049584D" w:rsidRPr="00966268" w:rsidRDefault="0049584D" w:rsidP="0049584D">
      <w:pPr>
        <w:pStyle w:val="Nadpis3"/>
      </w:pPr>
      <w:bookmarkStart w:id="170" w:name="_Toc514098947"/>
      <w:r w:rsidRPr="00966268">
        <w:t>Systém uchycení krytu na platformě</w:t>
      </w:r>
      <w:bookmarkEnd w:id="170"/>
    </w:p>
    <w:p w:rsidR="0049584D" w:rsidRPr="00966268" w:rsidRDefault="00D736B7" w:rsidP="0049584D">
      <w:r>
        <w:t>Abychom zaručili soudržnost (a utěsnění) horního krytu s palubou, rozhodl jsem se oblast horního výřezu lemovat do hloubky cca 20 mm a následně děrovat pro možnost zavedení rychloupínacích spojek. Ve stejném počtu a pozici jsem tyto díry připravil i na vnějších stěnách přepravního prostoru. Po umístění krytu na palubu se kryt jednoduše „zaklipuje“.</w:t>
      </w:r>
      <w:r w:rsidR="00130578">
        <w:t xml:space="preserve"> </w:t>
      </w:r>
      <w:r>
        <w:t>Horní díl je tak na pozici, paluba je uzavřena, loď je připravena k použití.</w:t>
      </w:r>
    </w:p>
    <w:p w:rsidR="004E3C3C" w:rsidRPr="00130578" w:rsidRDefault="004E3C3C" w:rsidP="0049584D"/>
    <w:p w:rsidR="004E3C3C" w:rsidRPr="00130578" w:rsidRDefault="002E7687" w:rsidP="002E7687">
      <w:pPr>
        <w:jc w:val="center"/>
      </w:pPr>
      <w:r>
        <w:rPr>
          <w:noProof/>
        </w:rPr>
        <w:drawing>
          <wp:inline distT="0" distB="0" distL="0" distR="0" wp14:anchorId="5C52F22E" wp14:editId="7521C5C5">
            <wp:extent cx="4941072" cy="255600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941072" cy="2556000"/>
                    </a:xfrm>
                    <a:prstGeom prst="rect">
                      <a:avLst/>
                    </a:prstGeom>
                  </pic:spPr>
                </pic:pic>
              </a:graphicData>
            </a:graphic>
          </wp:inline>
        </w:drawing>
      </w:r>
    </w:p>
    <w:p w:rsidR="00130578" w:rsidRDefault="00130578" w:rsidP="00130578">
      <w:pPr>
        <w:jc w:val="center"/>
      </w:pPr>
      <w:r>
        <w:rPr>
          <w:i/>
        </w:rPr>
        <w:t>Obr. 4</w:t>
      </w:r>
      <w:r w:rsidR="005567E4">
        <w:rPr>
          <w:i/>
        </w:rPr>
        <w:t>4</w:t>
      </w:r>
      <w:r w:rsidRPr="00CB08C3">
        <w:rPr>
          <w:i/>
        </w:rPr>
        <w:t xml:space="preserve"> – </w:t>
      </w:r>
      <w:r>
        <w:rPr>
          <w:i/>
        </w:rPr>
        <w:t>Klipování krytu na palubě lodě</w:t>
      </w:r>
    </w:p>
    <w:p w:rsidR="00FD0870" w:rsidRPr="00323CBB" w:rsidRDefault="00FD0870" w:rsidP="00FD0870">
      <w:pPr>
        <w:pStyle w:val="Nadpis2"/>
      </w:pPr>
      <w:bookmarkStart w:id="171" w:name="_Toc514098948"/>
      <w:r w:rsidRPr="00323CBB">
        <w:lastRenderedPageBreak/>
        <w:t>Vizualizace návrhu - závěr kapitoly</w:t>
      </w:r>
      <w:bookmarkEnd w:id="171"/>
    </w:p>
    <w:p w:rsidR="005F3CF0" w:rsidRDefault="005F3CF0" w:rsidP="00323CBB">
      <w:r>
        <w:t>V celé kapitole sedm jsme se postupně probírali návrhem celého prototypu, kde jsme ne</w:t>
      </w:r>
      <w:r>
        <w:t>j</w:t>
      </w:r>
      <w:r>
        <w:t xml:space="preserve">prve spočetli a navrhli parametry trupu lodě a to včetně materiálů se kterými budeme při realizaci pracovat. </w:t>
      </w:r>
    </w:p>
    <w:p w:rsidR="0094548D" w:rsidRDefault="0094548D" w:rsidP="00323CBB"/>
    <w:p w:rsidR="005F3CF0" w:rsidRDefault="005F3CF0" w:rsidP="00323CBB">
      <w:r>
        <w:t>Dále jsme uvažovali umístění výpustě, kdy jsme se z hlediska snazšího vypouštění vnad</w:t>
      </w:r>
      <w:r>
        <w:t>i</w:t>
      </w:r>
      <w:r>
        <w:t xml:space="preserve">dla rozhodli pro variantu umístění mezi trupy. V další části jsme uvedli systém výpustě vnadidla do vody, kde jsme na základě výpočtu působící síly navrhli potřebné servo. </w:t>
      </w:r>
    </w:p>
    <w:p w:rsidR="00323CBB" w:rsidRDefault="005F3CF0" w:rsidP="00323CBB">
      <w:r>
        <w:t>Následovala zástavba a návrh elektronických prvků. Zde jsme nejprve spočetli potřebný motor včetně lodního šroubu (vrtule) a dále jsme vypočetli a stanovili kritéria kormidla s ohledem na náš prototyp.</w:t>
      </w:r>
    </w:p>
    <w:p w:rsidR="0094548D" w:rsidRDefault="0094548D" w:rsidP="00323CBB"/>
    <w:p w:rsidR="0094548D" w:rsidRDefault="0094548D" w:rsidP="00323CBB">
      <w:r>
        <w:t>V závěru části jsme navrhl</w:t>
      </w:r>
      <w:r w:rsidR="00E3282A">
        <w:t>i</w:t>
      </w:r>
      <w:r>
        <w:t xml:space="preserve"> celý systém přepravního prostoru na palubě lodě a navrhli jsme jeho „zakrytování“.</w:t>
      </w:r>
    </w:p>
    <w:p w:rsidR="0094548D" w:rsidRDefault="002E7687" w:rsidP="00323CBB">
      <w:r>
        <w:rPr>
          <w:noProof/>
        </w:rPr>
        <w:drawing>
          <wp:inline distT="0" distB="0" distL="0" distR="0" wp14:anchorId="38C9C9BD" wp14:editId="57A3C2C8">
            <wp:extent cx="5237021" cy="4212000"/>
            <wp:effectExtent l="0" t="0" r="190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237021" cy="4212000"/>
                    </a:xfrm>
                    <a:prstGeom prst="rect">
                      <a:avLst/>
                    </a:prstGeom>
                  </pic:spPr>
                </pic:pic>
              </a:graphicData>
            </a:graphic>
          </wp:inline>
        </w:drawing>
      </w:r>
    </w:p>
    <w:p w:rsidR="008F1277" w:rsidRPr="00323CBB" w:rsidRDefault="00323CBB" w:rsidP="00323CBB">
      <w:pPr>
        <w:jc w:val="center"/>
      </w:pPr>
      <w:r w:rsidRPr="00323CBB">
        <w:rPr>
          <w:i/>
        </w:rPr>
        <w:t xml:space="preserve">Obr. </w:t>
      </w:r>
      <w:r w:rsidR="005567E4">
        <w:rPr>
          <w:i/>
        </w:rPr>
        <w:t>45</w:t>
      </w:r>
      <w:r w:rsidRPr="00323CBB">
        <w:rPr>
          <w:i/>
        </w:rPr>
        <w:t xml:space="preserve"> – 3D vizualizace - rozpad </w:t>
      </w:r>
    </w:p>
    <w:p w:rsidR="00754C15" w:rsidRDefault="002E013A" w:rsidP="00754C15">
      <w:pPr>
        <w:pStyle w:val="Nadpis1"/>
      </w:pPr>
      <w:bookmarkStart w:id="172" w:name="_Toc514098949"/>
      <w:r>
        <w:lastRenderedPageBreak/>
        <w:t>Ověření výtlaku</w:t>
      </w:r>
      <w:r w:rsidR="00754C15">
        <w:t xml:space="preserve"> </w:t>
      </w:r>
      <w:r w:rsidR="00A23AC8">
        <w:t xml:space="preserve">trupu </w:t>
      </w:r>
      <w:r w:rsidR="00754C15">
        <w:t>a hmotov</w:t>
      </w:r>
      <w:r>
        <w:t>ý</w:t>
      </w:r>
      <w:r w:rsidR="00754C15">
        <w:t xml:space="preserve"> rozbor lodě</w:t>
      </w:r>
      <w:bookmarkEnd w:id="172"/>
    </w:p>
    <w:p w:rsidR="00754C15" w:rsidRPr="00B57E89" w:rsidRDefault="00B57E89" w:rsidP="00754C15">
      <w:r w:rsidRPr="00B57E89">
        <w:t>Kapitola osmá se zabývá ověření výtlaku lodě, jehož teorii jsme uvedli v kapitole 6.</w:t>
      </w:r>
      <w:r w:rsidR="00E3282A">
        <w:t>4</w:t>
      </w:r>
      <w:r w:rsidRPr="00B57E89">
        <w:t xml:space="preserve">. Dále </w:t>
      </w:r>
      <w:r w:rsidR="00CE4725">
        <w:t xml:space="preserve">si v této kapitole uvedeme </w:t>
      </w:r>
      <w:r w:rsidRPr="00B57E89">
        <w:t>hmot</w:t>
      </w:r>
      <w:r w:rsidR="00F876D1">
        <w:t>ový rozbor</w:t>
      </w:r>
      <w:r w:rsidRPr="00B57E89">
        <w:t xml:space="preserve"> a to z hlediska vlivu jednotlivých komponent na stabilitu lodě.</w:t>
      </w:r>
    </w:p>
    <w:p w:rsidR="00754C15" w:rsidRPr="00B57E89" w:rsidRDefault="002E013A" w:rsidP="00754C15">
      <w:pPr>
        <w:pStyle w:val="Nadpis2"/>
      </w:pPr>
      <w:bookmarkStart w:id="173" w:name="_Toc514098950"/>
      <w:r w:rsidRPr="00B57E89">
        <w:t>Ověření výtlaku</w:t>
      </w:r>
      <w:r w:rsidR="00A23AC8" w:rsidRPr="00B57E89">
        <w:t xml:space="preserve"> trupu</w:t>
      </w:r>
      <w:bookmarkEnd w:id="173"/>
    </w:p>
    <w:p w:rsidR="00754C15" w:rsidRDefault="00ED7C8B" w:rsidP="00754C15">
      <w:r>
        <w:t xml:space="preserve">Při ověření výtlaku je nutné si člun rozdělit na určitý sudý počet úseků, </w:t>
      </w:r>
      <w:r w:rsidR="00C8606D">
        <w:t xml:space="preserve">v </w:t>
      </w:r>
      <w:r>
        <w:t>našem případě 8 a to ve stejné vzdálenosti. Naše loď je dlouhá 0,6m, tj. 75 mm = jeden úsek.</w:t>
      </w:r>
    </w:p>
    <w:p w:rsidR="00ED7C8B" w:rsidRDefault="00ED7C8B" w:rsidP="00754C15">
      <w:r>
        <w:t>V těchto úsecích provede</w:t>
      </w:r>
      <w:r w:rsidR="00F5144D">
        <w:t>me</w:t>
      </w:r>
      <w:r>
        <w:t xml:space="preserve"> řez</w:t>
      </w:r>
      <w:r w:rsidR="00C8606D">
        <w:t>y</w:t>
      </w:r>
      <w:r>
        <w:t xml:space="preserve"> a vypočteme plochu ponořené části lodě</w:t>
      </w:r>
      <w:r w:rsidR="00C8606D">
        <w:t xml:space="preserve"> pro každý jeden úsek</w:t>
      </w:r>
      <w:r>
        <w:t xml:space="preserve">. </w:t>
      </w:r>
    </w:p>
    <w:p w:rsidR="00ED7C8B" w:rsidRDefault="00FB3B67" w:rsidP="00ED7C8B">
      <w:pPr>
        <w:jc w:val="center"/>
        <w:rPr>
          <w:i/>
        </w:rPr>
      </w:pPr>
      <w:r>
        <w:rPr>
          <w:noProof/>
        </w:rPr>
        <w:drawing>
          <wp:inline distT="0" distB="0" distL="0" distR="0" wp14:anchorId="0741A4C3" wp14:editId="4A47F578">
            <wp:extent cx="5351689" cy="3960000"/>
            <wp:effectExtent l="0" t="0" r="1905" b="254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351689" cy="3960000"/>
                    </a:xfrm>
                    <a:prstGeom prst="rect">
                      <a:avLst/>
                    </a:prstGeom>
                  </pic:spPr>
                </pic:pic>
              </a:graphicData>
            </a:graphic>
          </wp:inline>
        </w:drawing>
      </w:r>
    </w:p>
    <w:p w:rsidR="00ED7C8B" w:rsidRPr="00323CBB" w:rsidRDefault="00ED7C8B" w:rsidP="00ED7C8B">
      <w:pPr>
        <w:jc w:val="center"/>
      </w:pPr>
      <w:r w:rsidRPr="00323CBB">
        <w:rPr>
          <w:i/>
        </w:rPr>
        <w:t xml:space="preserve">Obr. </w:t>
      </w:r>
      <w:r w:rsidR="005567E4">
        <w:rPr>
          <w:i/>
        </w:rPr>
        <w:t>46</w:t>
      </w:r>
      <w:r w:rsidRPr="00323CBB">
        <w:rPr>
          <w:i/>
        </w:rPr>
        <w:t xml:space="preserve"> – </w:t>
      </w:r>
      <w:r>
        <w:rPr>
          <w:i/>
        </w:rPr>
        <w:t>Rozfázování délky člunu na stejný počet dílů</w:t>
      </w:r>
      <w:r w:rsidRPr="00323CBB">
        <w:rPr>
          <w:i/>
        </w:rPr>
        <w:t xml:space="preserve"> </w:t>
      </w:r>
    </w:p>
    <w:p w:rsidR="00FB3B67" w:rsidRDefault="00FB3B67" w:rsidP="00754C15"/>
    <w:p w:rsidR="00ED7C8B" w:rsidRDefault="00ED7C8B" w:rsidP="00754C15">
      <w:r>
        <w:t>Je třeba mít na paměti, že jedna vypočtená plocha reprez</w:t>
      </w:r>
      <w:r w:rsidR="00A436FC">
        <w:t>e</w:t>
      </w:r>
      <w:r w:rsidR="00C8606D">
        <w:t>ntuje pouze jeden</w:t>
      </w:r>
      <w:r>
        <w:t xml:space="preserve"> tru</w:t>
      </w:r>
      <w:r w:rsidR="00C8606D">
        <w:t>p.</w:t>
      </w:r>
      <w:r>
        <w:t xml:space="preserve"> T</w:t>
      </w:r>
      <w:r w:rsidR="00C8606D">
        <w:t>akto vypočtenou</w:t>
      </w:r>
      <w:r>
        <w:t xml:space="preserve"> hod</w:t>
      </w:r>
      <w:r w:rsidR="00A436FC">
        <w:t xml:space="preserve">notu pak vynásobíme </w:t>
      </w:r>
      <w:r w:rsidR="00C8606D">
        <w:t>číslem 2</w:t>
      </w:r>
      <w:r>
        <w:t>, neboť v rámci tohoto projektu kalkulujeme s lodí typu katamarán, nebo-li dvoutrupem.</w:t>
      </w:r>
    </w:p>
    <w:p w:rsidR="00B558B6" w:rsidRDefault="00A403FA" w:rsidP="00ED7C8B">
      <w:pPr>
        <w:jc w:val="center"/>
      </w:pPr>
      <w:r>
        <w:rPr>
          <w:noProof/>
        </w:rPr>
        <w:lastRenderedPageBreak/>
        <w:drawing>
          <wp:inline distT="0" distB="0" distL="0" distR="0" wp14:anchorId="27CF4ED0" wp14:editId="59D6BEAA">
            <wp:extent cx="4924667" cy="19440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924667" cy="1944000"/>
                    </a:xfrm>
                    <a:prstGeom prst="rect">
                      <a:avLst/>
                    </a:prstGeom>
                  </pic:spPr>
                </pic:pic>
              </a:graphicData>
            </a:graphic>
          </wp:inline>
        </w:drawing>
      </w:r>
    </w:p>
    <w:p w:rsidR="00ED7C8B" w:rsidRDefault="00ED7C8B" w:rsidP="00ED7C8B">
      <w:pPr>
        <w:jc w:val="center"/>
        <w:rPr>
          <w:i/>
        </w:rPr>
      </w:pPr>
      <w:r w:rsidRPr="00323CBB">
        <w:rPr>
          <w:i/>
        </w:rPr>
        <w:t xml:space="preserve">Obr. </w:t>
      </w:r>
      <w:r w:rsidR="005567E4">
        <w:rPr>
          <w:i/>
        </w:rPr>
        <w:t>47</w:t>
      </w:r>
      <w:r w:rsidRPr="00323CBB">
        <w:rPr>
          <w:i/>
        </w:rPr>
        <w:t xml:space="preserve"> – </w:t>
      </w:r>
      <w:r w:rsidR="00A436FC">
        <w:rPr>
          <w:i/>
        </w:rPr>
        <w:t>Výpočet obsahu ponořené části lodě</w:t>
      </w:r>
      <w:r w:rsidRPr="00323CBB">
        <w:rPr>
          <w:i/>
        </w:rPr>
        <w:t xml:space="preserve"> </w:t>
      </w:r>
    </w:p>
    <w:p w:rsidR="00FB3B67" w:rsidRDefault="00FB3B67" w:rsidP="00ED7C8B">
      <w:pPr>
        <w:jc w:val="center"/>
        <w:rPr>
          <w:i/>
        </w:rPr>
      </w:pPr>
    </w:p>
    <w:p w:rsidR="00F5144D" w:rsidRPr="00F5144D" w:rsidRDefault="00F5144D" w:rsidP="00754C15">
      <w:pPr>
        <w:rPr>
          <w:b/>
        </w:rPr>
      </w:pPr>
      <w:r w:rsidRPr="00F5144D">
        <w:rPr>
          <w:b/>
        </w:rPr>
        <w:t>Tabulka vypočtených ploch teoretických žeber:</w:t>
      </w:r>
    </w:p>
    <w:p w:rsidR="00B558B6" w:rsidRDefault="00594C1A" w:rsidP="00B533B8">
      <w:pPr>
        <w:jc w:val="center"/>
      </w:pPr>
      <w:r>
        <w:rPr>
          <w:noProof/>
        </w:rPr>
        <w:drawing>
          <wp:inline distT="0" distB="0" distL="0" distR="0" wp14:anchorId="1C0EAA27" wp14:editId="5015C2F7">
            <wp:extent cx="4994093" cy="219600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994093" cy="2196000"/>
                    </a:xfrm>
                    <a:prstGeom prst="rect">
                      <a:avLst/>
                    </a:prstGeom>
                  </pic:spPr>
                </pic:pic>
              </a:graphicData>
            </a:graphic>
          </wp:inline>
        </w:drawing>
      </w:r>
    </w:p>
    <w:p w:rsidR="00F5144D" w:rsidRPr="00323CBB" w:rsidRDefault="00F5144D" w:rsidP="00F5144D">
      <w:pPr>
        <w:jc w:val="center"/>
      </w:pPr>
      <w:r>
        <w:rPr>
          <w:i/>
        </w:rPr>
        <w:t>Tab</w:t>
      </w:r>
      <w:r w:rsidRPr="00323CBB">
        <w:rPr>
          <w:i/>
        </w:rPr>
        <w:t xml:space="preserve">. </w:t>
      </w:r>
      <w:r w:rsidR="004B6D05">
        <w:rPr>
          <w:i/>
        </w:rPr>
        <w:t>11</w:t>
      </w:r>
      <w:r w:rsidRPr="00323CBB">
        <w:rPr>
          <w:i/>
        </w:rPr>
        <w:t xml:space="preserve"> – </w:t>
      </w:r>
      <w:r>
        <w:rPr>
          <w:i/>
        </w:rPr>
        <w:t>Výpočet ploch teoretických žeber katamaránu</w:t>
      </w:r>
      <w:r w:rsidRPr="00323CBB">
        <w:rPr>
          <w:i/>
        </w:rPr>
        <w:t xml:space="preserve"> </w:t>
      </w:r>
    </w:p>
    <w:p w:rsidR="00B558B6" w:rsidRDefault="00B558B6" w:rsidP="00754C15"/>
    <w:p w:rsidR="00CE4725" w:rsidRDefault="00CE4725" w:rsidP="00CE4725">
      <w:r>
        <w:t>Velikost ponořeného objemu poté vypočteme s dostatečnou přesností podle Simpsonova pravidla:</w:t>
      </w:r>
    </w:p>
    <w:p w:rsidR="00B558B6" w:rsidRDefault="00CE4725" w:rsidP="00754C15">
      <w:r>
        <w:rPr>
          <w:sz w:val="28"/>
        </w:rPr>
        <w:t xml:space="preserve">    </w:t>
      </w:r>
      <m:oMath>
        <m:r>
          <w:rPr>
            <w:rFonts w:ascii="Cambria Math" w:eastAsiaTheme="minorEastAsia" w:hAnsi="Cambria Math"/>
            <w:sz w:val="28"/>
          </w:rPr>
          <m:t>V=</m:t>
        </m:r>
        <m:f>
          <m:fPr>
            <m:ctrlPr>
              <w:rPr>
                <w:rFonts w:ascii="Cambria Math" w:eastAsiaTheme="minorEastAsia" w:hAnsi="Cambria Math"/>
                <w:i/>
                <w:sz w:val="28"/>
              </w:rPr>
            </m:ctrlPr>
          </m:fPr>
          <m:num>
            <m:r>
              <w:rPr>
                <w:rFonts w:ascii="Cambria Math" w:eastAsiaTheme="minorEastAsia" w:hAnsi="Cambria Math"/>
                <w:sz w:val="28"/>
              </w:rPr>
              <m:t>2</m:t>
            </m:r>
          </m:num>
          <m:den>
            <m:r>
              <w:rPr>
                <w:rFonts w:ascii="Cambria Math" w:eastAsiaTheme="minorEastAsia" w:hAnsi="Cambria Math"/>
                <w:sz w:val="28"/>
              </w:rPr>
              <m:t>3</m:t>
            </m:r>
          </m:den>
        </m:f>
        <m:r>
          <w:rPr>
            <w:rFonts w:ascii="Cambria Math" w:eastAsiaTheme="minorEastAsia" w:hAnsi="Cambria Math"/>
            <w:sz w:val="28"/>
          </w:rPr>
          <m:t>∙a∙</m:t>
        </m:r>
        <m:d>
          <m:dPr>
            <m:ctrlPr>
              <w:rPr>
                <w:rFonts w:ascii="Cambria Math" w:eastAsiaTheme="minorEastAsia" w:hAnsi="Cambria Math"/>
                <w:i/>
                <w:sz w:val="26"/>
                <w:szCs w:val="26"/>
              </w:rPr>
            </m:ctrlPr>
          </m:dPr>
          <m:e>
            <m:r>
              <w:rPr>
                <w:rFonts w:ascii="Cambria Math" w:eastAsiaTheme="minorEastAsia" w:hAnsi="Cambria Math"/>
                <w:sz w:val="26"/>
                <w:szCs w:val="26"/>
              </w:rPr>
              <m:t>0,5∙</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0</m:t>
                </m:r>
              </m:sub>
            </m:sSub>
            <m:r>
              <w:rPr>
                <w:rFonts w:ascii="Cambria Math" w:eastAsiaTheme="minorEastAsia" w:hAnsi="Cambria Math"/>
                <w:sz w:val="26"/>
                <w:szCs w:val="26"/>
              </w:rPr>
              <m:t>+2∙</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1</m:t>
                </m:r>
              </m:sub>
            </m:sSub>
            <m:r>
              <w:rPr>
                <w:rFonts w:ascii="Cambria Math" w:eastAsiaTheme="minorEastAsia" w:hAnsi="Cambria Math"/>
                <w:sz w:val="26"/>
                <w:szCs w:val="26"/>
              </w:rPr>
              <m:t>+</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2</m:t>
                </m:r>
              </m:sub>
            </m:sSub>
            <m:r>
              <w:rPr>
                <w:rFonts w:ascii="Cambria Math" w:eastAsiaTheme="minorEastAsia" w:hAnsi="Cambria Math"/>
                <w:sz w:val="26"/>
                <w:szCs w:val="26"/>
              </w:rPr>
              <m:t>+2∙</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3</m:t>
                </m:r>
              </m:sub>
            </m:sSub>
            <m:r>
              <w:rPr>
                <w:rFonts w:ascii="Cambria Math" w:eastAsiaTheme="minorEastAsia" w:hAnsi="Cambria Math"/>
                <w:sz w:val="26"/>
                <w:szCs w:val="26"/>
              </w:rPr>
              <m:t>+...</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n-2</m:t>
                </m:r>
              </m:sub>
            </m:sSub>
            <m:r>
              <w:rPr>
                <w:rFonts w:ascii="Cambria Math" w:eastAsiaTheme="minorEastAsia" w:hAnsi="Cambria Math"/>
                <w:sz w:val="26"/>
                <w:szCs w:val="26"/>
              </w:rPr>
              <m:t>+2∙</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n-1</m:t>
                </m:r>
              </m:sub>
            </m:sSub>
            <m:r>
              <w:rPr>
                <w:rFonts w:ascii="Cambria Math" w:eastAsiaTheme="minorEastAsia" w:hAnsi="Cambria Math"/>
                <w:sz w:val="26"/>
                <w:szCs w:val="26"/>
              </w:rPr>
              <m:t>+0,5∙</m:t>
            </m:r>
            <m:sSub>
              <m:sSubPr>
                <m:ctrlPr>
                  <w:rPr>
                    <w:rFonts w:ascii="Cambria Math" w:eastAsiaTheme="minorEastAsia" w:hAnsi="Cambria Math"/>
                    <w:i/>
                    <w:sz w:val="26"/>
                    <w:szCs w:val="26"/>
                  </w:rPr>
                </m:ctrlPr>
              </m:sSubPr>
              <m:e>
                <m:r>
                  <w:rPr>
                    <w:rFonts w:ascii="Cambria Math" w:eastAsiaTheme="minorEastAsia" w:hAnsi="Cambria Math"/>
                    <w:sz w:val="26"/>
                    <w:szCs w:val="26"/>
                  </w:rPr>
                  <m:t>S</m:t>
                </m:r>
              </m:e>
              <m:sub>
                <m:r>
                  <w:rPr>
                    <w:rFonts w:ascii="Cambria Math" w:eastAsiaTheme="minorEastAsia" w:hAnsi="Cambria Math"/>
                    <w:sz w:val="26"/>
                    <w:szCs w:val="26"/>
                  </w:rPr>
                  <m:t>n</m:t>
                </m:r>
              </m:sub>
            </m:sSub>
          </m:e>
        </m:d>
      </m:oMath>
      <w:r>
        <w:rPr>
          <w:sz w:val="28"/>
        </w:rPr>
        <w:t xml:space="preserve">   (</w:t>
      </w:r>
      <w:r>
        <w:t>8.1)</w:t>
      </w:r>
    </w:p>
    <w:p w:rsidR="00CE4725" w:rsidRDefault="00CE4725" w:rsidP="00CE4725">
      <w:r>
        <w:rPr>
          <w:sz w:val="28"/>
        </w:rPr>
        <w:t xml:space="preserve">    </w:t>
      </w:r>
      <m:oMath>
        <m:r>
          <w:rPr>
            <w:rFonts w:ascii="Cambria Math" w:eastAsiaTheme="minorEastAsia" w:hAnsi="Cambria Math"/>
            <w:sz w:val="28"/>
          </w:rPr>
          <m:t>V=</m:t>
        </m:r>
        <m:f>
          <m:fPr>
            <m:ctrlPr>
              <w:rPr>
                <w:rFonts w:ascii="Cambria Math" w:eastAsiaTheme="minorEastAsia" w:hAnsi="Cambria Math"/>
                <w:i/>
                <w:sz w:val="28"/>
              </w:rPr>
            </m:ctrlPr>
          </m:fPr>
          <m:num>
            <m:r>
              <w:rPr>
                <w:rFonts w:ascii="Cambria Math" w:eastAsiaTheme="minorEastAsia" w:hAnsi="Cambria Math"/>
                <w:sz w:val="28"/>
              </w:rPr>
              <m:t>2</m:t>
            </m:r>
          </m:num>
          <m:den>
            <m:r>
              <w:rPr>
                <w:rFonts w:ascii="Cambria Math" w:eastAsiaTheme="minorEastAsia" w:hAnsi="Cambria Math"/>
                <w:sz w:val="28"/>
              </w:rPr>
              <m:t>3</m:t>
            </m:r>
          </m:den>
        </m:f>
        <m:r>
          <w:rPr>
            <w:rFonts w:ascii="Cambria Math" w:eastAsiaTheme="minorEastAsia" w:hAnsi="Cambria Math"/>
            <w:sz w:val="28"/>
          </w:rPr>
          <m:t>∙a∙</m:t>
        </m:r>
        <m:sSub>
          <m:sSubPr>
            <m:ctrlPr>
              <w:rPr>
                <w:rFonts w:ascii="Cambria Math" w:eastAsiaTheme="minorEastAsia" w:hAnsi="Cambria Math"/>
                <w:i/>
                <w:sz w:val="28"/>
              </w:rPr>
            </m:ctrlPr>
          </m:sSubPr>
          <m:e>
            <m:r>
              <w:rPr>
                <w:rFonts w:ascii="Cambria Math" w:eastAsiaTheme="minorEastAsia" w:hAnsi="Cambria Math"/>
                <w:sz w:val="28"/>
              </w:rPr>
              <m:t>S</m:t>
            </m:r>
          </m:e>
          <m:sub>
            <m:r>
              <w:rPr>
                <w:rFonts w:ascii="Cambria Math" w:eastAsiaTheme="minorEastAsia" w:hAnsi="Cambria Math"/>
                <w:sz w:val="28"/>
              </w:rPr>
              <m:t>celkem</m:t>
            </m:r>
          </m:sub>
        </m:sSub>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2</m:t>
            </m:r>
          </m:num>
          <m:den>
            <m:r>
              <w:rPr>
                <w:rFonts w:ascii="Cambria Math" w:eastAsiaTheme="minorEastAsia" w:hAnsi="Cambria Math"/>
                <w:sz w:val="28"/>
              </w:rPr>
              <m:t>3</m:t>
            </m:r>
          </m:den>
        </m:f>
        <m:r>
          <w:rPr>
            <w:rFonts w:ascii="Cambria Math" w:eastAsiaTheme="minorEastAsia" w:hAnsi="Cambria Math"/>
            <w:sz w:val="28"/>
          </w:rPr>
          <m:t xml:space="preserve">∙75∙174307,6=8 715 380 </m:t>
        </m:r>
        <m:sSup>
          <m:sSupPr>
            <m:ctrlPr>
              <w:rPr>
                <w:rFonts w:ascii="Cambria Math" w:eastAsiaTheme="minorEastAsia" w:hAnsi="Cambria Math"/>
                <w:i/>
                <w:sz w:val="28"/>
              </w:rPr>
            </m:ctrlPr>
          </m:sSupPr>
          <m:e>
            <m:r>
              <w:rPr>
                <w:rFonts w:ascii="Cambria Math" w:eastAsiaTheme="minorEastAsia" w:hAnsi="Cambria Math"/>
                <w:sz w:val="28"/>
              </w:rPr>
              <m:t>mm</m:t>
            </m:r>
          </m:e>
          <m:sup>
            <m:r>
              <w:rPr>
                <w:rFonts w:ascii="Cambria Math" w:eastAsiaTheme="minorEastAsia" w:hAnsi="Cambria Math"/>
                <w:sz w:val="28"/>
              </w:rPr>
              <m:t>3</m:t>
            </m:r>
          </m:sup>
        </m:sSup>
      </m:oMath>
      <w:r>
        <w:rPr>
          <w:sz w:val="28"/>
        </w:rPr>
        <w:t xml:space="preserve">                    (</w:t>
      </w:r>
      <w:r>
        <w:t>8.2)</w:t>
      </w:r>
    </w:p>
    <w:p w:rsidR="00B533B8" w:rsidRDefault="00B533B8" w:rsidP="00B533B8">
      <w:r>
        <w:rPr>
          <w:sz w:val="28"/>
        </w:rPr>
        <w:t xml:space="preserve">    </w:t>
      </w:r>
      <m:oMath>
        <m:r>
          <w:rPr>
            <w:rFonts w:ascii="Cambria Math" w:eastAsiaTheme="minorEastAsia" w:hAnsi="Cambria Math"/>
            <w:sz w:val="28"/>
          </w:rPr>
          <m:t xml:space="preserve">V=8 715 380 </m:t>
        </m:r>
        <m:sSup>
          <m:sSupPr>
            <m:ctrlPr>
              <w:rPr>
                <w:rFonts w:ascii="Cambria Math" w:eastAsiaTheme="minorEastAsia" w:hAnsi="Cambria Math"/>
                <w:i/>
                <w:sz w:val="28"/>
              </w:rPr>
            </m:ctrlPr>
          </m:sSupPr>
          <m:e>
            <m:r>
              <w:rPr>
                <w:rFonts w:ascii="Cambria Math" w:eastAsiaTheme="minorEastAsia" w:hAnsi="Cambria Math"/>
                <w:sz w:val="28"/>
              </w:rPr>
              <m:t>mm</m:t>
            </m:r>
          </m:e>
          <m:sup>
            <m:r>
              <w:rPr>
                <w:rFonts w:ascii="Cambria Math" w:eastAsiaTheme="minorEastAsia" w:hAnsi="Cambria Math"/>
                <w:sz w:val="28"/>
              </w:rPr>
              <m:t>3</m:t>
            </m:r>
          </m:sup>
        </m:sSup>
        <m:r>
          <w:rPr>
            <w:rFonts w:ascii="Cambria Math" w:eastAsiaTheme="minorEastAsia" w:hAnsi="Cambria Math"/>
            <w:sz w:val="28"/>
          </w:rPr>
          <m:t>=</m:t>
        </m:r>
        <m:bar>
          <m:barPr>
            <m:ctrlPr>
              <w:rPr>
                <w:rFonts w:ascii="Cambria Math" w:eastAsiaTheme="minorEastAsia" w:hAnsi="Cambria Math"/>
                <w:i/>
                <w:sz w:val="28"/>
              </w:rPr>
            </m:ctrlPr>
          </m:barPr>
          <m:e>
            <m:r>
              <m:rPr>
                <m:sty m:val="bi"/>
              </m:rPr>
              <w:rPr>
                <w:rFonts w:ascii="Cambria Math" w:eastAsiaTheme="minorEastAsia" w:hAnsi="Cambria Math"/>
                <w:sz w:val="28"/>
              </w:rPr>
              <m:t>8,715</m:t>
            </m:r>
            <m:sSup>
              <m:sSupPr>
                <m:ctrlPr>
                  <w:rPr>
                    <w:rFonts w:ascii="Cambria Math" w:eastAsiaTheme="minorEastAsia" w:hAnsi="Cambria Math"/>
                    <w:b/>
                    <w:i/>
                    <w:sz w:val="28"/>
                  </w:rPr>
                </m:ctrlPr>
              </m:sSupPr>
              <m:e>
                <m:r>
                  <m:rPr>
                    <m:sty m:val="bi"/>
                  </m:rPr>
                  <w:rPr>
                    <w:rFonts w:ascii="Cambria Math" w:eastAsiaTheme="minorEastAsia" w:hAnsi="Cambria Math"/>
                    <w:sz w:val="28"/>
                  </w:rPr>
                  <m:t>dm</m:t>
                </m:r>
              </m:e>
              <m:sup>
                <m:r>
                  <m:rPr>
                    <m:sty m:val="bi"/>
                  </m:rPr>
                  <w:rPr>
                    <w:rFonts w:ascii="Cambria Math" w:eastAsiaTheme="minorEastAsia" w:hAnsi="Cambria Math"/>
                    <w:sz w:val="28"/>
                  </w:rPr>
                  <m:t>3</m:t>
                </m:r>
              </m:sup>
            </m:sSup>
            <m:r>
              <m:rPr>
                <m:sty m:val="bi"/>
              </m:rPr>
              <w:rPr>
                <w:rFonts w:ascii="Cambria Math" w:eastAsiaTheme="minorEastAsia" w:hAnsi="Cambria Math"/>
                <w:sz w:val="28"/>
              </w:rPr>
              <m:t>→D=8,715 kg</m:t>
            </m:r>
          </m:e>
        </m:bar>
      </m:oMath>
      <w:r>
        <w:rPr>
          <w:sz w:val="28"/>
        </w:rPr>
        <w:t xml:space="preserve">                     (</w:t>
      </w:r>
      <w:r>
        <w:t>8.3)</w:t>
      </w:r>
    </w:p>
    <w:p w:rsidR="00B533B8" w:rsidRDefault="00B533B8" w:rsidP="00B533B8">
      <w:r>
        <w:rPr>
          <w:sz w:val="28"/>
        </w:rPr>
        <w:t xml:space="preserve">    </w:t>
      </w:r>
      <m:oMath>
        <m:bar>
          <m:barPr>
            <m:ctrlPr>
              <w:rPr>
                <w:rFonts w:ascii="Cambria Math" w:eastAsiaTheme="minorEastAsia" w:hAnsi="Cambria Math"/>
                <w:i/>
                <w:sz w:val="28"/>
              </w:rPr>
            </m:ctrlPr>
          </m:barPr>
          <m:e>
            <m:r>
              <m:rPr>
                <m:sty m:val="bi"/>
              </m:rPr>
              <w:rPr>
                <w:rFonts w:ascii="Cambria Math" w:eastAsiaTheme="minorEastAsia" w:hAnsi="Cambria Math"/>
                <w:sz w:val="28"/>
              </w:rPr>
              <m:t>D=8,715 kg</m:t>
            </m:r>
            <m:r>
              <m:rPr>
                <m:sty m:val="bi"/>
              </m:rPr>
              <w:rPr>
                <w:rFonts w:ascii="Cambria Math" w:eastAsiaTheme="minorEastAsia" w:hAnsi="Cambria Math"/>
                <w:sz w:val="28"/>
                <w:lang w:val="en-US"/>
              </w:rPr>
              <m:t>&gt;G=8kg →vyhovuje</m:t>
            </m:r>
          </m:e>
        </m:bar>
      </m:oMath>
      <w:r>
        <w:rPr>
          <w:sz w:val="28"/>
        </w:rPr>
        <w:t xml:space="preserve">                                        (</w:t>
      </w:r>
      <w:r>
        <w:t>8.4)</w:t>
      </w:r>
    </w:p>
    <w:p w:rsidR="00B558B6" w:rsidRPr="00FB3B67" w:rsidRDefault="00FB3B67" w:rsidP="00754C15">
      <w:pPr>
        <w:rPr>
          <w:b/>
        </w:rPr>
      </w:pPr>
      <w:r w:rsidRPr="00FB3B67">
        <w:rPr>
          <w:b/>
        </w:rPr>
        <w:t>Můžeme prohlásit, že výtlak</w:t>
      </w:r>
      <w:r w:rsidR="00FF1784">
        <w:rPr>
          <w:b/>
        </w:rPr>
        <w:t xml:space="preserve"> D</w:t>
      </w:r>
      <w:r w:rsidRPr="00FB3B67">
        <w:rPr>
          <w:b/>
        </w:rPr>
        <w:t xml:space="preserve"> je dostatečný a to i s rezervou cca 10%.</w:t>
      </w:r>
    </w:p>
    <w:p w:rsidR="002E013A" w:rsidRDefault="002E013A" w:rsidP="002E013A">
      <w:pPr>
        <w:pStyle w:val="Nadpis2"/>
      </w:pPr>
      <w:bookmarkStart w:id="174" w:name="_Toc514098951"/>
      <w:r w:rsidRPr="007C43D6">
        <w:lastRenderedPageBreak/>
        <w:t>Hmotový rozbor</w:t>
      </w:r>
      <w:bookmarkEnd w:id="174"/>
    </w:p>
    <w:p w:rsidR="00E464CE" w:rsidRPr="00E464CE" w:rsidRDefault="00E464CE" w:rsidP="00E464CE"/>
    <w:p w:rsidR="007C43D6" w:rsidRPr="007C43D6" w:rsidRDefault="007C43D6" w:rsidP="007C43D6">
      <w:r w:rsidRPr="007C43D6">
        <w:t>Určení přesného rozložení hmot neboli hmotového rozboru je důležité z důvodu lokali-zace těžiště, k</w:t>
      </w:r>
      <w:r>
        <w:t>teré má vliv na všechny tipy stability (příčná, podélná, směrová) navrhované lodě.</w:t>
      </w:r>
      <w:r w:rsidR="003371E9">
        <w:t xml:space="preserve"> V případě, že při testování lodi (viz. plán kapitola 9) bude prototyp vykazovat určitý druh nestability, právě hmotový rozbor nám může významně a rychle pomoci při určení původu a tak i detekci kritického místa na lodi.</w:t>
      </w:r>
    </w:p>
    <w:p w:rsidR="00E464CE" w:rsidRDefault="00E464CE" w:rsidP="007C43D6"/>
    <w:p w:rsidR="00754C15" w:rsidRDefault="007C43D6" w:rsidP="007C43D6">
      <w:r w:rsidRPr="007C43D6">
        <w:t xml:space="preserve">Hmotový rozbor je proveden pro </w:t>
      </w:r>
      <w:r>
        <w:t xml:space="preserve">prototyp UTB01RC a to jak pro </w:t>
      </w:r>
      <w:r w:rsidR="004D5635">
        <w:t xml:space="preserve">případ, kdy je </w:t>
      </w:r>
      <w:r>
        <w:t>loď obe</w:t>
      </w:r>
      <w:r>
        <w:t>c</w:t>
      </w:r>
      <w:r>
        <w:t xml:space="preserve">ně bez zatížení od vnadidla, </w:t>
      </w:r>
      <w:r w:rsidRPr="007C43D6">
        <w:t xml:space="preserve">tak právě </w:t>
      </w:r>
      <w:r>
        <w:t xml:space="preserve">i </w:t>
      </w:r>
      <w:r w:rsidRPr="007C43D6">
        <w:t xml:space="preserve">pro </w:t>
      </w:r>
      <w:r w:rsidR="004D5635">
        <w:t>situaci</w:t>
      </w:r>
      <w:r w:rsidRPr="007C43D6">
        <w:t xml:space="preserve"> s aplikovaným </w:t>
      </w:r>
      <w:r>
        <w:t>vnadícím aparátem</w:t>
      </w:r>
      <w:r w:rsidRPr="007C43D6">
        <w:t>. Do hmotového rozboru byly zahrnuty následující kom</w:t>
      </w:r>
      <w:r>
        <w:t>po</w:t>
      </w:r>
      <w:r w:rsidRPr="007C43D6">
        <w:t>nenty a to včetně všech náležitostí:</w:t>
      </w:r>
    </w:p>
    <w:p w:rsidR="004D5635" w:rsidRPr="007C43D6" w:rsidRDefault="004D5635" w:rsidP="007C43D6"/>
    <w:p w:rsidR="00FB228E" w:rsidRDefault="004D5635" w:rsidP="004D5635">
      <w:pPr>
        <w:pStyle w:val="Odstavecseseznamem"/>
        <w:numPr>
          <w:ilvl w:val="0"/>
          <w:numId w:val="44"/>
        </w:numPr>
      </w:pPr>
      <w:r>
        <w:t>Paluba lodě</w:t>
      </w:r>
    </w:p>
    <w:p w:rsidR="004D5635" w:rsidRDefault="004D5635" w:rsidP="004D5635">
      <w:pPr>
        <w:pStyle w:val="Odstavecseseznamem"/>
        <w:numPr>
          <w:ilvl w:val="0"/>
          <w:numId w:val="44"/>
        </w:numPr>
      </w:pPr>
      <w:r>
        <w:t>Horní kryt</w:t>
      </w:r>
    </w:p>
    <w:p w:rsidR="005A7DCC" w:rsidRDefault="005A7DCC" w:rsidP="004D5635">
      <w:pPr>
        <w:pStyle w:val="Odstavecseseznamem"/>
        <w:numPr>
          <w:ilvl w:val="0"/>
          <w:numId w:val="44"/>
        </w:numPr>
      </w:pPr>
      <w:r>
        <w:t>Přepravní prostor</w:t>
      </w:r>
    </w:p>
    <w:p w:rsidR="004D5635" w:rsidRDefault="004D5635" w:rsidP="004D5635">
      <w:pPr>
        <w:pStyle w:val="Odstavecseseznamem"/>
        <w:numPr>
          <w:ilvl w:val="0"/>
          <w:numId w:val="44"/>
        </w:numPr>
      </w:pPr>
      <w:r>
        <w:t>Elektropohon</w:t>
      </w:r>
    </w:p>
    <w:p w:rsidR="004D5635" w:rsidRDefault="004D5635" w:rsidP="004D5635">
      <w:pPr>
        <w:pStyle w:val="Odstavecseseznamem"/>
        <w:numPr>
          <w:ilvl w:val="0"/>
          <w:numId w:val="44"/>
        </w:numPr>
      </w:pPr>
      <w:r>
        <w:t>Lodní šroub</w:t>
      </w:r>
    </w:p>
    <w:p w:rsidR="004D5635" w:rsidRDefault="004D5635" w:rsidP="004D5635">
      <w:pPr>
        <w:pStyle w:val="Odstavecseseznamem"/>
        <w:numPr>
          <w:ilvl w:val="0"/>
          <w:numId w:val="44"/>
        </w:numPr>
      </w:pPr>
      <w:r>
        <w:t>Kormidlo</w:t>
      </w:r>
    </w:p>
    <w:p w:rsidR="004D5635" w:rsidRDefault="004D5635" w:rsidP="004D5635">
      <w:pPr>
        <w:pStyle w:val="Odstavecseseznamem"/>
        <w:numPr>
          <w:ilvl w:val="0"/>
          <w:numId w:val="44"/>
        </w:numPr>
      </w:pPr>
      <w:r>
        <w:t>Řízení kormidla - servo</w:t>
      </w:r>
    </w:p>
    <w:p w:rsidR="004D5635" w:rsidRDefault="004D5635" w:rsidP="004D5635">
      <w:pPr>
        <w:pStyle w:val="Odstavecseseznamem"/>
        <w:numPr>
          <w:ilvl w:val="0"/>
          <w:numId w:val="44"/>
        </w:numPr>
      </w:pPr>
      <w:r>
        <w:t>Baterie</w:t>
      </w:r>
    </w:p>
    <w:p w:rsidR="004D5635" w:rsidRDefault="004D5635" w:rsidP="004D5635">
      <w:pPr>
        <w:pStyle w:val="Odstavecseseznamem"/>
        <w:numPr>
          <w:ilvl w:val="0"/>
          <w:numId w:val="44"/>
        </w:numPr>
      </w:pPr>
      <w:r>
        <w:t>Přijímač</w:t>
      </w:r>
    </w:p>
    <w:p w:rsidR="004D5635" w:rsidRDefault="004D5635" w:rsidP="004D5635">
      <w:pPr>
        <w:pStyle w:val="Odstavecseseznamem"/>
        <w:numPr>
          <w:ilvl w:val="0"/>
          <w:numId w:val="44"/>
        </w:numPr>
      </w:pPr>
      <w:r>
        <w:t>Protizátěž přijímače</w:t>
      </w:r>
    </w:p>
    <w:p w:rsidR="004D5635" w:rsidRDefault="004D5635" w:rsidP="004D5635">
      <w:pPr>
        <w:pStyle w:val="Odstavecseseznamem"/>
        <w:numPr>
          <w:ilvl w:val="0"/>
          <w:numId w:val="44"/>
        </w:numPr>
      </w:pPr>
      <w:r>
        <w:t>Ovladač výpustě - servo 1</w:t>
      </w:r>
    </w:p>
    <w:p w:rsidR="004D5635" w:rsidRDefault="004D5635" w:rsidP="004D5635">
      <w:pPr>
        <w:pStyle w:val="Odstavecseseznamem"/>
        <w:numPr>
          <w:ilvl w:val="0"/>
          <w:numId w:val="44"/>
        </w:numPr>
      </w:pPr>
      <w:r>
        <w:t>Ovladač výpustě- servo 2</w:t>
      </w:r>
    </w:p>
    <w:p w:rsidR="00FB3B67" w:rsidRDefault="00FB3B67" w:rsidP="00FB3B67">
      <w:pPr>
        <w:pStyle w:val="Odstavecseseznamem"/>
      </w:pPr>
    </w:p>
    <w:p w:rsidR="00FB3B67" w:rsidRDefault="00FB3B67" w:rsidP="00FB3B67">
      <w:pPr>
        <w:pStyle w:val="Odstavecseseznamem"/>
      </w:pPr>
    </w:p>
    <w:p w:rsidR="00FB3B67" w:rsidRDefault="00FB3B67" w:rsidP="00FB3B67">
      <w:pPr>
        <w:pStyle w:val="Odstavecseseznamem"/>
      </w:pPr>
    </w:p>
    <w:p w:rsidR="00FB3B67" w:rsidRDefault="00FB3B67" w:rsidP="00FB3B67">
      <w:pPr>
        <w:pStyle w:val="Odstavecseseznamem"/>
      </w:pPr>
    </w:p>
    <w:p w:rsidR="00FB3B67" w:rsidRDefault="00FB3B67" w:rsidP="00FB3B67">
      <w:pPr>
        <w:pStyle w:val="Odstavecseseznamem"/>
      </w:pPr>
    </w:p>
    <w:p w:rsidR="008039EF" w:rsidRDefault="008039EF" w:rsidP="008039EF">
      <w:r>
        <w:lastRenderedPageBreak/>
        <w:t xml:space="preserve">Hmotový rozbor je vztažen vzhledem k GSS (Globální Souřadný Systém). Poloha těžišť, respektive souřadnic těžišť jednotlivých komponent bude uvedena v tabulce </w:t>
      </w:r>
      <w:r w:rsidR="004B6D05">
        <w:rPr>
          <w:i/>
        </w:rPr>
        <w:t>Tab.12</w:t>
      </w:r>
      <w:r>
        <w:t xml:space="preserve"> na základě jejich technických údajů a to pomocí 3D Softwaru Soldiworks.</w:t>
      </w:r>
    </w:p>
    <w:p w:rsidR="00E464CE" w:rsidRDefault="00E464CE" w:rsidP="008039EF"/>
    <w:p w:rsidR="00E464CE" w:rsidRDefault="00E3282A" w:rsidP="003371E9">
      <w:pPr>
        <w:jc w:val="center"/>
      </w:pPr>
      <w:r>
        <w:rPr>
          <w:noProof/>
        </w:rPr>
        <w:drawing>
          <wp:inline distT="0" distB="0" distL="0" distR="0" wp14:anchorId="4FDC2241" wp14:editId="29593B9D">
            <wp:extent cx="5580380" cy="4231264"/>
            <wp:effectExtent l="0" t="0" r="1270" b="0"/>
            <wp:docPr id="7172" name="Obrázek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580380" cy="4231264"/>
                    </a:xfrm>
                    <a:prstGeom prst="rect">
                      <a:avLst/>
                    </a:prstGeom>
                  </pic:spPr>
                </pic:pic>
              </a:graphicData>
            </a:graphic>
          </wp:inline>
        </w:drawing>
      </w:r>
    </w:p>
    <w:p w:rsidR="00E464CE" w:rsidRPr="00323CBB" w:rsidRDefault="00E464CE" w:rsidP="00E464CE">
      <w:pPr>
        <w:jc w:val="center"/>
      </w:pPr>
      <w:r>
        <w:rPr>
          <w:i/>
        </w:rPr>
        <w:t>Tab</w:t>
      </w:r>
      <w:r w:rsidRPr="00323CBB">
        <w:rPr>
          <w:i/>
        </w:rPr>
        <w:t xml:space="preserve">. </w:t>
      </w:r>
      <w:r w:rsidR="004B6D05">
        <w:rPr>
          <w:i/>
        </w:rPr>
        <w:t>12</w:t>
      </w:r>
      <w:r w:rsidRPr="00323CBB">
        <w:rPr>
          <w:i/>
        </w:rPr>
        <w:t xml:space="preserve"> – </w:t>
      </w:r>
      <w:r>
        <w:rPr>
          <w:i/>
        </w:rPr>
        <w:t>Hmotový rozbor prázdné lodě</w:t>
      </w:r>
      <w:r w:rsidRPr="00323CBB">
        <w:rPr>
          <w:i/>
        </w:rPr>
        <w:t xml:space="preserve"> </w:t>
      </w:r>
    </w:p>
    <w:p w:rsidR="00E464CE" w:rsidRDefault="00E464CE" w:rsidP="008039EF"/>
    <w:p w:rsidR="00E464CE" w:rsidRDefault="003371E9" w:rsidP="003371E9">
      <w:pPr>
        <w:jc w:val="center"/>
      </w:pPr>
      <w:r>
        <w:rPr>
          <w:noProof/>
        </w:rPr>
        <w:drawing>
          <wp:inline distT="0" distB="0" distL="0" distR="0" wp14:anchorId="4A700EF3" wp14:editId="09B2CBA5">
            <wp:extent cx="5500255" cy="588853"/>
            <wp:effectExtent l="19050" t="19050" r="24765" b="20955"/>
            <wp:docPr id="2062" name="Obrázek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508905" cy="589779"/>
                    </a:xfrm>
                    <a:prstGeom prst="rect">
                      <a:avLst/>
                    </a:prstGeom>
                    <a:ln w="25400">
                      <a:solidFill>
                        <a:schemeClr val="tx1"/>
                      </a:solidFill>
                    </a:ln>
                  </pic:spPr>
                </pic:pic>
              </a:graphicData>
            </a:graphic>
          </wp:inline>
        </w:drawing>
      </w:r>
    </w:p>
    <w:p w:rsidR="00E464CE" w:rsidRPr="00323CBB" w:rsidRDefault="00E464CE" w:rsidP="00E464CE">
      <w:pPr>
        <w:jc w:val="center"/>
      </w:pPr>
      <w:r>
        <w:rPr>
          <w:i/>
        </w:rPr>
        <w:t>Tab</w:t>
      </w:r>
      <w:r w:rsidRPr="00323CBB">
        <w:rPr>
          <w:i/>
        </w:rPr>
        <w:t xml:space="preserve">. </w:t>
      </w:r>
      <w:r w:rsidR="004B6D05">
        <w:rPr>
          <w:i/>
        </w:rPr>
        <w:t>13</w:t>
      </w:r>
      <w:r w:rsidRPr="00323CBB">
        <w:rPr>
          <w:i/>
        </w:rPr>
        <w:t xml:space="preserve"> – </w:t>
      </w:r>
      <w:r w:rsidR="003371E9">
        <w:rPr>
          <w:i/>
        </w:rPr>
        <w:t>P</w:t>
      </w:r>
      <w:r>
        <w:rPr>
          <w:i/>
        </w:rPr>
        <w:t>o</w:t>
      </w:r>
      <w:r w:rsidR="003371E9">
        <w:rPr>
          <w:i/>
        </w:rPr>
        <w:t>sun těžiště</w:t>
      </w:r>
      <w:r>
        <w:rPr>
          <w:i/>
        </w:rPr>
        <w:t xml:space="preserve"> lodě naložené vnadidlem</w:t>
      </w:r>
      <w:r w:rsidRPr="00323CBB">
        <w:rPr>
          <w:i/>
        </w:rPr>
        <w:t xml:space="preserve"> </w:t>
      </w:r>
    </w:p>
    <w:p w:rsidR="00301F0E" w:rsidRDefault="00301F0E" w:rsidP="00301F0E">
      <w:pPr>
        <w:pStyle w:val="Nadpis1"/>
      </w:pPr>
      <w:bookmarkStart w:id="175" w:name="_Toc514098952"/>
      <w:r>
        <w:lastRenderedPageBreak/>
        <w:t>SESTAVENÍ PLÁNU PRO OVĚŘENÍ FUNKČNOSTI NAVRŽENÉHO PROTOTYPU V PRAXI</w:t>
      </w:r>
      <w:bookmarkEnd w:id="175"/>
    </w:p>
    <w:p w:rsidR="00301F0E" w:rsidRDefault="007858D1" w:rsidP="00301F0E">
      <w:r w:rsidRPr="007858D1">
        <w:t>V této kapitole se vyskytujeme ve fázi, kdy máme model prototypu zakrmovacího RC k</w:t>
      </w:r>
      <w:r w:rsidRPr="007858D1">
        <w:t>a</w:t>
      </w:r>
      <w:r w:rsidRPr="007858D1">
        <w:t>tamaránu navržen a i vyroben. Nezbývá nic jiného, než teorii proměnit v realitu a tento prototyp vystavit praktické zkoušce.</w:t>
      </w:r>
    </w:p>
    <w:p w:rsidR="00C253EA" w:rsidRPr="007858D1" w:rsidRDefault="00C253EA" w:rsidP="00301F0E"/>
    <w:p w:rsidR="00301F0E" w:rsidRDefault="00020232" w:rsidP="00301F0E">
      <w:r w:rsidRPr="00020232">
        <w:t>Pokud bychom chtěli plán vylíčit velmi stroze, byl by následující. Připravenou a plně nal</w:t>
      </w:r>
      <w:r w:rsidRPr="00020232">
        <w:t>o</w:t>
      </w:r>
      <w:r w:rsidRPr="00020232">
        <w:t xml:space="preserve">ženou loď uvedeme na vodní hladinu. Pomocí RC soupravy ji dovedeme na cílové místo, kde vypustíme návnadu do vody a vrátíme se nazpět. Jelikož se však jedná o testování, je nutné takový průběh zkoušky rozdělit do více fází (příprava, průběh, vyhodnocení) a </w:t>
      </w:r>
      <w:r w:rsidRPr="00C253EA">
        <w:t>je</w:t>
      </w:r>
      <w:r w:rsidRPr="00C253EA">
        <w:t>d</w:t>
      </w:r>
      <w:r w:rsidRPr="00C253EA">
        <w:t>notlivé kroky pečlivě zaznamenat. Po ukončení a vyhodnocení zkoušky uvedu taktéž dop</w:t>
      </w:r>
      <w:r w:rsidRPr="00C253EA">
        <w:t>o</w:t>
      </w:r>
      <w:r w:rsidRPr="00C253EA">
        <w:t>ručení pro případ, kdy některá část či prvek navrhovaného prototypu selže.</w:t>
      </w:r>
    </w:p>
    <w:p w:rsidR="00C253EA" w:rsidRPr="00C253EA" w:rsidRDefault="00C253EA" w:rsidP="00301F0E"/>
    <w:p w:rsidR="00D133AA" w:rsidRPr="00C253EA" w:rsidRDefault="00020232" w:rsidP="00D133AA">
      <w:pPr>
        <w:pStyle w:val="Nadpis2"/>
      </w:pPr>
      <w:bookmarkStart w:id="176" w:name="_Toc514098953"/>
      <w:r w:rsidRPr="00C253EA">
        <w:t>Příprava, průběh,</w:t>
      </w:r>
      <w:r w:rsidR="00ED462F" w:rsidRPr="00C253EA">
        <w:t xml:space="preserve"> ukončení</w:t>
      </w:r>
      <w:r w:rsidRPr="00C253EA">
        <w:t xml:space="preserve"> a vyhodnocení</w:t>
      </w:r>
      <w:r w:rsidR="00ED462F" w:rsidRPr="00C253EA">
        <w:t xml:space="preserve"> zkoušky</w:t>
      </w:r>
      <w:bookmarkEnd w:id="176"/>
    </w:p>
    <w:p w:rsidR="00D133AA" w:rsidRDefault="00414DB2" w:rsidP="00414DB2">
      <w:pPr>
        <w:pStyle w:val="Nadpis3"/>
      </w:pPr>
      <w:bookmarkStart w:id="177" w:name="_Toc514098954"/>
      <w:r>
        <w:t>Příprava zkoušky</w:t>
      </w:r>
      <w:r w:rsidR="00C253EA">
        <w:t xml:space="preserve"> - postup:</w:t>
      </w:r>
      <w:bookmarkEnd w:id="177"/>
    </w:p>
    <w:p w:rsidR="00C253EA" w:rsidRDefault="00C253EA" w:rsidP="00C253EA">
      <w:pPr>
        <w:pStyle w:val="Odstavecseseznamem"/>
        <w:numPr>
          <w:ilvl w:val="0"/>
          <w:numId w:val="41"/>
        </w:numPr>
      </w:pPr>
      <w:r>
        <w:t>Zkontrolovat zapojení elektroniky a nabití baterií</w:t>
      </w:r>
    </w:p>
    <w:p w:rsidR="00C253EA" w:rsidRPr="00C253EA" w:rsidRDefault="00C253EA" w:rsidP="00C253EA">
      <w:pPr>
        <w:pStyle w:val="Odstavecseseznamem"/>
        <w:numPr>
          <w:ilvl w:val="0"/>
          <w:numId w:val="41"/>
        </w:numPr>
      </w:pPr>
      <w:r>
        <w:t>Ověřit funkci kormidla, rotaci lodního šroubu a ovládání výpustě - mimo vodu</w:t>
      </w:r>
    </w:p>
    <w:p w:rsidR="00414DB2" w:rsidRDefault="00C253EA" w:rsidP="00C253EA">
      <w:pPr>
        <w:pStyle w:val="Odstavecseseznamem"/>
        <w:numPr>
          <w:ilvl w:val="0"/>
          <w:numId w:val="41"/>
        </w:numPr>
      </w:pPr>
      <w:r>
        <w:t>Ověřit funkci kormidla, rotaci lodního šroubu a ovládání výpustě - na vodě</w:t>
      </w:r>
    </w:p>
    <w:p w:rsidR="00C253EA" w:rsidRDefault="00C253EA" w:rsidP="00C253EA">
      <w:pPr>
        <w:pStyle w:val="Odstavecseseznamem"/>
        <w:numPr>
          <w:ilvl w:val="0"/>
          <w:numId w:val="41"/>
        </w:numPr>
      </w:pPr>
      <w:r>
        <w:t>Vytáhnout z vody a zkontrolovat těsnost trupu (jestli nejsou kapky vody v trupu)</w:t>
      </w:r>
    </w:p>
    <w:p w:rsidR="00C253EA" w:rsidRDefault="00C253EA" w:rsidP="00C253EA">
      <w:pPr>
        <w:pStyle w:val="Odstavecseseznamem"/>
        <w:numPr>
          <w:ilvl w:val="0"/>
          <w:numId w:val="41"/>
        </w:numPr>
      </w:pPr>
      <w:r>
        <w:t>Připravit cílové místo v určené vzdálenosti (např.: 100 metrů) pomocí bóje</w:t>
      </w:r>
    </w:p>
    <w:p w:rsidR="00C253EA" w:rsidRDefault="00C253EA" w:rsidP="00C253EA">
      <w:pPr>
        <w:pStyle w:val="Odstavecseseznamem"/>
        <w:numPr>
          <w:ilvl w:val="0"/>
          <w:numId w:val="41"/>
        </w:numPr>
      </w:pPr>
      <w:r>
        <w:t>Připravit doprovodnou loď s elektromotorem (nedělá téměř žádné vlny)</w:t>
      </w:r>
    </w:p>
    <w:p w:rsidR="00C253EA" w:rsidRDefault="00C253EA" w:rsidP="00C253EA">
      <w:pPr>
        <w:pStyle w:val="Odstavecseseznamem"/>
        <w:numPr>
          <w:ilvl w:val="0"/>
          <w:numId w:val="41"/>
        </w:numPr>
      </w:pPr>
      <w:r>
        <w:t>Připravit záznamové zařízení - stopky, kamery, zátěž (vnadidlo o váze do 3,5 kg)</w:t>
      </w:r>
    </w:p>
    <w:p w:rsidR="00414DB2" w:rsidRDefault="00414DB2" w:rsidP="00414DB2">
      <w:pPr>
        <w:pStyle w:val="Nadpis3"/>
      </w:pPr>
      <w:bookmarkStart w:id="178" w:name="_Toc514098955"/>
      <w:r>
        <w:t>Průběh zkoušky</w:t>
      </w:r>
      <w:r w:rsidR="00C253EA">
        <w:t xml:space="preserve"> - postup:</w:t>
      </w:r>
      <w:bookmarkEnd w:id="178"/>
    </w:p>
    <w:p w:rsidR="00414DB2" w:rsidRDefault="00C253EA" w:rsidP="00C253EA">
      <w:pPr>
        <w:pStyle w:val="Odstavecseseznamem"/>
        <w:numPr>
          <w:ilvl w:val="0"/>
          <w:numId w:val="42"/>
        </w:numPr>
      </w:pPr>
      <w:r>
        <w:t>Připravit naloženou loď na start (položení na vodní hladinu)</w:t>
      </w:r>
    </w:p>
    <w:p w:rsidR="00C253EA" w:rsidRDefault="00C253EA" w:rsidP="00C253EA">
      <w:pPr>
        <w:pStyle w:val="Odstavecseseznamem"/>
        <w:numPr>
          <w:ilvl w:val="0"/>
          <w:numId w:val="42"/>
        </w:numPr>
      </w:pPr>
      <w:r>
        <w:t>Start - vyražení lodě k cílovému místu (rychlost 5km/h, stopky zapnuty)</w:t>
      </w:r>
    </w:p>
    <w:p w:rsidR="00C253EA" w:rsidRDefault="00C253EA" w:rsidP="00C253EA">
      <w:pPr>
        <w:pStyle w:val="Odstavecseseznamem"/>
        <w:numPr>
          <w:ilvl w:val="0"/>
          <w:numId w:val="42"/>
        </w:numPr>
      </w:pPr>
      <w:r>
        <w:t>Vyložení návnady na cílové pozici (vizuální kontrola doprovodným člunem)</w:t>
      </w:r>
    </w:p>
    <w:p w:rsidR="00C253EA" w:rsidRPr="00414DB2" w:rsidRDefault="00C253EA" w:rsidP="00C253EA">
      <w:pPr>
        <w:pStyle w:val="Odstavecseseznamem"/>
        <w:numPr>
          <w:ilvl w:val="0"/>
          <w:numId w:val="42"/>
        </w:numPr>
      </w:pPr>
      <w:r>
        <w:t>Návrat ke břehu - ukončení zkoušky</w:t>
      </w:r>
    </w:p>
    <w:p w:rsidR="00414DB2" w:rsidRDefault="00414DB2" w:rsidP="00414DB2">
      <w:pPr>
        <w:pStyle w:val="Nadpis3"/>
      </w:pPr>
      <w:bookmarkStart w:id="179" w:name="_Toc514098956"/>
      <w:r>
        <w:lastRenderedPageBreak/>
        <w:t>Vyhodnocení zkoušky</w:t>
      </w:r>
      <w:r w:rsidR="00C253EA">
        <w:t xml:space="preserve"> - klíčové parametry:</w:t>
      </w:r>
      <w:bookmarkEnd w:id="179"/>
    </w:p>
    <w:p w:rsidR="00414DB2" w:rsidRDefault="00C253EA" w:rsidP="00C253EA">
      <w:pPr>
        <w:pStyle w:val="Odstavecseseznamem"/>
        <w:numPr>
          <w:ilvl w:val="0"/>
          <w:numId w:val="43"/>
        </w:numPr>
      </w:pPr>
      <w:r>
        <w:t>Zkontrolovat čas zkoušky</w:t>
      </w:r>
      <w:r w:rsidR="00CB2CE0">
        <w:t xml:space="preserve"> (</w:t>
      </w:r>
      <w:r>
        <w:t>ověřit rychlost výpočtem)</w:t>
      </w:r>
    </w:p>
    <w:p w:rsidR="00C253EA" w:rsidRDefault="00C253EA" w:rsidP="00C253EA">
      <w:pPr>
        <w:pStyle w:val="Odstavecseseznamem"/>
        <w:numPr>
          <w:ilvl w:val="0"/>
          <w:numId w:val="43"/>
        </w:numPr>
      </w:pPr>
      <w:r>
        <w:t>Potvrdit a zkontrolovat vypuštění návnady - vizuálně</w:t>
      </w:r>
    </w:p>
    <w:p w:rsidR="00C253EA" w:rsidRDefault="00C253EA" w:rsidP="00C253EA">
      <w:pPr>
        <w:pStyle w:val="Odstavecseseznamem"/>
        <w:numPr>
          <w:ilvl w:val="0"/>
          <w:numId w:val="43"/>
        </w:numPr>
      </w:pPr>
      <w:r>
        <w:t>Ověřit funkce lodě - kormidlo, rotace lodního šroubu na suchu</w:t>
      </w:r>
    </w:p>
    <w:p w:rsidR="00C253EA" w:rsidRDefault="00CB2CE0" w:rsidP="00C253EA">
      <w:pPr>
        <w:pStyle w:val="Odstavecseseznamem"/>
        <w:numPr>
          <w:ilvl w:val="0"/>
          <w:numId w:val="43"/>
        </w:numPr>
      </w:pPr>
      <w:r>
        <w:t>Zkontrolovat těsnost trupu</w:t>
      </w:r>
    </w:p>
    <w:p w:rsidR="00CB2CE0" w:rsidRPr="00414DB2" w:rsidRDefault="009024E9" w:rsidP="00C253EA">
      <w:pPr>
        <w:pStyle w:val="Odstavecseseznamem"/>
        <w:numPr>
          <w:ilvl w:val="0"/>
          <w:numId w:val="43"/>
        </w:numPr>
      </w:pPr>
      <w:r>
        <w:t>Zjistit stav baterií (ověřit pohotovostní režim lodě výpočtem)</w:t>
      </w:r>
    </w:p>
    <w:p w:rsidR="00ED462F" w:rsidRPr="00851835" w:rsidRDefault="00ED462F" w:rsidP="00ED462F">
      <w:pPr>
        <w:pStyle w:val="Nadpis2"/>
      </w:pPr>
      <w:bookmarkStart w:id="180" w:name="_Toc514098957"/>
      <w:r w:rsidRPr="00851835">
        <w:t>Postup při nesplnění plánu</w:t>
      </w:r>
      <w:bookmarkEnd w:id="180"/>
    </w:p>
    <w:p w:rsidR="00D133AA" w:rsidRPr="00851835" w:rsidRDefault="00851835" w:rsidP="00D133AA">
      <w:r w:rsidRPr="00851835">
        <w:t>Vzhledem k tomu, že se jedná o prototyp, měli bychom počítat i s neočekávaným. Mohou se objevit komplikace, které mohou výrazně ovlivnit průběh zkoušky či mohou zkoušku dokonce ukončit. Níže uvádím situace, které by mohli nastat a návrh na jejich řešení</w:t>
      </w:r>
      <w:r w:rsidR="00D15969">
        <w:t>.</w:t>
      </w:r>
    </w:p>
    <w:p w:rsidR="00D133AA" w:rsidRDefault="00D133AA" w:rsidP="00301F0E"/>
    <w:p w:rsidR="004E4B06" w:rsidRDefault="00D15969" w:rsidP="00301F0E">
      <w:r w:rsidRPr="00D15969">
        <w:rPr>
          <w:i/>
        </w:rPr>
        <w:t>Problém:</w:t>
      </w:r>
      <w:r>
        <w:rPr>
          <w:i/>
        </w:rPr>
        <w:t xml:space="preserve"> </w:t>
      </w:r>
      <w:r>
        <w:t>Loď nereaguje na RC soupravu.</w:t>
      </w:r>
    </w:p>
    <w:p w:rsidR="00D15969" w:rsidRPr="00D15969" w:rsidRDefault="00D15969" w:rsidP="00D15969">
      <w:r>
        <w:rPr>
          <w:i/>
        </w:rPr>
        <w:t>Řešení</w:t>
      </w:r>
      <w:r w:rsidRPr="00D15969">
        <w:rPr>
          <w:i/>
        </w:rPr>
        <w:t>:</w:t>
      </w:r>
      <w:r>
        <w:rPr>
          <w:i/>
        </w:rPr>
        <w:t xml:space="preserve"> </w:t>
      </w:r>
      <w:r>
        <w:t xml:space="preserve">Zkontrolovat RC soupravu vs. Přijímač (stejná frekvence), zkontrolovat zapojení </w:t>
      </w:r>
    </w:p>
    <w:p w:rsidR="00D15969" w:rsidRPr="00D15969" w:rsidRDefault="00D15969" w:rsidP="00D15969">
      <w:r w:rsidRPr="00D15969">
        <w:rPr>
          <w:i/>
        </w:rPr>
        <w:t>Problém:</w:t>
      </w:r>
      <w:r>
        <w:rPr>
          <w:i/>
        </w:rPr>
        <w:t xml:space="preserve"> </w:t>
      </w:r>
      <w:r>
        <w:t>Loď se nedokáže pohybovat, když je naložena</w:t>
      </w:r>
    </w:p>
    <w:p w:rsidR="00D15969" w:rsidRPr="00D15969" w:rsidRDefault="00D15969" w:rsidP="00D15969">
      <w:r>
        <w:rPr>
          <w:i/>
        </w:rPr>
        <w:t>Řešení</w:t>
      </w:r>
      <w:r w:rsidRPr="00D15969">
        <w:rPr>
          <w:i/>
        </w:rPr>
        <w:t>:</w:t>
      </w:r>
      <w:r>
        <w:rPr>
          <w:i/>
        </w:rPr>
        <w:t xml:space="preserve"> </w:t>
      </w:r>
      <w:r>
        <w:t>Zkontrolovat návrh motoru, případně přepočítat (použít silnější)</w:t>
      </w:r>
    </w:p>
    <w:p w:rsidR="00D15969" w:rsidRDefault="00D15969" w:rsidP="00D15969">
      <w:r w:rsidRPr="00D15969">
        <w:rPr>
          <w:i/>
        </w:rPr>
        <w:t>Problém:</w:t>
      </w:r>
      <w:r>
        <w:rPr>
          <w:i/>
        </w:rPr>
        <w:t xml:space="preserve"> </w:t>
      </w:r>
      <w:r>
        <w:t>Loď se při jízdě naklání (je jedno kterým směrem)</w:t>
      </w:r>
    </w:p>
    <w:p w:rsidR="00D15969" w:rsidRPr="00D15969" w:rsidRDefault="00D15969" w:rsidP="00D15969">
      <w:r>
        <w:rPr>
          <w:i/>
        </w:rPr>
        <w:t>Řešení</w:t>
      </w:r>
      <w:r w:rsidRPr="00D15969">
        <w:rPr>
          <w:i/>
        </w:rPr>
        <w:t>:</w:t>
      </w:r>
      <w:r>
        <w:rPr>
          <w:i/>
        </w:rPr>
        <w:t xml:space="preserve"> </w:t>
      </w:r>
      <w:r>
        <w:t>Dle strany náklonu - zvážit jiné rozložení</w:t>
      </w:r>
      <w:r w:rsidR="008501C7">
        <w:t xml:space="preserve"> komponent na lodi (kapitola 8.2</w:t>
      </w:r>
      <w:bookmarkStart w:id="181" w:name="_GoBack"/>
      <w:bookmarkEnd w:id="181"/>
      <w:r>
        <w:t>)</w:t>
      </w:r>
    </w:p>
    <w:p w:rsidR="00D15969" w:rsidRPr="00551255" w:rsidRDefault="00D15969" w:rsidP="00D15969">
      <w:r w:rsidRPr="00D15969">
        <w:rPr>
          <w:i/>
        </w:rPr>
        <w:t>Problém:</w:t>
      </w:r>
      <w:r w:rsidR="00551255">
        <w:t xml:space="preserve"> Loď neudrží</w:t>
      </w:r>
      <w:r w:rsidR="00207F4F">
        <w:t xml:space="preserve"> náklad/</w:t>
      </w:r>
      <w:r w:rsidR="00551255">
        <w:t xml:space="preserve"> udrží</w:t>
      </w:r>
      <w:r w:rsidR="00207F4F">
        <w:t>,</w:t>
      </w:r>
      <w:r w:rsidR="00551255">
        <w:t xml:space="preserve"> ale nevypustí náklad</w:t>
      </w:r>
    </w:p>
    <w:p w:rsidR="00D15969" w:rsidRPr="00D15969" w:rsidRDefault="00D15969" w:rsidP="00D15969">
      <w:r>
        <w:rPr>
          <w:i/>
        </w:rPr>
        <w:t>Řešení</w:t>
      </w:r>
      <w:r w:rsidRPr="00D15969">
        <w:rPr>
          <w:i/>
        </w:rPr>
        <w:t>:</w:t>
      </w:r>
      <w:r>
        <w:rPr>
          <w:i/>
        </w:rPr>
        <w:t xml:space="preserve"> </w:t>
      </w:r>
      <w:r w:rsidR="00551255">
        <w:t>Prověřit sílu serva (případně přepočítat), zkontrolovat funkci serva naprázdno</w:t>
      </w:r>
    </w:p>
    <w:p w:rsidR="00D15969" w:rsidRDefault="00D15969" w:rsidP="00D15969">
      <w:r w:rsidRPr="00D15969">
        <w:rPr>
          <w:i/>
        </w:rPr>
        <w:t>Problém:</w:t>
      </w:r>
      <w:r>
        <w:rPr>
          <w:i/>
        </w:rPr>
        <w:t xml:space="preserve"> </w:t>
      </w:r>
      <w:r w:rsidR="00551255">
        <w:t>Trup lodě je uvnitř mokrý</w:t>
      </w:r>
    </w:p>
    <w:p w:rsidR="00D15969" w:rsidRDefault="00D15969" w:rsidP="00D15969">
      <w:r>
        <w:rPr>
          <w:i/>
        </w:rPr>
        <w:t>Řešení</w:t>
      </w:r>
      <w:r w:rsidRPr="00D15969">
        <w:rPr>
          <w:i/>
        </w:rPr>
        <w:t>:</w:t>
      </w:r>
      <w:r>
        <w:rPr>
          <w:i/>
        </w:rPr>
        <w:t xml:space="preserve"> </w:t>
      </w:r>
      <w:r w:rsidR="00551255">
        <w:t xml:space="preserve"> Prověřit a zjistit místo netěsnosti - zakitovat vodotěsným tmelem</w:t>
      </w:r>
    </w:p>
    <w:p w:rsidR="00925569" w:rsidRDefault="00942660" w:rsidP="00942660">
      <w:pPr>
        <w:jc w:val="center"/>
      </w:pPr>
      <w:r>
        <w:rPr>
          <w:noProof/>
        </w:rPr>
        <w:drawing>
          <wp:inline distT="0" distB="0" distL="0" distR="0" wp14:anchorId="3C18F783" wp14:editId="3CC10070">
            <wp:extent cx="4678458" cy="1620000"/>
            <wp:effectExtent l="0" t="0" r="825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678458" cy="1620000"/>
                    </a:xfrm>
                    <a:prstGeom prst="rect">
                      <a:avLst/>
                    </a:prstGeom>
                  </pic:spPr>
                </pic:pic>
              </a:graphicData>
            </a:graphic>
          </wp:inline>
        </w:drawing>
      </w:r>
    </w:p>
    <w:p w:rsidR="00925569" w:rsidRDefault="005567E4" w:rsidP="00925569">
      <w:pPr>
        <w:jc w:val="center"/>
      </w:pPr>
      <w:r>
        <w:rPr>
          <w:i/>
        </w:rPr>
        <w:t>Obr. 48</w:t>
      </w:r>
      <w:r w:rsidR="00925569" w:rsidRPr="00CB08C3">
        <w:rPr>
          <w:i/>
        </w:rPr>
        <w:t xml:space="preserve"> – </w:t>
      </w:r>
      <w:r w:rsidR="00942660">
        <w:rPr>
          <w:i/>
        </w:rPr>
        <w:t>Vizualizace zkoušky prototypu</w:t>
      </w:r>
    </w:p>
    <w:p w:rsidR="00103830" w:rsidRDefault="00103830">
      <w:pPr>
        <w:pStyle w:val="Nadpis"/>
      </w:pPr>
      <w:bookmarkStart w:id="182" w:name="_Toc37577734"/>
      <w:bookmarkStart w:id="183" w:name="_Toc88120445"/>
      <w:bookmarkStart w:id="184" w:name="_Toc88120682"/>
      <w:bookmarkStart w:id="185" w:name="_Toc88120894"/>
      <w:bookmarkStart w:id="186" w:name="_Toc88120998"/>
      <w:bookmarkStart w:id="187" w:name="_Toc88121041"/>
      <w:bookmarkStart w:id="188" w:name="_Toc88121178"/>
      <w:bookmarkStart w:id="189" w:name="_Toc88121552"/>
      <w:bookmarkStart w:id="190" w:name="_Toc88121609"/>
      <w:bookmarkStart w:id="191" w:name="_Toc88121747"/>
      <w:bookmarkStart w:id="192" w:name="_Toc88122013"/>
      <w:bookmarkStart w:id="193" w:name="_Toc88124618"/>
      <w:bookmarkStart w:id="194" w:name="_Toc88124655"/>
      <w:bookmarkStart w:id="195" w:name="_Toc88124805"/>
      <w:bookmarkStart w:id="196" w:name="_Toc88125788"/>
      <w:bookmarkStart w:id="197" w:name="_Toc88126308"/>
      <w:bookmarkStart w:id="198" w:name="_Toc88126459"/>
      <w:bookmarkStart w:id="199" w:name="_Toc88126526"/>
      <w:bookmarkStart w:id="200" w:name="_Toc88126555"/>
      <w:bookmarkStart w:id="201" w:name="_Toc88126771"/>
      <w:bookmarkStart w:id="202" w:name="_Toc88126861"/>
      <w:bookmarkStart w:id="203" w:name="_Toc88127102"/>
      <w:bookmarkStart w:id="204" w:name="_Toc88127145"/>
      <w:bookmarkStart w:id="205" w:name="_Toc88128510"/>
      <w:bookmarkStart w:id="206" w:name="_Toc107634152"/>
      <w:bookmarkStart w:id="207" w:name="_Toc107635187"/>
      <w:bookmarkStart w:id="208" w:name="_Toc107635227"/>
      <w:bookmarkStart w:id="209" w:name="_Toc107635244"/>
      <w:bookmarkStart w:id="210" w:name="_Toc514098958"/>
      <w:r>
        <w:lastRenderedPageBreak/>
        <w:t>Závěr</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rsidR="000673FE" w:rsidRPr="001D6442" w:rsidRDefault="00EB204E" w:rsidP="000673FE">
      <w:r>
        <w:t>Hlavním cílem diplomové práce</w:t>
      </w:r>
      <w:r w:rsidRPr="00EB204E">
        <w:t xml:space="preserve"> </w:t>
      </w:r>
      <w:r>
        <w:t>byl</w:t>
      </w:r>
      <w:r w:rsidRPr="00EB204E">
        <w:t xml:space="preserve"> návrh prototypu zakrmovací loďky pro</w:t>
      </w:r>
      <w:r>
        <w:t xml:space="preserve"> účely</w:t>
      </w:r>
      <w:r w:rsidRPr="00EB204E">
        <w:t xml:space="preserve"> sporto</w:t>
      </w:r>
      <w:r w:rsidRPr="00EB204E">
        <w:t>v</w:t>
      </w:r>
      <w:r w:rsidRPr="00EB204E">
        <w:t>ní</w:t>
      </w:r>
      <w:r>
        <w:t>ho</w:t>
      </w:r>
      <w:r w:rsidRPr="00EB204E">
        <w:t xml:space="preserve"> rybolov</w:t>
      </w:r>
      <w:r>
        <w:t>u</w:t>
      </w:r>
      <w:r w:rsidRPr="00EB204E">
        <w:t xml:space="preserve">. </w:t>
      </w:r>
      <w:r>
        <w:t>Uváděné informace v teoretické části a dále postupy z části praktické m</w:t>
      </w:r>
      <w:r>
        <w:t>o</w:t>
      </w:r>
      <w:r>
        <w:t xml:space="preserve">hou být dále uvažovány jako </w:t>
      </w:r>
      <w:r w:rsidRPr="00EB204E">
        <w:t xml:space="preserve">stěžejní informace </w:t>
      </w:r>
      <w:r w:rsidR="00E62837">
        <w:t xml:space="preserve">pro </w:t>
      </w:r>
      <w:r>
        <w:t>rea</w:t>
      </w:r>
      <w:r w:rsidRPr="00EB204E">
        <w:t>liza</w:t>
      </w:r>
      <w:r>
        <w:t>ci</w:t>
      </w:r>
      <w:r w:rsidR="00E62837">
        <w:t xml:space="preserve"> RC lodě. Navrhovaný design byl proveden </w:t>
      </w:r>
      <w:r w:rsidR="000673FE" w:rsidRPr="001D6442">
        <w:t>v 3D CADu SolidWorks Premium.</w:t>
      </w:r>
    </w:p>
    <w:p w:rsidR="000673FE" w:rsidRPr="003852E6" w:rsidRDefault="000673FE" w:rsidP="000673FE"/>
    <w:p w:rsidR="00F150AA" w:rsidRDefault="000673FE" w:rsidP="00611C30">
      <w:r w:rsidRPr="003852E6">
        <w:t>V</w:t>
      </w:r>
      <w:r w:rsidR="00E62837">
        <w:t xml:space="preserve"> teoretické části byla provedena studie </w:t>
      </w:r>
      <w:r w:rsidR="00611C30">
        <w:t xml:space="preserve">tématu </w:t>
      </w:r>
      <w:r w:rsidR="00E62837">
        <w:t xml:space="preserve">zakrmovací lodě včetně analýzy jejího přínosu do rybolovu na českém území. </w:t>
      </w:r>
      <w:r w:rsidR="0098584A">
        <w:t xml:space="preserve">Na základě vyhodnocení </w:t>
      </w:r>
      <w:r w:rsidR="00611C30">
        <w:t xml:space="preserve">této </w:t>
      </w:r>
      <w:r w:rsidR="0098584A">
        <w:t>analýzy (dotazováno celkem 100 rybářů) bylo zjištěno, že 90% českých rybářů vidí v použití zakrmovací lodě přínos a nadpoloviční většina již nyní zvažuje její výrobu či koupi.</w:t>
      </w:r>
      <w:r w:rsidR="00611C30">
        <w:t xml:space="preserve"> </w:t>
      </w:r>
      <w:r w:rsidR="0098584A">
        <w:t xml:space="preserve">Dále byl v teoretické části </w:t>
      </w:r>
      <w:r w:rsidR="00611C30">
        <w:t>uveden</w:t>
      </w:r>
      <w:r w:rsidR="0098584A">
        <w:t xml:space="preserve"> krátký vstup do lodní techniky a to z důvodu pochopení základních principů v konstrukci lodí. </w:t>
      </w:r>
    </w:p>
    <w:p w:rsidR="00F150AA" w:rsidRDefault="00F150AA" w:rsidP="00611C30"/>
    <w:p w:rsidR="00F150AA" w:rsidRDefault="0098584A" w:rsidP="00611C30">
      <w:r>
        <w:t>Ve druhé polovině teoretické části jsou uvedeny materiály a technologie, které se využívají jak při stavbě lodí obecně, tak i při konstrukci prototypů, zejména na modelářské úrovni.</w:t>
      </w:r>
      <w:r w:rsidR="00611C30">
        <w:t xml:space="preserve"> Jelikož se jedná o prototyp, bude model sestaven hlavně ze dřeva </w:t>
      </w:r>
      <w:r w:rsidR="003755C6">
        <w:t>(bals</w:t>
      </w:r>
      <w:r w:rsidR="00611C30">
        <w:t>y) a následně lam</w:t>
      </w:r>
      <w:r w:rsidR="00611C30">
        <w:t>i</w:t>
      </w:r>
      <w:r w:rsidR="00611C30">
        <w:t xml:space="preserve">nován pomocí ruční laminace, která je vhodná právě pro případ </w:t>
      </w:r>
      <w:r w:rsidR="00F150AA">
        <w:t xml:space="preserve">konstrukce </w:t>
      </w:r>
      <w:r w:rsidR="00611C30">
        <w:t>prototypu.</w:t>
      </w:r>
    </w:p>
    <w:p w:rsidR="00F150AA" w:rsidRDefault="00F150AA" w:rsidP="00611C30"/>
    <w:p w:rsidR="007554F6" w:rsidRPr="007554F6" w:rsidRDefault="005533AF" w:rsidP="00611C30">
      <w:r>
        <w:t xml:space="preserve"> </w:t>
      </w:r>
      <w:r w:rsidR="00611C30">
        <w:t>Závěr teoretické čá</w:t>
      </w:r>
      <w:r w:rsidR="007554F6" w:rsidRPr="007554F6">
        <w:t xml:space="preserve">sti </w:t>
      </w:r>
      <w:r w:rsidR="00611C30">
        <w:t xml:space="preserve">se </w:t>
      </w:r>
      <w:r w:rsidR="007554F6" w:rsidRPr="007554F6">
        <w:t>zabývá možnostmi konceptu prototypu s ohledem na jeho ko</w:t>
      </w:r>
      <w:r w:rsidR="007554F6" w:rsidRPr="007554F6">
        <w:t>n</w:t>
      </w:r>
      <w:r w:rsidR="007554F6" w:rsidRPr="007554F6">
        <w:t>strukci. Na</w:t>
      </w:r>
      <w:r w:rsidR="00611C30">
        <w:t xml:space="preserve"> základě porovnání jednotlivých variant řešení byl zvolen typ konstrukce kat</w:t>
      </w:r>
      <w:r w:rsidR="00611C30">
        <w:t>a</w:t>
      </w:r>
      <w:r w:rsidR="00611C30">
        <w:t>marán a to z důvodu možnosti vypouštění návnady přímo pod loď, dále z hlediska možno</w:t>
      </w:r>
      <w:r w:rsidR="00611C30">
        <w:t>s</w:t>
      </w:r>
      <w:r w:rsidR="00611C30">
        <w:t>ti provedení zástavby elektroinstalace v prostoru nad vodou a taktéž z hlediska stability na vodě a pohybu na malém prostoru.</w:t>
      </w:r>
    </w:p>
    <w:p w:rsidR="00AA0DBD" w:rsidRDefault="00AA0DBD" w:rsidP="000673FE">
      <w:pPr>
        <w:rPr>
          <w:b/>
        </w:rPr>
      </w:pPr>
    </w:p>
    <w:p w:rsidR="00F150AA" w:rsidRDefault="005533AF" w:rsidP="00AA0DBD">
      <w:r>
        <w:t>V první polovině praktické části se zabýváme k</w:t>
      </w:r>
      <w:r w:rsidR="005C3754">
        <w:t>onkrétní</w:t>
      </w:r>
      <w:r>
        <w:t>m</w:t>
      </w:r>
      <w:r w:rsidR="005C3754">
        <w:t xml:space="preserve"> </w:t>
      </w:r>
      <w:r w:rsidR="00C3139C">
        <w:t>3D návrh</w:t>
      </w:r>
      <w:r>
        <w:t>em</w:t>
      </w:r>
      <w:r w:rsidR="00C3139C">
        <w:t xml:space="preserve"> zakrmovací RC loď</w:t>
      </w:r>
      <w:r>
        <w:t>ky a to na základě vstupních parametrů, při jejichž definici jsme se opírali o již exist</w:t>
      </w:r>
      <w:r>
        <w:t>u</w:t>
      </w:r>
      <w:r>
        <w:t>jící RC lodě, resp. o jejich vlastnosti.</w:t>
      </w:r>
      <w:r w:rsidR="00F26387">
        <w:t xml:space="preserve"> Na základě jejich srovnání pak vznikly na prototyp tyto požadavky: Rozměry - délka do 0,7m, šířka do 0,4m, výška do 0,25m</w:t>
      </w:r>
      <w:r w:rsidR="00F26387">
        <w:rPr>
          <w:lang w:val="en-US"/>
        </w:rPr>
        <w:t>; hmotnost prázdného člunu do 5 kg; nosnost alespo</w:t>
      </w:r>
      <w:r w:rsidR="00F26387">
        <w:t>ň 3 kg</w:t>
      </w:r>
      <w:r w:rsidR="00F26387">
        <w:rPr>
          <w:lang w:val="en-US"/>
        </w:rPr>
        <w:t>; rychlost 4-6km/h; pohotovostn</w:t>
      </w:r>
      <w:r w:rsidR="00F26387">
        <w:t>í režim m</w:t>
      </w:r>
      <w:r w:rsidR="00F26387">
        <w:t>i</w:t>
      </w:r>
      <w:r w:rsidR="00F26387">
        <w:t>nimálně 150 min.</w:t>
      </w:r>
    </w:p>
    <w:p w:rsidR="00F150AA" w:rsidRDefault="00F26387" w:rsidP="00AA0DBD">
      <w:r>
        <w:lastRenderedPageBreak/>
        <w:t xml:space="preserve"> </w:t>
      </w:r>
      <w:r w:rsidR="00F150AA">
        <w:t>S ohledem na požadované parametry byl zkonstruován</w:t>
      </w:r>
      <w:r>
        <w:t xml:space="preserve"> prototyp katamaránového typu, který disponuje těmito vlastnostmi:</w:t>
      </w:r>
      <w:r w:rsidRPr="00F26387">
        <w:t xml:space="preserve"> </w:t>
      </w:r>
      <w:r>
        <w:t xml:space="preserve">Rozměry - délka 0,6m, šířka 0,37m, výška </w:t>
      </w:r>
      <w:r w:rsidR="00F150AA">
        <w:t>0,22</w:t>
      </w:r>
      <w:r w:rsidR="00046566">
        <w:t>m</w:t>
      </w:r>
      <w:r>
        <w:rPr>
          <w:lang w:val="en-US"/>
        </w:rPr>
        <w:t>; hmotnost prázdného člunu</w:t>
      </w:r>
      <w:r w:rsidR="00046566">
        <w:rPr>
          <w:lang w:val="en-US"/>
        </w:rPr>
        <w:t xml:space="preserve"> je</w:t>
      </w:r>
      <w:r>
        <w:rPr>
          <w:lang w:val="en-US"/>
        </w:rPr>
        <w:t xml:space="preserve"> </w:t>
      </w:r>
      <w:r w:rsidR="00F150AA">
        <w:rPr>
          <w:lang w:val="en-US"/>
        </w:rPr>
        <w:t>3,8</w:t>
      </w:r>
      <w:r>
        <w:rPr>
          <w:lang w:val="en-US"/>
        </w:rPr>
        <w:t xml:space="preserve"> kg</w:t>
      </w:r>
      <w:r w:rsidR="00F150AA">
        <w:rPr>
          <w:lang w:val="en-US"/>
        </w:rPr>
        <w:t xml:space="preserve">; nosnost </w:t>
      </w:r>
      <w:r w:rsidR="00F150AA">
        <w:t>4,9</w:t>
      </w:r>
      <w:r>
        <w:t xml:space="preserve"> kg</w:t>
      </w:r>
      <w:r>
        <w:rPr>
          <w:lang w:val="en-US"/>
        </w:rPr>
        <w:t xml:space="preserve">; rychlost </w:t>
      </w:r>
      <w:r w:rsidR="00F150AA">
        <w:rPr>
          <w:lang w:val="en-US"/>
        </w:rPr>
        <w:t>5</w:t>
      </w:r>
      <w:r>
        <w:rPr>
          <w:lang w:val="en-US"/>
        </w:rPr>
        <w:t>km/h; pohotovostn</w:t>
      </w:r>
      <w:r>
        <w:t xml:space="preserve">í režim </w:t>
      </w:r>
      <w:r w:rsidR="00F150AA">
        <w:t>277 min</w:t>
      </w:r>
      <w:r>
        <w:t>. Vzhledem k uváděným vlastnostem můžeme prohlásit, že prototyp požadavky splňuje</w:t>
      </w:r>
      <w:r w:rsidR="001A49FA">
        <w:t xml:space="preserve"> a je připraven pro výrobu a praktický test</w:t>
      </w:r>
      <w:r>
        <w:t>.</w:t>
      </w:r>
      <w:r w:rsidR="00F150AA">
        <w:t xml:space="preserve"> </w:t>
      </w:r>
    </w:p>
    <w:p w:rsidR="00F150AA" w:rsidRDefault="00F150AA" w:rsidP="00AA0DBD"/>
    <w:p w:rsidR="00F26387" w:rsidRPr="00F26387" w:rsidRDefault="00F150AA" w:rsidP="00AA0DBD">
      <w:r>
        <w:t>V závěru práce byl ještě ověřen výtlak lodě, který potvrdil, že navržená loď bude plavby schopná a dále byl sestaven plán pro ověření prototypu v praxi.</w:t>
      </w:r>
    </w:p>
    <w:p w:rsidR="00F26387" w:rsidRDefault="00F26387" w:rsidP="00AA0DBD"/>
    <w:p w:rsidR="00401EDE" w:rsidRPr="00AA0DBD" w:rsidRDefault="00401EDE" w:rsidP="00401EDE">
      <w:r w:rsidRPr="00AA0DBD">
        <w:t xml:space="preserve">Primárně lze konstatovat, že získané výsledky tohoto projektu by měli sloužit k možnosti zvýšení efektivity rybolovu. Avšak již nyní je zřejmé, že použití loďky nemusí zůstat jen na </w:t>
      </w:r>
      <w:r w:rsidR="003755C6">
        <w:t xml:space="preserve">úrovni </w:t>
      </w:r>
      <w:r w:rsidRPr="00AA0DBD">
        <w:t>rybaření, ale také např. na úrovni obecné ichtyologie, kde loďka může napom</w:t>
      </w:r>
      <w:r w:rsidRPr="00AA0DBD">
        <w:t>á</w:t>
      </w:r>
      <w:r w:rsidRPr="00AA0DBD">
        <w:t>hat s monitoringem ryb a vodních živočichů, a to jak z hlediska početních stavů, tak i ch</w:t>
      </w:r>
      <w:r w:rsidRPr="00AA0DBD">
        <w:t>o</w:t>
      </w:r>
      <w:r w:rsidRPr="00AA0DBD">
        <w:t>vání a migrace. Dále bychom ze získaných výsledků mohli těžit v oblasti vodního hosp</w:t>
      </w:r>
      <w:r w:rsidRPr="00AA0DBD">
        <w:t>o</w:t>
      </w:r>
      <w:r w:rsidRPr="00AA0DBD">
        <w:t>dářství, kde může loďka sloužit například jako sběrač vzorků vody a sedimentu dna. Uplatnění je taktéž možné v zaplavených oblastech, kde je pohyb člověka z hlediska z různých důvodů nemožný.</w:t>
      </w:r>
    </w:p>
    <w:p w:rsidR="00103830" w:rsidRPr="008E217A" w:rsidRDefault="00103830">
      <w:pPr>
        <w:pStyle w:val="Nadpis"/>
        <w:rPr>
          <w:rStyle w:val="Pokec"/>
          <w:color w:val="auto"/>
        </w:rPr>
      </w:pPr>
      <w:bookmarkStart w:id="211" w:name="_Toc37577735"/>
      <w:bookmarkStart w:id="212" w:name="_Toc88120446"/>
      <w:bookmarkStart w:id="213" w:name="_Toc88120683"/>
      <w:bookmarkStart w:id="214" w:name="_Toc88120895"/>
      <w:bookmarkStart w:id="215" w:name="_Toc88120999"/>
      <w:bookmarkStart w:id="216" w:name="_Toc88121042"/>
      <w:bookmarkStart w:id="217" w:name="_Toc88121179"/>
      <w:bookmarkStart w:id="218" w:name="_Toc88121553"/>
      <w:bookmarkStart w:id="219" w:name="_Toc88121610"/>
      <w:bookmarkStart w:id="220" w:name="_Toc88121748"/>
      <w:bookmarkStart w:id="221" w:name="_Toc88122014"/>
      <w:bookmarkStart w:id="222" w:name="_Toc88124619"/>
      <w:bookmarkStart w:id="223" w:name="_Toc88124656"/>
      <w:bookmarkStart w:id="224" w:name="_Toc88124806"/>
      <w:bookmarkStart w:id="225" w:name="_Toc88125789"/>
      <w:bookmarkStart w:id="226" w:name="_Toc88126309"/>
      <w:bookmarkStart w:id="227" w:name="_Toc88126460"/>
      <w:bookmarkStart w:id="228" w:name="_Toc88126527"/>
      <w:bookmarkStart w:id="229" w:name="_Toc88126556"/>
      <w:bookmarkStart w:id="230" w:name="_Toc88126772"/>
      <w:bookmarkStart w:id="231" w:name="_Toc88126862"/>
      <w:bookmarkStart w:id="232" w:name="_Toc88127103"/>
      <w:bookmarkStart w:id="233" w:name="_Toc88127146"/>
      <w:bookmarkStart w:id="234" w:name="_Toc88128511"/>
      <w:bookmarkStart w:id="235" w:name="_Toc107634153"/>
      <w:bookmarkStart w:id="236" w:name="_Toc107635188"/>
      <w:bookmarkStart w:id="237" w:name="_Toc107635228"/>
      <w:bookmarkStart w:id="238" w:name="_Toc107635245"/>
      <w:bookmarkStart w:id="239" w:name="_Toc514098959"/>
      <w:r>
        <w:lastRenderedPageBreak/>
        <w:t>Seznam použité literatury</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rsidR="00E66C1F" w:rsidRDefault="00103830" w:rsidP="00F9026F">
      <w:pPr>
        <w:pStyle w:val="Literatura"/>
        <w:rPr>
          <w:bCs/>
        </w:rPr>
      </w:pPr>
      <w:r w:rsidRPr="008E217A">
        <w:tab/>
      </w:r>
      <w:bookmarkStart w:id="240" w:name="_Ref94455389"/>
      <w:r w:rsidRPr="008E217A">
        <w:t>[</w:t>
      </w:r>
      <w:r w:rsidR="00431DA5">
        <w:fldChar w:fldCharType="begin"/>
      </w:r>
      <w:r w:rsidR="00431DA5">
        <w:instrText xml:space="preserve"> SEQ [ \* ARABIC </w:instrText>
      </w:r>
      <w:r w:rsidR="00431DA5">
        <w:fldChar w:fldCharType="separate"/>
      </w:r>
      <w:r w:rsidR="00441B76">
        <w:rPr>
          <w:noProof/>
        </w:rPr>
        <w:t>1</w:t>
      </w:r>
      <w:r w:rsidR="00431DA5">
        <w:rPr>
          <w:noProof/>
        </w:rPr>
        <w:fldChar w:fldCharType="end"/>
      </w:r>
      <w:bookmarkEnd w:id="240"/>
      <w:r w:rsidRPr="008E217A">
        <w:t>]</w:t>
      </w:r>
      <w:r w:rsidRPr="008E217A">
        <w:tab/>
      </w:r>
      <w:r w:rsidR="00F9026F" w:rsidRPr="008E217A">
        <w:rPr>
          <w:bCs/>
        </w:rPr>
        <w:t xml:space="preserve">Zakrmovací lodě představují trend v superúspěšné </w:t>
      </w:r>
      <w:r w:rsidR="00F9026F" w:rsidRPr="00F9026F">
        <w:rPr>
          <w:bCs/>
        </w:rPr>
        <w:t xml:space="preserve">rybařině [online] </w:t>
      </w:r>
    </w:p>
    <w:p w:rsidR="00E66C1F" w:rsidRDefault="00E66C1F" w:rsidP="00F9026F">
      <w:pPr>
        <w:pStyle w:val="Literatura"/>
        <w:rPr>
          <w:bCs/>
        </w:rPr>
      </w:pPr>
      <w:r>
        <w:rPr>
          <w:bCs/>
        </w:rPr>
        <w:t xml:space="preserve">              </w:t>
      </w:r>
      <w:r w:rsidR="00F9026F" w:rsidRPr="00F9026F">
        <w:rPr>
          <w:bCs/>
        </w:rPr>
        <w:t>[cit. 201</w:t>
      </w:r>
      <w:r w:rsidR="00F9026F">
        <w:rPr>
          <w:bCs/>
        </w:rPr>
        <w:t>7</w:t>
      </w:r>
      <w:r w:rsidR="00F9026F" w:rsidRPr="00F9026F">
        <w:rPr>
          <w:bCs/>
        </w:rPr>
        <w:t xml:space="preserve">-11-28]. Dostupný z WWW: </w:t>
      </w:r>
      <w:hyperlink r:id="rId88" w:history="1">
        <w:r w:rsidRPr="007E51F0">
          <w:rPr>
            <w:rStyle w:val="Hypertextovodkaz"/>
            <w:bCs/>
          </w:rPr>
          <w:t>http://www.casnaryby.cz/</w:t>
        </w:r>
      </w:hyperlink>
    </w:p>
    <w:p w:rsidR="00F9026F" w:rsidRDefault="00F9026F" w:rsidP="00F9026F">
      <w:pPr>
        <w:pStyle w:val="Literatura"/>
        <w:rPr>
          <w:bCs/>
        </w:rPr>
      </w:pPr>
      <w:r w:rsidRPr="00F9026F">
        <w:rPr>
          <w:bCs/>
        </w:rPr>
        <w:t xml:space="preserve">       [2]</w:t>
      </w:r>
      <w:r w:rsidRPr="00F9026F">
        <w:rPr>
          <w:bCs/>
        </w:rPr>
        <w:tab/>
        <w:t xml:space="preserve"> </w:t>
      </w:r>
      <w:r w:rsidR="0069784C">
        <w:rPr>
          <w:bCs/>
        </w:rPr>
        <w:t xml:space="preserve"> </w:t>
      </w:r>
      <w:r w:rsidR="00255825">
        <w:rPr>
          <w:bCs/>
        </w:rPr>
        <w:t>POSNER, Josef. Stavba lodí. PRAHA: ÚV KSČ, 1954. 95 s</w:t>
      </w:r>
    </w:p>
    <w:p w:rsidR="00887052" w:rsidRDefault="00887052" w:rsidP="00887052">
      <w:pPr>
        <w:pStyle w:val="Literatura"/>
        <w:rPr>
          <w:bCs/>
        </w:rPr>
      </w:pPr>
      <w:r w:rsidRPr="00594D0A">
        <w:rPr>
          <w:bCs/>
        </w:rPr>
        <w:t xml:space="preserve">   </w:t>
      </w:r>
      <w:r w:rsidR="00F432B2">
        <w:rPr>
          <w:bCs/>
        </w:rPr>
        <w:t xml:space="preserve"> </w:t>
      </w:r>
      <w:r w:rsidR="00F533B0">
        <w:rPr>
          <w:bCs/>
        </w:rPr>
        <w:t xml:space="preserve">   [3</w:t>
      </w:r>
      <w:r w:rsidRPr="00594D0A">
        <w:rPr>
          <w:bCs/>
        </w:rPr>
        <w:t xml:space="preserve">] </w:t>
      </w:r>
      <w:r w:rsidR="00594D0A" w:rsidRPr="00594D0A">
        <w:rPr>
          <w:bCs/>
        </w:rPr>
        <w:t>OPPL, Zdeněk</w:t>
      </w:r>
      <w:r w:rsidRPr="00594D0A">
        <w:rPr>
          <w:bCs/>
        </w:rPr>
        <w:t xml:space="preserve">. </w:t>
      </w:r>
      <w:r w:rsidR="00594D0A" w:rsidRPr="00594D0A">
        <w:rPr>
          <w:bCs/>
        </w:rPr>
        <w:t>Jak si postavím plachetnice a motorové čluny</w:t>
      </w:r>
      <w:r w:rsidRPr="00594D0A">
        <w:rPr>
          <w:bCs/>
        </w:rPr>
        <w:t xml:space="preserve">. </w:t>
      </w:r>
      <w:r w:rsidR="00594D0A" w:rsidRPr="00594D0A">
        <w:rPr>
          <w:bCs/>
        </w:rPr>
        <w:t>PRAHA</w:t>
      </w:r>
      <w:r w:rsidRPr="00594D0A">
        <w:rPr>
          <w:bCs/>
        </w:rPr>
        <w:t xml:space="preserve">: </w:t>
      </w:r>
      <w:r w:rsidR="00594D0A" w:rsidRPr="00594D0A">
        <w:rPr>
          <w:bCs/>
        </w:rPr>
        <w:t>Mladá fronta,</w:t>
      </w:r>
      <w:r w:rsidRPr="00594D0A">
        <w:rPr>
          <w:bCs/>
        </w:rPr>
        <w:t xml:space="preserve"> </w:t>
      </w:r>
      <w:r w:rsidR="00594D0A" w:rsidRPr="00594D0A">
        <w:rPr>
          <w:bCs/>
        </w:rPr>
        <w:t>1973. 197 s</w:t>
      </w:r>
    </w:p>
    <w:p w:rsidR="00F432B2" w:rsidRDefault="00F432B2" w:rsidP="00F432B2">
      <w:pPr>
        <w:pStyle w:val="Literatura"/>
        <w:rPr>
          <w:bCs/>
        </w:rPr>
      </w:pPr>
      <w:r>
        <w:rPr>
          <w:bCs/>
        </w:rPr>
        <w:t xml:space="preserve">       </w:t>
      </w:r>
      <w:r w:rsidR="00F533B0">
        <w:rPr>
          <w:bCs/>
        </w:rPr>
        <w:t>[4</w:t>
      </w:r>
      <w:r w:rsidRPr="00594D0A">
        <w:rPr>
          <w:bCs/>
        </w:rPr>
        <w:t>] OPPL, Zdeněk</w:t>
      </w:r>
      <w:r>
        <w:rPr>
          <w:bCs/>
        </w:rPr>
        <w:t xml:space="preserve"> a Kovačík, Joszef. Postavte si motorový člun</w:t>
      </w:r>
      <w:r w:rsidRPr="00594D0A">
        <w:rPr>
          <w:bCs/>
        </w:rPr>
        <w:t xml:space="preserve">. </w:t>
      </w:r>
      <w:r>
        <w:rPr>
          <w:bCs/>
        </w:rPr>
        <w:t>BRATISLAVA</w:t>
      </w:r>
      <w:r w:rsidRPr="00594D0A">
        <w:rPr>
          <w:bCs/>
        </w:rPr>
        <w:t xml:space="preserve">: </w:t>
      </w:r>
      <w:r>
        <w:rPr>
          <w:bCs/>
        </w:rPr>
        <w:t>N</w:t>
      </w:r>
      <w:r>
        <w:rPr>
          <w:bCs/>
        </w:rPr>
        <w:t>a</w:t>
      </w:r>
      <w:r>
        <w:rPr>
          <w:bCs/>
        </w:rPr>
        <w:t>kladatelstvo Alfa</w:t>
      </w:r>
      <w:r w:rsidRPr="00594D0A">
        <w:rPr>
          <w:bCs/>
        </w:rPr>
        <w:t xml:space="preserve">, </w:t>
      </w:r>
      <w:r>
        <w:rPr>
          <w:bCs/>
        </w:rPr>
        <w:t>1972. 242</w:t>
      </w:r>
      <w:r w:rsidRPr="00594D0A">
        <w:rPr>
          <w:bCs/>
        </w:rPr>
        <w:t xml:space="preserve"> s</w:t>
      </w:r>
    </w:p>
    <w:p w:rsidR="000851A9" w:rsidRPr="000851A9" w:rsidRDefault="000851A9" w:rsidP="000851A9">
      <w:pPr>
        <w:pStyle w:val="Literatura"/>
        <w:rPr>
          <w:bCs/>
        </w:rPr>
      </w:pPr>
      <w:r w:rsidRPr="000851A9">
        <w:rPr>
          <w:bCs/>
        </w:rPr>
        <w:t xml:space="preserve">       [5] </w:t>
      </w:r>
      <w:r w:rsidRPr="000851A9">
        <w:rPr>
          <w:bCs/>
        </w:rPr>
        <w:tab/>
        <w:t>VACULÍK Martin, Studium polymerních kompozitních systémů s kovovými p</w:t>
      </w:r>
      <w:r w:rsidRPr="000851A9">
        <w:rPr>
          <w:bCs/>
        </w:rPr>
        <w:t>l</w:t>
      </w:r>
      <w:r w:rsidRPr="000851A9">
        <w:rPr>
          <w:bCs/>
        </w:rPr>
        <w:t>nivy - Diplomová práce. UTB ZLÍN, 2013. 89 s</w:t>
      </w:r>
    </w:p>
    <w:p w:rsidR="00F9026F" w:rsidRDefault="00DC0CBA" w:rsidP="00F9026F">
      <w:pPr>
        <w:pStyle w:val="Literatura"/>
        <w:rPr>
          <w:rStyle w:val="Hypertextovodkaz"/>
          <w:bCs/>
        </w:rPr>
      </w:pPr>
      <w:r w:rsidRPr="000851A9">
        <w:rPr>
          <w:bCs/>
        </w:rPr>
        <w:t xml:space="preserve">       </w:t>
      </w:r>
      <w:r w:rsidR="000851A9" w:rsidRPr="000851A9">
        <w:rPr>
          <w:bCs/>
        </w:rPr>
        <w:t>[6</w:t>
      </w:r>
      <w:r w:rsidR="00F9026F" w:rsidRPr="000851A9">
        <w:rPr>
          <w:bCs/>
        </w:rPr>
        <w:t>]</w:t>
      </w:r>
      <w:r w:rsidR="00F9026F" w:rsidRPr="000851A9">
        <w:rPr>
          <w:bCs/>
        </w:rPr>
        <w:tab/>
        <w:t xml:space="preserve"> </w:t>
      </w:r>
      <w:r w:rsidR="0069784C" w:rsidRPr="000851A9">
        <w:rPr>
          <w:bCs/>
        </w:rPr>
        <w:t xml:space="preserve"> </w:t>
      </w:r>
      <w:r w:rsidR="00F9026F" w:rsidRPr="000851A9">
        <w:rPr>
          <w:bCs/>
        </w:rPr>
        <w:t>BLABOL Jiří, Manuál pro stavbu RC modelů [online] [cit. 2016-11-25]. Dostu</w:t>
      </w:r>
      <w:r w:rsidR="00F9026F" w:rsidRPr="000851A9">
        <w:rPr>
          <w:bCs/>
        </w:rPr>
        <w:t>p</w:t>
      </w:r>
      <w:r w:rsidR="00F9026F" w:rsidRPr="000851A9">
        <w:rPr>
          <w:bCs/>
        </w:rPr>
        <w:t xml:space="preserve">ný z WWW: </w:t>
      </w:r>
      <w:hyperlink r:id="rId89" w:history="1">
        <w:r w:rsidR="00E66C1F" w:rsidRPr="000851A9">
          <w:rPr>
            <w:rStyle w:val="Hypertextovodkaz"/>
            <w:bCs/>
          </w:rPr>
          <w:t>https://rcmodell.ic.cz</w:t>
        </w:r>
      </w:hyperlink>
    </w:p>
    <w:p w:rsidR="000851A9" w:rsidRDefault="000851A9" w:rsidP="00F9026F">
      <w:pPr>
        <w:pStyle w:val="Literatura"/>
        <w:rPr>
          <w:bCs/>
        </w:rPr>
      </w:pPr>
      <w:r>
        <w:rPr>
          <w:bCs/>
          <w:color w:val="FF0000"/>
        </w:rPr>
        <w:t xml:space="preserve">       </w:t>
      </w:r>
      <w:r w:rsidRPr="000851A9">
        <w:rPr>
          <w:bCs/>
        </w:rPr>
        <w:t xml:space="preserve">[7] </w:t>
      </w:r>
      <w:r w:rsidRPr="000851A9">
        <w:rPr>
          <w:bCs/>
        </w:rPr>
        <w:tab/>
        <w:t>RUSNÁKOVÁ SOŇA, Ruční laminování - přednášky. UTB Zlín, 2016. 48s</w:t>
      </w:r>
    </w:p>
    <w:p w:rsidR="00C22D1D" w:rsidRDefault="00C22D1D" w:rsidP="00C22D1D">
      <w:pPr>
        <w:pStyle w:val="Literatura"/>
        <w:rPr>
          <w:bCs/>
        </w:rPr>
      </w:pPr>
      <w:r w:rsidRPr="00C22D1D">
        <w:rPr>
          <w:bCs/>
        </w:rPr>
        <w:t xml:space="preserve">       [8] </w:t>
      </w:r>
      <w:r w:rsidRPr="00C22D1D">
        <w:rPr>
          <w:bCs/>
        </w:rPr>
        <w:tab/>
        <w:t>DENK, Filip. Automatické udržování letu RC modelu. BRNO: Bakalářská práce,  2016. 49 s</w:t>
      </w:r>
    </w:p>
    <w:p w:rsidR="00E0756E" w:rsidRDefault="00E0756E" w:rsidP="00E0756E">
      <w:pPr>
        <w:pStyle w:val="Literatura"/>
        <w:rPr>
          <w:bCs/>
        </w:rPr>
      </w:pPr>
      <w:r w:rsidRPr="00E0756E">
        <w:rPr>
          <w:bCs/>
        </w:rPr>
        <w:t xml:space="preserve">    </w:t>
      </w:r>
      <w:r w:rsidR="002676DB">
        <w:rPr>
          <w:bCs/>
        </w:rPr>
        <w:t xml:space="preserve">  </w:t>
      </w:r>
      <w:r w:rsidRPr="00E0756E">
        <w:rPr>
          <w:bCs/>
        </w:rPr>
        <w:t xml:space="preserve"> [9] </w:t>
      </w:r>
      <w:r w:rsidRPr="00E0756E">
        <w:rPr>
          <w:bCs/>
        </w:rPr>
        <w:tab/>
        <w:t>KRATOCHVÍL, Karel. Model katamaránu. SEZIMOVO ÚSTÍ: Absolventská práce, 2013. 72 s</w:t>
      </w:r>
    </w:p>
    <w:p w:rsidR="005F2DAE" w:rsidRDefault="005F2DAE" w:rsidP="005F2DAE">
      <w:pPr>
        <w:pStyle w:val="Literatura"/>
        <w:rPr>
          <w:bCs/>
        </w:rPr>
      </w:pPr>
      <w:r w:rsidRPr="005F2DAE">
        <w:rPr>
          <w:bCs/>
        </w:rPr>
        <w:t xml:space="preserve">     [10] ZIZIUS, Zdeněk a kolektiv. Stavba, údržba a opravy lodí. PRAHA: Polytechnická knižnice, 1978. 200 s</w:t>
      </w:r>
    </w:p>
    <w:p w:rsidR="005F2DAE" w:rsidRPr="005F2DAE" w:rsidRDefault="002676DB" w:rsidP="005F2DAE">
      <w:pPr>
        <w:pStyle w:val="Literatura"/>
        <w:rPr>
          <w:rStyle w:val="Hypertextovodkaz"/>
          <w:bCs/>
        </w:rPr>
      </w:pPr>
      <w:r>
        <w:rPr>
          <w:bCs/>
        </w:rPr>
        <w:t xml:space="preserve">    </w:t>
      </w:r>
      <w:r w:rsidR="005F2DAE" w:rsidRPr="005F2DAE">
        <w:rPr>
          <w:bCs/>
        </w:rPr>
        <w:t xml:space="preserve"> </w:t>
      </w:r>
      <w:r>
        <w:rPr>
          <w:bCs/>
        </w:rPr>
        <w:t xml:space="preserve">[11] </w:t>
      </w:r>
      <w:r w:rsidR="005F2DAE" w:rsidRPr="005F2DAE">
        <w:rPr>
          <w:bCs/>
        </w:rPr>
        <w:t xml:space="preserve">Odpočinek obšívky po zalepení [online] [cit. 2016-11-30]. Dostupný z WWW: </w:t>
      </w:r>
      <w:hyperlink r:id="rId90" w:history="1">
        <w:r w:rsidR="005F2DAE" w:rsidRPr="005F2DAE">
          <w:rPr>
            <w:rStyle w:val="Hypertextovodkaz"/>
            <w:bCs/>
          </w:rPr>
          <w:t>http://www.tom59herder.cz/lode/babetta</w:t>
        </w:r>
      </w:hyperlink>
    </w:p>
    <w:p w:rsidR="005F2DAE" w:rsidRPr="005F2DAE" w:rsidRDefault="002676DB" w:rsidP="005F2DAE">
      <w:pPr>
        <w:pStyle w:val="Literatura"/>
        <w:rPr>
          <w:bCs/>
        </w:rPr>
      </w:pPr>
      <w:r>
        <w:rPr>
          <w:bCs/>
        </w:rPr>
        <w:t xml:space="preserve">   </w:t>
      </w:r>
      <w:r w:rsidR="005F2DAE" w:rsidRPr="005F2DAE">
        <w:rPr>
          <w:bCs/>
        </w:rPr>
        <w:t xml:space="preserve">  [12] Nové stejnosměrné motory pro lodě a trucky [článek] [cit. 2016-11-30]. Dostupný z časopisu RC Revue 02/2011</w:t>
      </w:r>
    </w:p>
    <w:p w:rsidR="00103830" w:rsidRDefault="00103830">
      <w:pPr>
        <w:pStyle w:val="Nadpis"/>
      </w:pPr>
      <w:bookmarkStart w:id="241" w:name="_Toc37577736"/>
      <w:bookmarkStart w:id="242" w:name="_Toc88120447"/>
      <w:bookmarkStart w:id="243" w:name="_Toc88120684"/>
      <w:bookmarkStart w:id="244" w:name="_Toc88120896"/>
      <w:bookmarkStart w:id="245" w:name="_Toc88121000"/>
      <w:bookmarkStart w:id="246" w:name="_Toc88121043"/>
      <w:bookmarkStart w:id="247" w:name="_Toc88121180"/>
      <w:bookmarkStart w:id="248" w:name="_Toc88121554"/>
      <w:bookmarkStart w:id="249" w:name="_Toc88121611"/>
      <w:bookmarkStart w:id="250" w:name="_Toc88121749"/>
      <w:bookmarkStart w:id="251" w:name="_Toc88122015"/>
      <w:bookmarkStart w:id="252" w:name="_Toc88124620"/>
      <w:bookmarkStart w:id="253" w:name="_Toc88124657"/>
      <w:bookmarkStart w:id="254" w:name="_Toc88124807"/>
      <w:bookmarkStart w:id="255" w:name="_Toc88125790"/>
      <w:bookmarkStart w:id="256" w:name="_Toc88126310"/>
      <w:bookmarkStart w:id="257" w:name="_Toc88126461"/>
      <w:bookmarkStart w:id="258" w:name="_Toc88126528"/>
      <w:bookmarkStart w:id="259" w:name="_Toc88126557"/>
      <w:bookmarkStart w:id="260" w:name="_Toc88126773"/>
      <w:bookmarkStart w:id="261" w:name="_Toc88126863"/>
      <w:bookmarkStart w:id="262" w:name="_Toc88127104"/>
      <w:bookmarkStart w:id="263" w:name="_Toc88127147"/>
      <w:bookmarkStart w:id="264" w:name="_Toc88128512"/>
      <w:bookmarkStart w:id="265" w:name="_Toc107634154"/>
      <w:bookmarkStart w:id="266" w:name="_Toc107635189"/>
      <w:bookmarkStart w:id="267" w:name="_Toc107635229"/>
      <w:bookmarkStart w:id="268" w:name="_Toc107635246"/>
      <w:bookmarkStart w:id="269" w:name="_Toc514098960"/>
      <w:r>
        <w:lastRenderedPageBreak/>
        <w:t>Seznam použitých symbolů a zkratek</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tbl>
      <w:tblPr>
        <w:tblW w:w="8859" w:type="dxa"/>
        <w:tblCellMar>
          <w:left w:w="0" w:type="dxa"/>
          <w:right w:w="70" w:type="dxa"/>
        </w:tblCellMar>
        <w:tblLook w:val="0000" w:firstRow="0" w:lastRow="0" w:firstColumn="0" w:lastColumn="0" w:noHBand="0" w:noVBand="0"/>
      </w:tblPr>
      <w:tblGrid>
        <w:gridCol w:w="1413"/>
        <w:gridCol w:w="159"/>
        <w:gridCol w:w="7287"/>
      </w:tblGrid>
      <w:tr w:rsidR="00D21638" w:rsidRPr="0053025A" w:rsidTr="00FF1784">
        <w:tc>
          <w:tcPr>
            <w:tcW w:w="0" w:type="auto"/>
            <w:noWrap/>
          </w:tcPr>
          <w:p w:rsidR="00D21638" w:rsidRPr="00EA1FFC" w:rsidRDefault="00D21638" w:rsidP="00FF1784">
            <w:pPr>
              <w:pStyle w:val="Bezodstavce"/>
              <w:rPr>
                <w:i/>
              </w:rPr>
            </w:pPr>
            <w:r w:rsidRPr="00EA1FFC">
              <w:rPr>
                <w:i/>
              </w:rPr>
              <w:t>V</w:t>
            </w:r>
          </w:p>
        </w:tc>
        <w:tc>
          <w:tcPr>
            <w:tcW w:w="159" w:type="dxa"/>
          </w:tcPr>
          <w:p w:rsidR="00D21638" w:rsidRPr="00EA1FFC" w:rsidRDefault="00D21638" w:rsidP="00FF1784">
            <w:pPr>
              <w:pStyle w:val="Bezodstavce"/>
            </w:pPr>
          </w:p>
        </w:tc>
        <w:tc>
          <w:tcPr>
            <w:tcW w:w="7287" w:type="dxa"/>
          </w:tcPr>
          <w:p w:rsidR="00D21638" w:rsidRPr="00EA1FFC" w:rsidRDefault="00D21638" w:rsidP="00FF1784">
            <w:pPr>
              <w:pStyle w:val="Bezodstavce"/>
            </w:pPr>
            <w:r w:rsidRPr="00EA1FFC">
              <w:t>objem tělesa [m³]</w:t>
            </w:r>
          </w:p>
        </w:tc>
      </w:tr>
      <w:tr w:rsidR="00D21638" w:rsidRPr="0053025A" w:rsidTr="00FF1784">
        <w:tc>
          <w:tcPr>
            <w:tcW w:w="0" w:type="auto"/>
            <w:noWrap/>
          </w:tcPr>
          <w:p w:rsidR="00D21638" w:rsidRPr="00EA1FFC" w:rsidRDefault="00D21638" w:rsidP="00FF1784">
            <w:pPr>
              <w:pStyle w:val="Bezodstavce"/>
              <w:rPr>
                <w:i/>
              </w:rPr>
            </w:pPr>
            <w:r w:rsidRPr="00EA1FFC">
              <w:rPr>
                <w:i/>
              </w:rPr>
              <w:t>F</w:t>
            </w:r>
            <w:r w:rsidRPr="00EA1FFC">
              <w:rPr>
                <w:i/>
                <w:sz w:val="16"/>
              </w:rPr>
              <w:t>VZ</w:t>
            </w:r>
          </w:p>
        </w:tc>
        <w:tc>
          <w:tcPr>
            <w:tcW w:w="159" w:type="dxa"/>
          </w:tcPr>
          <w:p w:rsidR="00D21638" w:rsidRPr="0053025A" w:rsidRDefault="00D21638" w:rsidP="00FF1784">
            <w:pPr>
              <w:pStyle w:val="Bezodstavce"/>
            </w:pPr>
          </w:p>
        </w:tc>
        <w:tc>
          <w:tcPr>
            <w:tcW w:w="7287" w:type="dxa"/>
          </w:tcPr>
          <w:p w:rsidR="00D21638" w:rsidRPr="0053025A" w:rsidRDefault="00D21638" w:rsidP="00FF1784">
            <w:r>
              <w:t xml:space="preserve">vztlaková síla od ponořené části tělesa </w:t>
            </w:r>
            <w:r>
              <w:rPr>
                <w:lang w:val="en-US"/>
              </w:rPr>
              <w:t>[N]</w:t>
            </w:r>
            <w:r>
              <w:t xml:space="preserve"> </w:t>
            </w:r>
          </w:p>
        </w:tc>
      </w:tr>
      <w:tr w:rsidR="00D21638" w:rsidRPr="00EA1FFC" w:rsidTr="00FF1784">
        <w:tc>
          <w:tcPr>
            <w:tcW w:w="0" w:type="auto"/>
            <w:noWrap/>
          </w:tcPr>
          <w:p w:rsidR="00D21638" w:rsidRPr="00EA1FFC" w:rsidRDefault="00D21638" w:rsidP="00FF1784">
            <w:pPr>
              <w:pStyle w:val="Bezodstavce"/>
              <w:rPr>
                <w:i/>
              </w:rPr>
            </w:pPr>
            <w:r w:rsidRPr="00EA1FFC">
              <w:rPr>
                <w:i/>
              </w:rPr>
              <w:t>F</w:t>
            </w:r>
            <w:r w:rsidRPr="00EA1FFC">
              <w:rPr>
                <w:i/>
                <w:sz w:val="16"/>
              </w:rPr>
              <w:t>G</w:t>
            </w:r>
          </w:p>
        </w:tc>
        <w:tc>
          <w:tcPr>
            <w:tcW w:w="159" w:type="dxa"/>
          </w:tcPr>
          <w:p w:rsidR="00D21638" w:rsidRPr="0053025A" w:rsidRDefault="00D21638" w:rsidP="00FF1784">
            <w:pPr>
              <w:pStyle w:val="Bezodstavce"/>
            </w:pPr>
          </w:p>
        </w:tc>
        <w:tc>
          <w:tcPr>
            <w:tcW w:w="7287" w:type="dxa"/>
          </w:tcPr>
          <w:p w:rsidR="00D21638" w:rsidRPr="00EA1FFC" w:rsidRDefault="00D21638" w:rsidP="00FF1784">
            <w:pPr>
              <w:pStyle w:val="Bezodstavce"/>
              <w:rPr>
                <w:lang w:val="en-US"/>
              </w:rPr>
            </w:pPr>
            <w:r>
              <w:t xml:space="preserve">tlaková (tíhová) síla tělesa </w:t>
            </w:r>
            <w:r>
              <w:rPr>
                <w:lang w:val="en-US"/>
              </w:rPr>
              <w:t>[N]</w:t>
            </w:r>
          </w:p>
        </w:tc>
      </w:tr>
      <w:tr w:rsidR="00D21638" w:rsidRPr="00EA1FFC" w:rsidTr="00FF1784">
        <w:trPr>
          <w:trHeight w:val="489"/>
        </w:trPr>
        <w:tc>
          <w:tcPr>
            <w:tcW w:w="0" w:type="auto"/>
            <w:noWrap/>
          </w:tcPr>
          <w:p w:rsidR="00D21638" w:rsidRPr="00EA1FFC" w:rsidRDefault="00D21638" w:rsidP="00FF1784">
            <w:pPr>
              <w:pStyle w:val="Bezodstavce"/>
              <w:rPr>
                <w:i/>
              </w:rPr>
            </w:pPr>
            <w:r w:rsidRPr="00EA1FFC">
              <w:rPr>
                <w:i/>
              </w:rPr>
              <w:t>G</w:t>
            </w:r>
          </w:p>
        </w:tc>
        <w:tc>
          <w:tcPr>
            <w:tcW w:w="159" w:type="dxa"/>
          </w:tcPr>
          <w:p w:rsidR="00D21638" w:rsidRPr="00EA1FFC" w:rsidRDefault="00D21638" w:rsidP="00FF1784">
            <w:pPr>
              <w:pStyle w:val="Bezodstavce"/>
            </w:pPr>
          </w:p>
        </w:tc>
        <w:tc>
          <w:tcPr>
            <w:tcW w:w="7287" w:type="dxa"/>
          </w:tcPr>
          <w:p w:rsidR="00D21638" w:rsidRPr="00EA1FFC" w:rsidRDefault="00D21638" w:rsidP="00FF1784">
            <w:pPr>
              <w:pStyle w:val="Bezodstavce"/>
              <w:rPr>
                <w:lang w:val="en-US"/>
              </w:rPr>
            </w:pPr>
            <w:r>
              <w:t xml:space="preserve">tíha tělesa </w:t>
            </w:r>
            <w:r>
              <w:rPr>
                <w:lang w:val="en-US"/>
              </w:rPr>
              <w:t>[N; kg]</w:t>
            </w:r>
          </w:p>
        </w:tc>
      </w:tr>
      <w:tr w:rsidR="00D21638" w:rsidRPr="00EA1FFC" w:rsidTr="00FF1784">
        <w:tc>
          <w:tcPr>
            <w:tcW w:w="0" w:type="auto"/>
            <w:noWrap/>
          </w:tcPr>
          <w:p w:rsidR="00D21638" w:rsidRPr="00EA1FFC" w:rsidRDefault="00D21638" w:rsidP="00FF1784">
            <w:pPr>
              <w:pStyle w:val="Bezodstavce"/>
              <w:rPr>
                <w:i/>
              </w:rPr>
            </w:pPr>
            <w:r w:rsidRPr="00EA1FFC">
              <w:rPr>
                <w:i/>
              </w:rPr>
              <w:t>D</w:t>
            </w:r>
          </w:p>
        </w:tc>
        <w:tc>
          <w:tcPr>
            <w:tcW w:w="159" w:type="dxa"/>
          </w:tcPr>
          <w:p w:rsidR="00D21638" w:rsidRPr="0053025A" w:rsidRDefault="00D21638" w:rsidP="00FF1784">
            <w:pPr>
              <w:pStyle w:val="Bezodstavce"/>
            </w:pPr>
          </w:p>
        </w:tc>
        <w:tc>
          <w:tcPr>
            <w:tcW w:w="7287" w:type="dxa"/>
          </w:tcPr>
          <w:p w:rsidR="00D21638" w:rsidRPr="00EA1FFC" w:rsidRDefault="00D21638" w:rsidP="00FF1784">
            <w:pPr>
              <w:pStyle w:val="Bezodstavce"/>
            </w:pPr>
            <w:r>
              <w:rPr>
                <w:sz w:val="23"/>
                <w:szCs w:val="23"/>
              </w:rPr>
              <w:t>výtlak ponořené části (výtlak člunu) [N; kg]</w:t>
            </w:r>
          </w:p>
        </w:tc>
      </w:tr>
      <w:tr w:rsidR="00D21638" w:rsidRPr="00EA1FFC" w:rsidTr="00FF1784">
        <w:tc>
          <w:tcPr>
            <w:tcW w:w="0" w:type="auto"/>
            <w:noWrap/>
          </w:tcPr>
          <w:p w:rsidR="00D21638" w:rsidRPr="00EA1FFC" w:rsidRDefault="00D21638" w:rsidP="00FF1784">
            <w:pPr>
              <w:pStyle w:val="Bezodstavce"/>
              <w:rPr>
                <w:i/>
              </w:rPr>
            </w:pPr>
            <w:r>
              <w:rPr>
                <w:i/>
              </w:rPr>
              <w:t>m</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hmotnost tělesa [kg]</w:t>
            </w:r>
          </w:p>
        </w:tc>
      </w:tr>
      <w:tr w:rsidR="00D21638" w:rsidRPr="00EA1FFC" w:rsidTr="00FF1784">
        <w:tc>
          <w:tcPr>
            <w:tcW w:w="0" w:type="auto"/>
            <w:noWrap/>
          </w:tcPr>
          <w:p w:rsidR="00D21638" w:rsidRPr="00EA1FFC" w:rsidRDefault="00D21638" w:rsidP="00FF1784">
            <w:pPr>
              <w:pStyle w:val="Bezodstavce"/>
              <w:rPr>
                <w:i/>
              </w:rPr>
            </w:pPr>
            <w:r>
              <w:rPr>
                <w:i/>
              </w:rPr>
              <w:t>g</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sidRPr="001E28E4">
              <w:rPr>
                <w:sz w:val="23"/>
                <w:szCs w:val="23"/>
              </w:rPr>
              <w:t>tíhové zrychlení</w:t>
            </w:r>
            <w:r>
              <w:rPr>
                <w:sz w:val="23"/>
                <w:szCs w:val="23"/>
              </w:rPr>
              <w:t xml:space="preserve"> </w:t>
            </w:r>
            <w:r>
              <w:rPr>
                <w:sz w:val="23"/>
                <w:szCs w:val="23"/>
                <w:lang w:val="en-US"/>
              </w:rPr>
              <w:t>[m/s²]</w:t>
            </w:r>
          </w:p>
        </w:tc>
      </w:tr>
      <w:tr w:rsidR="00D21638" w:rsidRPr="00EA1FFC" w:rsidTr="00FF1784">
        <w:tc>
          <w:tcPr>
            <w:tcW w:w="0" w:type="auto"/>
            <w:noWrap/>
          </w:tcPr>
          <w:p w:rsidR="00D21638" w:rsidRPr="001C4D3D" w:rsidRDefault="00D21638" w:rsidP="00FF1784">
            <w:pPr>
              <w:pStyle w:val="Bezodstavce"/>
              <w:rPr>
                <w:i/>
              </w:rPr>
            </w:pPr>
            <w:r w:rsidRPr="001C4D3D">
              <w:rPr>
                <w:i/>
                <w:sz w:val="28"/>
                <w:szCs w:val="23"/>
              </w:rPr>
              <w:t>ρ</w:t>
            </w:r>
            <w:r w:rsidRPr="001C4D3D">
              <w:rPr>
                <w:i/>
                <w:sz w:val="14"/>
                <w:szCs w:val="23"/>
              </w:rPr>
              <w:t>K</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hustota vody [kg/ m³]</w:t>
            </w:r>
          </w:p>
        </w:tc>
      </w:tr>
      <w:tr w:rsidR="00D21638" w:rsidRPr="00EA1FFC" w:rsidTr="00FF1784">
        <w:tc>
          <w:tcPr>
            <w:tcW w:w="0" w:type="auto"/>
            <w:noWrap/>
          </w:tcPr>
          <w:p w:rsidR="00D21638" w:rsidRPr="001C4D3D" w:rsidRDefault="00D21638" w:rsidP="00FF1784">
            <w:pPr>
              <w:pStyle w:val="Bezodstavce"/>
              <w:rPr>
                <w:i/>
              </w:rPr>
            </w:pPr>
            <w:r w:rsidRPr="001C4D3D">
              <w:rPr>
                <w:i/>
                <w:sz w:val="28"/>
                <w:szCs w:val="23"/>
              </w:rPr>
              <w:t>ρ</w:t>
            </w:r>
            <w:r w:rsidRPr="001C4D3D">
              <w:rPr>
                <w:i/>
                <w:sz w:val="14"/>
                <w:szCs w:val="23"/>
              </w:rPr>
              <w:t>T</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hustota tělesa [kg/ m³]</w:t>
            </w:r>
          </w:p>
        </w:tc>
      </w:tr>
      <w:tr w:rsidR="00D21638" w:rsidRPr="00EA1FFC" w:rsidTr="00FF1784">
        <w:tc>
          <w:tcPr>
            <w:tcW w:w="0" w:type="auto"/>
            <w:noWrap/>
          </w:tcPr>
          <w:p w:rsidR="00D21638" w:rsidRPr="00EA1FFC" w:rsidRDefault="00D21638" w:rsidP="00FF1784">
            <w:pPr>
              <w:pStyle w:val="Bezodstavce"/>
              <w:rPr>
                <w:i/>
              </w:rPr>
            </w:pPr>
            <w:r>
              <w:rPr>
                <w:i/>
              </w:rPr>
              <w:t>F</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síla </w:t>
            </w:r>
            <w:r>
              <w:rPr>
                <w:sz w:val="23"/>
                <w:szCs w:val="23"/>
                <w:lang w:val="en-US"/>
              </w:rPr>
              <w:t>[N]</w:t>
            </w:r>
          </w:p>
        </w:tc>
      </w:tr>
      <w:tr w:rsidR="00D21638" w:rsidRPr="00EA1FFC" w:rsidTr="00FF1784">
        <w:tc>
          <w:tcPr>
            <w:tcW w:w="0" w:type="auto"/>
            <w:noWrap/>
          </w:tcPr>
          <w:p w:rsidR="00D21638" w:rsidRPr="00EA1FFC" w:rsidRDefault="00D21638" w:rsidP="00FF1784">
            <w:pPr>
              <w:pStyle w:val="Bezodstavce"/>
              <w:rPr>
                <w:i/>
              </w:rPr>
            </w:pPr>
            <w:r>
              <w:rPr>
                <w:i/>
              </w:rPr>
              <w:t>a</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rameno [mm]</w:t>
            </w:r>
          </w:p>
        </w:tc>
      </w:tr>
      <w:tr w:rsidR="00D21638" w:rsidRPr="00EA1FFC" w:rsidTr="00FF1784">
        <w:tc>
          <w:tcPr>
            <w:tcW w:w="0" w:type="auto"/>
            <w:noWrap/>
          </w:tcPr>
          <w:p w:rsidR="00D21638" w:rsidRPr="00EA1FFC" w:rsidRDefault="00D21638" w:rsidP="00FF1784">
            <w:pPr>
              <w:pStyle w:val="Bezodstavce"/>
              <w:rPr>
                <w:i/>
              </w:rPr>
            </w:pPr>
            <w:r>
              <w:rPr>
                <w:i/>
              </w:rPr>
              <w:t>b</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rameno [mm]</w:t>
            </w:r>
          </w:p>
        </w:tc>
      </w:tr>
      <w:tr w:rsidR="00D21638" w:rsidRPr="00EA1FFC" w:rsidTr="00FF1784">
        <w:tc>
          <w:tcPr>
            <w:tcW w:w="0" w:type="auto"/>
            <w:noWrap/>
          </w:tcPr>
          <w:p w:rsidR="00D21638" w:rsidRPr="00EA1FFC" w:rsidRDefault="00D21638" w:rsidP="00FF1784">
            <w:pPr>
              <w:pStyle w:val="Bezodstavce"/>
              <w:rPr>
                <w:i/>
              </w:rPr>
            </w:pPr>
            <w:r>
              <w:rPr>
                <w:i/>
              </w:rPr>
              <w:t>M</w:t>
            </w:r>
            <w:r w:rsidRPr="007D58FF">
              <w:rPr>
                <w:i/>
                <w:sz w:val="18"/>
              </w:rPr>
              <w:t>1</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moment kladný </w:t>
            </w:r>
            <w:r>
              <w:rPr>
                <w:sz w:val="23"/>
                <w:szCs w:val="23"/>
                <w:lang w:val="en-US"/>
              </w:rPr>
              <w:t>[N.mm]</w:t>
            </w:r>
          </w:p>
        </w:tc>
      </w:tr>
      <w:tr w:rsidR="00D21638" w:rsidRPr="00EA1FFC" w:rsidTr="00FF1784">
        <w:tc>
          <w:tcPr>
            <w:tcW w:w="0" w:type="auto"/>
            <w:noWrap/>
          </w:tcPr>
          <w:p w:rsidR="00D21638" w:rsidRPr="00EA1FFC" w:rsidRDefault="00D21638" w:rsidP="00FF1784">
            <w:pPr>
              <w:pStyle w:val="Bezodstavce"/>
              <w:rPr>
                <w:i/>
              </w:rPr>
            </w:pPr>
            <w:r>
              <w:rPr>
                <w:i/>
              </w:rPr>
              <w:t>M</w:t>
            </w:r>
            <w:r w:rsidRPr="007D58FF">
              <w:rPr>
                <w:i/>
                <w:sz w:val="18"/>
              </w:rPr>
              <w:t>2</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 xml:space="preserve">moment záporný </w:t>
            </w:r>
            <w:r>
              <w:rPr>
                <w:sz w:val="23"/>
                <w:szCs w:val="23"/>
                <w:lang w:val="en-US"/>
              </w:rPr>
              <w:t>[N.mm]</w:t>
            </w:r>
          </w:p>
        </w:tc>
      </w:tr>
      <w:tr w:rsidR="00D21638" w:rsidRPr="00EA1FFC" w:rsidTr="00FF1784">
        <w:tc>
          <w:tcPr>
            <w:tcW w:w="0" w:type="auto"/>
            <w:noWrap/>
          </w:tcPr>
          <w:p w:rsidR="00D21638" w:rsidRPr="00EA1FFC" w:rsidRDefault="00D21638" w:rsidP="00FF1784">
            <w:pPr>
              <w:pStyle w:val="Bezodstavce"/>
              <w:rPr>
                <w:i/>
              </w:rPr>
            </w:pPr>
            <w:r>
              <w:rPr>
                <w:i/>
              </w:rPr>
              <w:t>T</w:t>
            </w:r>
            <w:r w:rsidRPr="007D58FF">
              <w:rPr>
                <w:i/>
                <w:sz w:val="20"/>
              </w:rPr>
              <w:t>G</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těžiště tělesa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Pr>
                <w:i/>
              </w:rPr>
              <w:t>T</w:t>
            </w:r>
            <w:r>
              <w:rPr>
                <w:i/>
                <w:sz w:val="20"/>
              </w:rPr>
              <w:t>1</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těžiště tělesa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Pr>
                <w:i/>
              </w:rPr>
              <w:t>T</w:t>
            </w:r>
            <w:r>
              <w:rPr>
                <w:i/>
                <w:sz w:val="20"/>
              </w:rPr>
              <w:t>2</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těžiště tělesa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Pr>
                <w:i/>
              </w:rPr>
              <w:t>T</w:t>
            </w:r>
            <w:r>
              <w:rPr>
                <w:i/>
                <w:sz w:val="20"/>
              </w:rPr>
              <w:t>3</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těžiště tělesa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Pr>
                <w:i/>
              </w:rPr>
              <w:t>T</w:t>
            </w:r>
            <w:r>
              <w:rPr>
                <w:i/>
                <w:sz w:val="20"/>
              </w:rPr>
              <w:t>D</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těžiště tělesa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sidRPr="002E4515">
              <w:rPr>
                <w:i/>
                <w:sz w:val="28"/>
              </w:rPr>
              <w:t>y</w:t>
            </w:r>
            <w:r w:rsidRPr="002E4515">
              <w:rPr>
                <w:i/>
                <w:sz w:val="18"/>
              </w:rPr>
              <w:t>1</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souřadnice do y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Pr>
                <w:i/>
                <w:sz w:val="28"/>
              </w:rPr>
              <w:t>y</w:t>
            </w:r>
            <w:r>
              <w:rPr>
                <w:i/>
                <w:sz w:val="18"/>
              </w:rPr>
              <w:t>2</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souřadnice do y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Pr>
                <w:i/>
                <w:sz w:val="28"/>
              </w:rPr>
              <w:t>y</w:t>
            </w:r>
            <w:r>
              <w:rPr>
                <w:i/>
                <w:sz w:val="18"/>
              </w:rPr>
              <w:t>3</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souřadnice do y </w:t>
            </w:r>
            <w:r>
              <w:rPr>
                <w:sz w:val="23"/>
                <w:szCs w:val="23"/>
                <w:lang w:val="en-US"/>
              </w:rPr>
              <w:t>[mm]</w:t>
            </w:r>
          </w:p>
        </w:tc>
      </w:tr>
      <w:tr w:rsidR="00D21638" w:rsidRPr="00EA1FFC" w:rsidTr="00FF1784">
        <w:tc>
          <w:tcPr>
            <w:tcW w:w="0" w:type="auto"/>
            <w:noWrap/>
          </w:tcPr>
          <w:p w:rsidR="00D21638" w:rsidRPr="00EA1FFC" w:rsidRDefault="00D21638" w:rsidP="00FF1784">
            <w:pPr>
              <w:pStyle w:val="Bezodstavce"/>
              <w:rPr>
                <w:i/>
              </w:rPr>
            </w:pPr>
            <w:r w:rsidRPr="002E4515">
              <w:rPr>
                <w:i/>
                <w:sz w:val="28"/>
              </w:rPr>
              <w:t>y</w:t>
            </w:r>
            <w:r>
              <w:rPr>
                <w:i/>
                <w:sz w:val="18"/>
              </w:rPr>
              <w:t>D</w:t>
            </w:r>
          </w:p>
        </w:tc>
        <w:tc>
          <w:tcPr>
            <w:tcW w:w="159" w:type="dxa"/>
          </w:tcPr>
          <w:p w:rsidR="00D21638" w:rsidRPr="0053025A" w:rsidRDefault="00D21638" w:rsidP="00FF1784">
            <w:pPr>
              <w:pStyle w:val="Bezodstavce"/>
            </w:pPr>
          </w:p>
        </w:tc>
        <w:tc>
          <w:tcPr>
            <w:tcW w:w="7287" w:type="dxa"/>
          </w:tcPr>
          <w:p w:rsidR="00D21638" w:rsidRPr="007D58FF" w:rsidRDefault="00D21638" w:rsidP="00FF1784">
            <w:pPr>
              <w:pStyle w:val="Bezodstavce"/>
              <w:rPr>
                <w:sz w:val="23"/>
                <w:szCs w:val="23"/>
                <w:lang w:val="en-US"/>
              </w:rPr>
            </w:pPr>
            <w:r>
              <w:rPr>
                <w:sz w:val="23"/>
                <w:szCs w:val="23"/>
              </w:rPr>
              <w:t xml:space="preserve">souřadnice do y </w:t>
            </w:r>
            <w:r>
              <w:rPr>
                <w:sz w:val="23"/>
                <w:szCs w:val="23"/>
                <w:lang w:val="en-US"/>
              </w:rPr>
              <w:t>[mm]</w:t>
            </w:r>
          </w:p>
        </w:tc>
      </w:tr>
      <w:tr w:rsidR="00D21638" w:rsidRPr="00EA1FFC" w:rsidTr="00FF1784">
        <w:tc>
          <w:tcPr>
            <w:tcW w:w="0" w:type="auto"/>
            <w:noWrap/>
          </w:tcPr>
          <w:p w:rsidR="00D21638" w:rsidRDefault="00D21638" w:rsidP="00FF1784">
            <w:pPr>
              <w:pStyle w:val="Bezodstavce"/>
              <w:rPr>
                <w:i/>
              </w:rPr>
            </w:pPr>
            <w:r>
              <w:rPr>
                <w:i/>
              </w:rPr>
              <w:t>S</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 xml:space="preserve">plocha </w:t>
            </w:r>
            <w:r>
              <w:rPr>
                <w:sz w:val="23"/>
                <w:szCs w:val="23"/>
                <w:lang w:val="en-US"/>
              </w:rPr>
              <w:t>[mm²]</w:t>
            </w:r>
          </w:p>
        </w:tc>
      </w:tr>
      <w:tr w:rsidR="00D21638" w:rsidRPr="00EA1FFC" w:rsidTr="00FF1784">
        <w:tc>
          <w:tcPr>
            <w:tcW w:w="0" w:type="auto"/>
            <w:noWrap/>
          </w:tcPr>
          <w:p w:rsidR="00D21638" w:rsidRDefault="00D21638" w:rsidP="00FF1784">
            <w:pPr>
              <w:pStyle w:val="Bezodstavce"/>
              <w:rPr>
                <w:i/>
              </w:rPr>
            </w:pPr>
            <w:r w:rsidRPr="009D33C3">
              <w:rPr>
                <w:i/>
              </w:rPr>
              <w:lastRenderedPageBreak/>
              <w:t>Lc</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 xml:space="preserve">největší délka člunu </w:t>
            </w:r>
            <w:r>
              <w:rPr>
                <w:lang w:val="en-US"/>
              </w:rPr>
              <w:t>[m]</w:t>
            </w:r>
          </w:p>
        </w:tc>
      </w:tr>
      <w:tr w:rsidR="00D21638" w:rsidRPr="00EA1FFC" w:rsidTr="00FF1784">
        <w:tc>
          <w:tcPr>
            <w:tcW w:w="0" w:type="auto"/>
            <w:noWrap/>
          </w:tcPr>
          <w:p w:rsidR="00D21638" w:rsidRDefault="00D21638" w:rsidP="00FF1784">
            <w:pPr>
              <w:pStyle w:val="Bezodstavce"/>
              <w:rPr>
                <w:i/>
              </w:rPr>
            </w:pPr>
            <w:r>
              <w:rPr>
                <w:i/>
              </w:rPr>
              <w:t>Bc</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 xml:space="preserve">největší šířka člunu </w:t>
            </w:r>
            <w:r>
              <w:rPr>
                <w:lang w:val="en-US"/>
              </w:rPr>
              <w:t>[m]</w:t>
            </w:r>
          </w:p>
        </w:tc>
      </w:tr>
      <w:tr w:rsidR="00D21638" w:rsidRPr="00EA1FFC" w:rsidTr="00FF1784">
        <w:tc>
          <w:tcPr>
            <w:tcW w:w="0" w:type="auto"/>
            <w:noWrap/>
          </w:tcPr>
          <w:p w:rsidR="00D21638" w:rsidRDefault="00D21638" w:rsidP="00FF1784">
            <w:pPr>
              <w:pStyle w:val="Bezodstavce"/>
              <w:rPr>
                <w:i/>
              </w:rPr>
            </w:pPr>
            <w:r w:rsidRPr="009D33C3">
              <w:rPr>
                <w:i/>
              </w:rPr>
              <w:t>L</w:t>
            </w:r>
            <w:r w:rsidRPr="009D33C3">
              <w:rPr>
                <w:i/>
                <w:sz w:val="18"/>
              </w:rPr>
              <w:t>HVR</w:t>
            </w:r>
            <w:r w:rsidRPr="009D33C3">
              <w:rPr>
                <w:i/>
              </w:rPr>
              <w:t>(L)</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 xml:space="preserve">délka na hlavní vodorysce </w:t>
            </w:r>
            <w:r>
              <w:rPr>
                <w:lang w:val="en-US"/>
              </w:rPr>
              <w:t>[m]</w:t>
            </w:r>
          </w:p>
        </w:tc>
      </w:tr>
      <w:tr w:rsidR="00D21638" w:rsidRPr="00EA1FFC" w:rsidTr="00FF1784">
        <w:tc>
          <w:tcPr>
            <w:tcW w:w="0" w:type="auto"/>
            <w:noWrap/>
          </w:tcPr>
          <w:p w:rsidR="00D21638" w:rsidRDefault="00D21638" w:rsidP="00FF1784">
            <w:pPr>
              <w:pStyle w:val="Bezodstavce"/>
              <w:rPr>
                <w:i/>
              </w:rPr>
            </w:pPr>
            <w:r>
              <w:rPr>
                <w:i/>
              </w:rPr>
              <w:t>B</w:t>
            </w:r>
            <w:r w:rsidRPr="009D33C3">
              <w:rPr>
                <w:i/>
                <w:sz w:val="18"/>
              </w:rPr>
              <w:t>HVR</w:t>
            </w:r>
            <w:r w:rsidRPr="009D33C3">
              <w:rPr>
                <w:i/>
              </w:rPr>
              <w:t>(</w:t>
            </w:r>
            <w:r>
              <w:rPr>
                <w:i/>
              </w:rPr>
              <w:t>B)</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 xml:space="preserve">šířka na hlavní vodorysce </w:t>
            </w:r>
            <w:r>
              <w:rPr>
                <w:lang w:val="en-US"/>
              </w:rPr>
              <w:t>[m]</w:t>
            </w:r>
          </w:p>
        </w:tc>
      </w:tr>
      <w:tr w:rsidR="00D21638" w:rsidRPr="00EA1FFC" w:rsidTr="00FF1784">
        <w:tc>
          <w:tcPr>
            <w:tcW w:w="0" w:type="auto"/>
            <w:noWrap/>
          </w:tcPr>
          <w:p w:rsidR="00D21638" w:rsidRDefault="00D21638" w:rsidP="00FF1784">
            <w:pPr>
              <w:pStyle w:val="Bezodstavce"/>
              <w:rPr>
                <w:i/>
              </w:rPr>
            </w:pPr>
            <w:r>
              <w:rPr>
                <w:i/>
              </w:rPr>
              <w:t>T</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 xml:space="preserve">ponor trupu </w:t>
            </w:r>
            <w:r>
              <w:rPr>
                <w:lang w:val="en-US"/>
              </w:rPr>
              <w:t>[m]</w:t>
            </w:r>
          </w:p>
        </w:tc>
      </w:tr>
      <w:tr w:rsidR="00D21638" w:rsidRPr="00EA1FFC" w:rsidTr="00FF1784">
        <w:tc>
          <w:tcPr>
            <w:tcW w:w="0" w:type="auto"/>
            <w:noWrap/>
          </w:tcPr>
          <w:p w:rsidR="00D21638" w:rsidRDefault="00D21638" w:rsidP="00FF1784">
            <w:pPr>
              <w:pStyle w:val="Bezodstavce"/>
              <w:rPr>
                <w:i/>
              </w:rPr>
            </w:pPr>
            <w:r w:rsidRPr="00E02150">
              <w:rPr>
                <w:i/>
              </w:rPr>
              <w:t>Tmax</w:t>
            </w:r>
          </w:p>
        </w:tc>
        <w:tc>
          <w:tcPr>
            <w:tcW w:w="159" w:type="dxa"/>
          </w:tcPr>
          <w:p w:rsidR="00D21638" w:rsidRPr="0053025A" w:rsidRDefault="00D21638" w:rsidP="00FF1784">
            <w:pPr>
              <w:pStyle w:val="Bezodstavce"/>
            </w:pPr>
          </w:p>
        </w:tc>
        <w:tc>
          <w:tcPr>
            <w:tcW w:w="7287" w:type="dxa"/>
          </w:tcPr>
          <w:p w:rsidR="00D21638" w:rsidRPr="00E02150" w:rsidRDefault="00D21638" w:rsidP="00FF1784">
            <w:pPr>
              <w:pStyle w:val="Bezodstavce"/>
              <w:rPr>
                <w:sz w:val="23"/>
                <w:szCs w:val="23"/>
                <w:lang w:val="en-US"/>
              </w:rPr>
            </w:pPr>
            <w:r>
              <w:t xml:space="preserve">maximální ponor trupu </w:t>
            </w:r>
            <w:r>
              <w:rPr>
                <w:lang w:val="en-US"/>
              </w:rPr>
              <w:t>[m]</w:t>
            </w:r>
          </w:p>
        </w:tc>
      </w:tr>
      <w:tr w:rsidR="00D21638" w:rsidRPr="00EA1FFC" w:rsidTr="00FF1784">
        <w:tc>
          <w:tcPr>
            <w:tcW w:w="0" w:type="auto"/>
            <w:noWrap/>
          </w:tcPr>
          <w:p w:rsidR="00D21638" w:rsidRDefault="00D21638" w:rsidP="00FF1784">
            <w:pPr>
              <w:pStyle w:val="Bezodstavce"/>
              <w:rPr>
                <w:i/>
              </w:rPr>
            </w:pPr>
            <w:r w:rsidRPr="00E02150">
              <w:rPr>
                <w:i/>
              </w:rPr>
              <w:t>Tz</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sidRPr="00E02150">
              <w:rPr>
                <w:sz w:val="23"/>
                <w:szCs w:val="23"/>
              </w:rPr>
              <w:t>ponor na zrcadle [m]</w:t>
            </w:r>
          </w:p>
        </w:tc>
      </w:tr>
      <w:tr w:rsidR="00D21638" w:rsidRPr="00EA1FFC" w:rsidTr="00FF1784">
        <w:tc>
          <w:tcPr>
            <w:tcW w:w="0" w:type="auto"/>
            <w:noWrap/>
          </w:tcPr>
          <w:p w:rsidR="00D21638" w:rsidRDefault="00D21638" w:rsidP="00FF1784">
            <w:pPr>
              <w:pStyle w:val="Bezodstavce"/>
              <w:rPr>
                <w:i/>
              </w:rPr>
            </w:pPr>
            <w:r w:rsidRPr="00E02150">
              <w:rPr>
                <w:i/>
              </w:rPr>
              <w:t>Vo</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volná výška boku [m]</w:t>
            </w:r>
          </w:p>
        </w:tc>
      </w:tr>
      <w:tr w:rsidR="00D21638" w:rsidRPr="00EA1FFC" w:rsidTr="00FF1784">
        <w:tc>
          <w:tcPr>
            <w:tcW w:w="0" w:type="auto"/>
            <w:noWrap/>
          </w:tcPr>
          <w:p w:rsidR="00D21638" w:rsidRDefault="00D21638" w:rsidP="00FF1784">
            <w:pPr>
              <w:pStyle w:val="Bezodstavce"/>
              <w:rPr>
                <w:i/>
              </w:rPr>
            </w:pPr>
            <w:r w:rsidRPr="00E02150">
              <w:rPr>
                <w:i/>
              </w:rPr>
              <w:t>Vt</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sidRPr="00E02150">
              <w:rPr>
                <w:sz w:val="23"/>
                <w:szCs w:val="23"/>
              </w:rPr>
              <w:t>stavební výška trupu [m]</w:t>
            </w:r>
          </w:p>
        </w:tc>
      </w:tr>
      <w:tr w:rsidR="00D21638" w:rsidRPr="00EA1FFC" w:rsidTr="00FF1784">
        <w:tc>
          <w:tcPr>
            <w:tcW w:w="0" w:type="auto"/>
            <w:noWrap/>
          </w:tcPr>
          <w:p w:rsidR="00D21638" w:rsidRDefault="00D21638" w:rsidP="00FF1784">
            <w:pPr>
              <w:pStyle w:val="Bezodstavce"/>
              <w:rPr>
                <w:i/>
              </w:rPr>
            </w:pPr>
            <w:r w:rsidRPr="00E02150">
              <w:rPr>
                <w:i/>
              </w:rPr>
              <w:t>Vc</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sidRPr="00E02150">
              <w:rPr>
                <w:sz w:val="23"/>
                <w:szCs w:val="23"/>
              </w:rPr>
              <w:t>největší výška člunu [m]</w:t>
            </w:r>
          </w:p>
        </w:tc>
      </w:tr>
      <w:tr w:rsidR="00D21638" w:rsidRPr="00EA1FFC" w:rsidTr="00FF1784">
        <w:tc>
          <w:tcPr>
            <w:tcW w:w="0" w:type="auto"/>
            <w:noWrap/>
          </w:tcPr>
          <w:p w:rsidR="00D21638" w:rsidRDefault="00D21638" w:rsidP="00FF1784">
            <w:pPr>
              <w:pStyle w:val="Bezodstavce"/>
              <w:rPr>
                <w:i/>
              </w:rPr>
            </w:pPr>
            <w:r w:rsidRPr="00E02150">
              <w:rPr>
                <w:i/>
              </w:rPr>
              <w:t>α</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úhel náběhové hrany [°]</w:t>
            </w:r>
          </w:p>
        </w:tc>
      </w:tr>
      <w:tr w:rsidR="00D21638" w:rsidRPr="00EA1FFC" w:rsidTr="00FF1784">
        <w:tc>
          <w:tcPr>
            <w:tcW w:w="0" w:type="auto"/>
            <w:noWrap/>
          </w:tcPr>
          <w:p w:rsidR="00D21638" w:rsidRDefault="00D21638" w:rsidP="00FF1784">
            <w:pPr>
              <w:pStyle w:val="Bezodstavce"/>
              <w:rPr>
                <w:i/>
              </w:rPr>
            </w:pPr>
            <w:r w:rsidRPr="00E02150">
              <w:rPr>
                <w:i/>
              </w:rPr>
              <w:t>β</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sidRPr="00E02150">
              <w:rPr>
                <w:sz w:val="23"/>
                <w:szCs w:val="23"/>
              </w:rPr>
              <w:t>úhel kýlovitosti [°]</w:t>
            </w:r>
          </w:p>
        </w:tc>
      </w:tr>
      <w:tr w:rsidR="00D21638" w:rsidRPr="00EA1FFC" w:rsidTr="00FF1784">
        <w:tc>
          <w:tcPr>
            <w:tcW w:w="0" w:type="auto"/>
            <w:noWrap/>
          </w:tcPr>
          <w:p w:rsidR="00D21638" w:rsidRDefault="00D21638" w:rsidP="00FF1784">
            <w:pPr>
              <w:pStyle w:val="Bezodstavce"/>
              <w:rPr>
                <w:i/>
              </w:rPr>
            </w:pPr>
            <w:r w:rsidRPr="0023273F">
              <w:rPr>
                <w:i/>
              </w:rPr>
              <w:t>λ</w:t>
            </w:r>
          </w:p>
        </w:tc>
        <w:tc>
          <w:tcPr>
            <w:tcW w:w="159" w:type="dxa"/>
          </w:tcPr>
          <w:p w:rsidR="00D21638" w:rsidRPr="0053025A" w:rsidRDefault="00D21638" w:rsidP="00FF1784">
            <w:pPr>
              <w:pStyle w:val="Bezodstavce"/>
            </w:pPr>
          </w:p>
        </w:tc>
        <w:tc>
          <w:tcPr>
            <w:tcW w:w="7287" w:type="dxa"/>
          </w:tcPr>
          <w:p w:rsidR="00D21638" w:rsidRPr="0023273F" w:rsidRDefault="00D21638" w:rsidP="00FF1784">
            <w:pPr>
              <w:pStyle w:val="Bezodstavce"/>
              <w:rPr>
                <w:sz w:val="23"/>
                <w:szCs w:val="23"/>
                <w:lang w:val="en-US"/>
              </w:rPr>
            </w:pPr>
            <w:r>
              <w:rPr>
                <w:sz w:val="23"/>
                <w:szCs w:val="23"/>
              </w:rPr>
              <w:t xml:space="preserve">poměrové číslo </w:t>
            </w:r>
            <w:r>
              <w:rPr>
                <w:sz w:val="23"/>
                <w:szCs w:val="23"/>
                <w:lang w:val="en-US"/>
              </w:rPr>
              <w:t>[-]</w:t>
            </w:r>
          </w:p>
        </w:tc>
      </w:tr>
      <w:tr w:rsidR="00D21638" w:rsidRPr="00EA1FFC" w:rsidTr="00FF1784">
        <w:tc>
          <w:tcPr>
            <w:tcW w:w="0" w:type="auto"/>
            <w:noWrap/>
          </w:tcPr>
          <w:p w:rsidR="00D21638" w:rsidRDefault="00D21638" w:rsidP="00FF1784">
            <w:pPr>
              <w:pStyle w:val="Bezodstavce"/>
              <w:rPr>
                <w:i/>
              </w:rPr>
            </w:pPr>
            <w:r>
              <w:rPr>
                <w:i/>
              </w:rPr>
              <w:t>P</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výkon motoru [k]</w:t>
            </w:r>
          </w:p>
        </w:tc>
      </w:tr>
      <w:tr w:rsidR="00D21638" w:rsidRPr="00EA1FFC" w:rsidTr="00FF1784">
        <w:tc>
          <w:tcPr>
            <w:tcW w:w="0" w:type="auto"/>
            <w:noWrap/>
          </w:tcPr>
          <w:p w:rsidR="00D21638" w:rsidRDefault="00D21638" w:rsidP="00FF1784">
            <w:pPr>
              <w:pStyle w:val="Bezodstavce"/>
              <w:rPr>
                <w:i/>
              </w:rPr>
            </w:pPr>
            <w:r>
              <w:rPr>
                <w:i/>
              </w:rPr>
              <w:t>R</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odpor [N]</w:t>
            </w:r>
          </w:p>
        </w:tc>
      </w:tr>
      <w:tr w:rsidR="00D21638" w:rsidRPr="00EA1FFC" w:rsidTr="00FF1784">
        <w:tc>
          <w:tcPr>
            <w:tcW w:w="0" w:type="auto"/>
            <w:noWrap/>
          </w:tcPr>
          <w:p w:rsidR="00D21638" w:rsidRDefault="00D21638" w:rsidP="00FF1784">
            <w:pPr>
              <w:pStyle w:val="Bezodstavce"/>
              <w:rPr>
                <w:i/>
              </w:rPr>
            </w:pPr>
            <w:r>
              <w:rPr>
                <w:i/>
              </w:rPr>
              <w:t>v</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rychlost motoru [m/s]</w:t>
            </w:r>
          </w:p>
        </w:tc>
      </w:tr>
      <w:tr w:rsidR="00D21638" w:rsidRPr="00EA1FFC" w:rsidTr="00FF1784">
        <w:tc>
          <w:tcPr>
            <w:tcW w:w="0" w:type="auto"/>
            <w:noWrap/>
          </w:tcPr>
          <w:p w:rsidR="00D21638" w:rsidRPr="00A433CF" w:rsidRDefault="00D21638" w:rsidP="00FF1784">
            <w:pPr>
              <w:pStyle w:val="Bezodstavce"/>
              <w:rPr>
                <w:i/>
              </w:rPr>
            </w:pPr>
            <w:r w:rsidRPr="00A433CF">
              <w:rPr>
                <w:i/>
                <w:sz w:val="32"/>
              </w:rPr>
              <w:t>η</w:t>
            </w:r>
            <w:r w:rsidRPr="00A433CF">
              <w:rPr>
                <w:i/>
                <w:sz w:val="20"/>
              </w:rPr>
              <w:t>N</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účinnost náhonu a vrtule [%]</w:t>
            </w:r>
          </w:p>
        </w:tc>
      </w:tr>
      <w:tr w:rsidR="00D21638" w:rsidRPr="00EA1FFC" w:rsidTr="00FF1784">
        <w:tc>
          <w:tcPr>
            <w:tcW w:w="0" w:type="auto"/>
            <w:noWrap/>
          </w:tcPr>
          <w:p w:rsidR="00D21638" w:rsidRPr="00A433CF" w:rsidRDefault="00D21638" w:rsidP="00FF1784">
            <w:pPr>
              <w:pStyle w:val="Bezodstavce"/>
              <w:rPr>
                <w:i/>
              </w:rPr>
            </w:pPr>
            <w:r w:rsidRPr="00A433CF">
              <w:rPr>
                <w:i/>
              </w:rPr>
              <w:t>k</w:t>
            </w:r>
            <w:r w:rsidRPr="00A433CF">
              <w:rPr>
                <w:i/>
                <w:sz w:val="18"/>
              </w:rPr>
              <w:t>R</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koeficient odporu [-]</w:t>
            </w:r>
          </w:p>
        </w:tc>
      </w:tr>
      <w:tr w:rsidR="00D21638" w:rsidRPr="00EA1FFC" w:rsidTr="00FF1784">
        <w:tc>
          <w:tcPr>
            <w:tcW w:w="0" w:type="auto"/>
            <w:noWrap/>
          </w:tcPr>
          <w:p w:rsidR="00D21638" w:rsidRDefault="00D21638" w:rsidP="00FF1784">
            <w:pPr>
              <w:pStyle w:val="Bezodstavce"/>
              <w:rPr>
                <w:i/>
              </w:rPr>
            </w:pPr>
            <w:r>
              <w:t>F</w:t>
            </w:r>
            <w:r w:rsidRPr="001E7D90">
              <w:rPr>
                <w:sz w:val="18"/>
              </w:rPr>
              <w:t>L</w:t>
            </w:r>
          </w:p>
        </w:tc>
        <w:tc>
          <w:tcPr>
            <w:tcW w:w="159" w:type="dxa"/>
          </w:tcPr>
          <w:p w:rsidR="00D21638" w:rsidRPr="0053025A" w:rsidRDefault="00D21638" w:rsidP="00FF1784">
            <w:pPr>
              <w:pStyle w:val="Bezodstavce"/>
            </w:pPr>
          </w:p>
        </w:tc>
        <w:tc>
          <w:tcPr>
            <w:tcW w:w="7287" w:type="dxa"/>
          </w:tcPr>
          <w:p w:rsidR="00D21638" w:rsidRPr="00D034AB" w:rsidRDefault="00D21638" w:rsidP="00FF1784">
            <w:pPr>
              <w:pStyle w:val="Bezodstavce"/>
              <w:rPr>
                <w:sz w:val="23"/>
                <w:szCs w:val="23"/>
                <w:lang w:val="en-US"/>
              </w:rPr>
            </w:pPr>
            <w:r>
              <w:t xml:space="preserve">froudeho číslo </w:t>
            </w:r>
            <w:r>
              <w:rPr>
                <w:lang w:val="en-US"/>
              </w:rPr>
              <w:t>[N]</w:t>
            </w:r>
          </w:p>
        </w:tc>
      </w:tr>
      <w:tr w:rsidR="00D21638" w:rsidRPr="00EA1FFC" w:rsidTr="00FF1784">
        <w:tc>
          <w:tcPr>
            <w:tcW w:w="0" w:type="auto"/>
            <w:noWrap/>
          </w:tcPr>
          <w:p w:rsidR="00D21638" w:rsidRDefault="00D21638" w:rsidP="00FF1784">
            <w:pPr>
              <w:pStyle w:val="Bezodstavce"/>
              <w:rPr>
                <w:i/>
              </w:rPr>
            </w:pPr>
            <w:r>
              <w:rPr>
                <w:i/>
              </w:rPr>
              <w:t>L</w:t>
            </w:r>
            <w:r w:rsidRPr="00D034AB">
              <w:rPr>
                <w:i/>
                <w:sz w:val="18"/>
              </w:rPr>
              <w:t>T</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maximálního ponoru kýlu od zrcadla [m]</w:t>
            </w:r>
          </w:p>
        </w:tc>
      </w:tr>
      <w:tr w:rsidR="00D21638" w:rsidRPr="00EA1FFC" w:rsidTr="00FF1784">
        <w:tc>
          <w:tcPr>
            <w:tcW w:w="0" w:type="auto"/>
            <w:noWrap/>
          </w:tcPr>
          <w:p w:rsidR="00D21638" w:rsidRDefault="00D21638" w:rsidP="00FF1784">
            <w:pPr>
              <w:pStyle w:val="Bezodstavce"/>
              <w:rPr>
                <w:i/>
              </w:rPr>
            </w:pPr>
            <w:r>
              <w:rPr>
                <w:i/>
              </w:rPr>
              <w:t>L</w:t>
            </w:r>
            <w:r>
              <w:rPr>
                <w:i/>
                <w:sz w:val="18"/>
              </w:rPr>
              <w:t>V</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průsečíku outorových latí s vodní hladinou [m]</w:t>
            </w:r>
          </w:p>
        </w:tc>
      </w:tr>
      <w:tr w:rsidR="00D21638" w:rsidRPr="00EA1FFC" w:rsidTr="00FF1784">
        <w:tc>
          <w:tcPr>
            <w:tcW w:w="0" w:type="auto"/>
            <w:noWrap/>
          </w:tcPr>
          <w:p w:rsidR="00D21638" w:rsidRDefault="00D21638" w:rsidP="00FF1784">
            <w:pPr>
              <w:pStyle w:val="Bezodstavce"/>
              <w:rPr>
                <w:i/>
              </w:rPr>
            </w:pPr>
            <w:r>
              <w:rPr>
                <w:i/>
              </w:rPr>
              <w:t>L</w:t>
            </w:r>
            <w:r>
              <w:rPr>
                <w:i/>
                <w:sz w:val="18"/>
              </w:rPr>
              <w:t>O</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maximální šířky outorů od zrcadla [m]</w:t>
            </w:r>
          </w:p>
        </w:tc>
      </w:tr>
      <w:tr w:rsidR="00D21638" w:rsidRPr="00EA1FFC" w:rsidTr="00FF1784">
        <w:tc>
          <w:tcPr>
            <w:tcW w:w="0" w:type="auto"/>
            <w:noWrap/>
          </w:tcPr>
          <w:p w:rsidR="00D21638" w:rsidRDefault="00D21638" w:rsidP="00FF1784">
            <w:pPr>
              <w:pStyle w:val="Bezodstavce"/>
              <w:rPr>
                <w:i/>
              </w:rPr>
            </w:pPr>
            <w:r>
              <w:rPr>
                <w:i/>
              </w:rPr>
              <w:t>B</w:t>
            </w:r>
            <w:r>
              <w:rPr>
                <w:i/>
                <w:sz w:val="18"/>
              </w:rPr>
              <w:t>Z</w:t>
            </w:r>
          </w:p>
        </w:tc>
        <w:tc>
          <w:tcPr>
            <w:tcW w:w="159" w:type="dxa"/>
          </w:tcPr>
          <w:p w:rsidR="00D21638" w:rsidRPr="0053025A" w:rsidRDefault="00D21638" w:rsidP="00FF1784">
            <w:pPr>
              <w:pStyle w:val="Bezodstavce"/>
            </w:pPr>
          </w:p>
        </w:tc>
        <w:tc>
          <w:tcPr>
            <w:tcW w:w="7287" w:type="dxa"/>
          </w:tcPr>
          <w:p w:rsidR="00D21638" w:rsidRPr="00D034AB" w:rsidRDefault="00D21638" w:rsidP="00FF1784">
            <w:pPr>
              <w:pStyle w:val="Bezodstavce"/>
              <w:rPr>
                <w:sz w:val="23"/>
                <w:szCs w:val="23"/>
                <w:lang w:val="en-US"/>
              </w:rPr>
            </w:pPr>
            <w:r>
              <w:rPr>
                <w:sz w:val="23"/>
                <w:szCs w:val="23"/>
              </w:rPr>
              <w:t xml:space="preserve">Šířka outorů na zrcadle </w:t>
            </w:r>
            <w:r>
              <w:rPr>
                <w:sz w:val="23"/>
                <w:szCs w:val="23"/>
                <w:lang w:val="en-US"/>
              </w:rPr>
              <w:t>[m]</w:t>
            </w:r>
          </w:p>
        </w:tc>
      </w:tr>
      <w:tr w:rsidR="00D21638" w:rsidRPr="00EA1FFC" w:rsidTr="00FF1784">
        <w:tc>
          <w:tcPr>
            <w:tcW w:w="0" w:type="auto"/>
            <w:noWrap/>
          </w:tcPr>
          <w:p w:rsidR="00D21638" w:rsidRDefault="00D21638" w:rsidP="00FF1784">
            <w:pPr>
              <w:pStyle w:val="Bezodstavce"/>
              <w:rPr>
                <w:i/>
              </w:rPr>
            </w:pPr>
            <w:r>
              <w:rPr>
                <w:i/>
              </w:rPr>
              <w:t>Vvýpustě</w:t>
            </w:r>
          </w:p>
        </w:tc>
        <w:tc>
          <w:tcPr>
            <w:tcW w:w="159" w:type="dxa"/>
          </w:tcPr>
          <w:p w:rsidR="00D21638" w:rsidRPr="0053025A" w:rsidRDefault="00D21638" w:rsidP="00FF1784">
            <w:pPr>
              <w:pStyle w:val="Bezodstavce"/>
            </w:pPr>
          </w:p>
        </w:tc>
        <w:tc>
          <w:tcPr>
            <w:tcW w:w="7287" w:type="dxa"/>
          </w:tcPr>
          <w:p w:rsidR="00D21638" w:rsidRPr="00EF5A0C" w:rsidRDefault="00D21638" w:rsidP="00FF1784">
            <w:pPr>
              <w:pStyle w:val="Bezodstavce"/>
              <w:rPr>
                <w:sz w:val="23"/>
                <w:szCs w:val="23"/>
                <w:lang w:val="en-US"/>
              </w:rPr>
            </w:pPr>
            <w:r>
              <w:rPr>
                <w:sz w:val="23"/>
                <w:szCs w:val="23"/>
              </w:rPr>
              <w:t xml:space="preserve">Objem výpustě navržený </w:t>
            </w:r>
            <w:r>
              <w:rPr>
                <w:sz w:val="23"/>
                <w:szCs w:val="23"/>
                <w:lang w:val="en-US"/>
              </w:rPr>
              <w:t>[kg]</w:t>
            </w:r>
          </w:p>
        </w:tc>
      </w:tr>
      <w:tr w:rsidR="00D21638" w:rsidRPr="00EA1FFC" w:rsidTr="00FF1784">
        <w:tc>
          <w:tcPr>
            <w:tcW w:w="0" w:type="auto"/>
            <w:noWrap/>
          </w:tcPr>
          <w:p w:rsidR="00D21638" w:rsidRDefault="00D21638" w:rsidP="00FF1784">
            <w:pPr>
              <w:pStyle w:val="Bezodstavce"/>
              <w:rPr>
                <w:i/>
              </w:rPr>
            </w:pPr>
            <w:r>
              <w:rPr>
                <w:i/>
              </w:rPr>
              <w:t>Vpožadovaný</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rPr>
                <w:sz w:val="23"/>
                <w:szCs w:val="23"/>
              </w:rPr>
              <w:t xml:space="preserve">Objem výpustě požadovaný </w:t>
            </w:r>
            <w:r>
              <w:rPr>
                <w:sz w:val="23"/>
                <w:szCs w:val="23"/>
                <w:lang w:val="en-US"/>
              </w:rPr>
              <w:t>[kg]</w:t>
            </w:r>
          </w:p>
        </w:tc>
      </w:tr>
      <w:tr w:rsidR="00D21638" w:rsidRPr="00EA1FFC" w:rsidTr="00FF1784">
        <w:tc>
          <w:tcPr>
            <w:tcW w:w="0" w:type="auto"/>
            <w:noWrap/>
          </w:tcPr>
          <w:p w:rsidR="00D21638" w:rsidRPr="00EF5A0C" w:rsidRDefault="00D21638" w:rsidP="00FF1784">
            <w:pPr>
              <w:pStyle w:val="Bezodstavce"/>
              <w:rPr>
                <w:i/>
              </w:rPr>
            </w:pPr>
            <w:r w:rsidRPr="00EF5A0C">
              <w:rPr>
                <w:i/>
              </w:rPr>
              <w:lastRenderedPageBreak/>
              <w:t>D</w:t>
            </w:r>
            <w:r w:rsidRPr="00EF5A0C">
              <w:rPr>
                <w:i/>
                <w:sz w:val="14"/>
              </w:rPr>
              <w:t>V</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průměr vrtule [m]</w:t>
            </w:r>
          </w:p>
        </w:tc>
      </w:tr>
      <w:tr w:rsidR="00D21638" w:rsidRPr="00EA1FFC" w:rsidTr="00FF1784">
        <w:tc>
          <w:tcPr>
            <w:tcW w:w="0" w:type="auto"/>
            <w:noWrap/>
          </w:tcPr>
          <w:p w:rsidR="00D21638" w:rsidRPr="00EF5A0C" w:rsidRDefault="00D21638" w:rsidP="00FF1784">
            <w:pPr>
              <w:pStyle w:val="Bezodstavce"/>
              <w:rPr>
                <w:i/>
              </w:rPr>
            </w:pPr>
            <w:r w:rsidRPr="00EF5A0C">
              <w:rPr>
                <w:i/>
              </w:rPr>
              <w:t>n</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rPr>
                <w:sz w:val="23"/>
                <w:szCs w:val="23"/>
              </w:rPr>
            </w:pPr>
            <w:r>
              <w:t>otáčky motoru [ot/s]</w:t>
            </w:r>
          </w:p>
        </w:tc>
      </w:tr>
      <w:tr w:rsidR="00D21638" w:rsidRPr="00EA1FFC" w:rsidTr="00FF1784">
        <w:tc>
          <w:tcPr>
            <w:tcW w:w="0" w:type="auto"/>
            <w:noWrap/>
          </w:tcPr>
          <w:p w:rsidR="00D21638" w:rsidRDefault="00D21638" w:rsidP="00FF1784">
            <w:pPr>
              <w:pStyle w:val="Bezodstavce"/>
              <w:rPr>
                <w:i/>
              </w:rPr>
            </w:pPr>
            <w:r>
              <w:rPr>
                <w:i/>
              </w:rPr>
              <w:t>H</w:t>
            </w:r>
          </w:p>
        </w:tc>
        <w:tc>
          <w:tcPr>
            <w:tcW w:w="159" w:type="dxa"/>
          </w:tcPr>
          <w:p w:rsidR="00D21638" w:rsidRPr="0053025A" w:rsidRDefault="00D21638" w:rsidP="00FF1784">
            <w:pPr>
              <w:pStyle w:val="Bezodstavce"/>
            </w:pPr>
          </w:p>
        </w:tc>
        <w:tc>
          <w:tcPr>
            <w:tcW w:w="7287" w:type="dxa"/>
          </w:tcPr>
          <w:p w:rsidR="00D21638" w:rsidRPr="0002453A" w:rsidRDefault="00D21638" w:rsidP="00FF1784">
            <w:pPr>
              <w:pStyle w:val="Bezodstavce"/>
              <w:rPr>
                <w:sz w:val="23"/>
                <w:szCs w:val="23"/>
                <w:lang w:val="en-US"/>
              </w:rPr>
            </w:pPr>
            <w:r>
              <w:t>stoupání vrtule [m</w:t>
            </w:r>
            <w:r>
              <w:rPr>
                <w:lang w:val="en-US"/>
              </w:rPr>
              <w:t>]</w:t>
            </w:r>
          </w:p>
        </w:tc>
      </w:tr>
      <w:tr w:rsidR="00D21638" w:rsidRPr="00EA1FFC" w:rsidTr="00FF1784">
        <w:tc>
          <w:tcPr>
            <w:tcW w:w="0" w:type="auto"/>
            <w:noWrap/>
          </w:tcPr>
          <w:p w:rsidR="00D21638" w:rsidRPr="0002453A" w:rsidRDefault="00D21638" w:rsidP="00FF1784">
            <w:pPr>
              <w:pStyle w:val="Bezodstavce"/>
              <w:rPr>
                <w:i/>
              </w:rPr>
            </w:pPr>
            <w:r w:rsidRPr="0002453A">
              <w:rPr>
                <w:i/>
              </w:rPr>
              <w:t>φ</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skluz [-]</w:t>
            </w:r>
          </w:p>
        </w:tc>
      </w:tr>
      <w:tr w:rsidR="00D21638" w:rsidRPr="00EA1FFC" w:rsidTr="00FF1784">
        <w:tc>
          <w:tcPr>
            <w:tcW w:w="0" w:type="auto"/>
            <w:noWrap/>
          </w:tcPr>
          <w:p w:rsidR="00D21638" w:rsidRDefault="00D21638" w:rsidP="00FF1784">
            <w:pPr>
              <w:pStyle w:val="Bezodstavce"/>
              <w:rPr>
                <w:i/>
              </w:rPr>
            </w:pPr>
            <w:r w:rsidRPr="0002453A">
              <w:rPr>
                <w:i/>
              </w:rPr>
              <w:t>S</w:t>
            </w:r>
            <w:r w:rsidRPr="0002453A">
              <w:rPr>
                <w:i/>
                <w:sz w:val="18"/>
              </w:rPr>
              <w:t>P</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ponořená plocha perutě [m²]</w:t>
            </w:r>
          </w:p>
        </w:tc>
      </w:tr>
      <w:tr w:rsidR="00D21638" w:rsidRPr="00EA1FFC" w:rsidTr="00FF1784">
        <w:tc>
          <w:tcPr>
            <w:tcW w:w="0" w:type="auto"/>
            <w:noWrap/>
          </w:tcPr>
          <w:p w:rsidR="00D21638" w:rsidRDefault="00D21638" w:rsidP="00FF1784">
            <w:pPr>
              <w:pStyle w:val="Bezodstavce"/>
              <w:rPr>
                <w:i/>
              </w:rPr>
            </w:pPr>
            <w:r>
              <w:rPr>
                <w:i/>
              </w:rPr>
              <w:t>K</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rychlostní koeficient [-]</w:t>
            </w:r>
          </w:p>
        </w:tc>
      </w:tr>
      <w:tr w:rsidR="00D21638" w:rsidRPr="00EA1FFC" w:rsidTr="00FF1784">
        <w:tc>
          <w:tcPr>
            <w:tcW w:w="0" w:type="auto"/>
            <w:noWrap/>
          </w:tcPr>
          <w:p w:rsidR="00D21638" w:rsidRPr="008D72F7" w:rsidRDefault="00D21638" w:rsidP="00FF1784">
            <w:pPr>
              <w:pStyle w:val="Bezodstavce"/>
              <w:rPr>
                <w:i/>
              </w:rPr>
            </w:pPr>
            <w:r w:rsidRPr="008D72F7">
              <w:rPr>
                <w:i/>
              </w:rPr>
              <w:t>I</w:t>
            </w:r>
            <w:r w:rsidRPr="008D72F7">
              <w:rPr>
                <w:i/>
                <w:sz w:val="16"/>
              </w:rPr>
              <w:t>MIN</w:t>
            </w:r>
            <w:r w:rsidRPr="008D72F7">
              <w:rPr>
                <w:i/>
                <w:sz w:val="14"/>
              </w:rPr>
              <w:t>trvalý</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minimální odebíraný proud trvalý (motor při max. účinnosti) [Ah]</w:t>
            </w:r>
          </w:p>
        </w:tc>
      </w:tr>
      <w:tr w:rsidR="00D21638" w:rsidRPr="00EA1FFC" w:rsidTr="00FF1784">
        <w:tc>
          <w:tcPr>
            <w:tcW w:w="0" w:type="auto"/>
            <w:noWrap/>
          </w:tcPr>
          <w:p w:rsidR="00D21638" w:rsidRPr="008D72F7" w:rsidRDefault="00D21638" w:rsidP="00FF1784">
            <w:pPr>
              <w:pStyle w:val="Bezodstavce"/>
              <w:rPr>
                <w:i/>
              </w:rPr>
            </w:pPr>
            <w:r w:rsidRPr="008D72F7">
              <w:rPr>
                <w:i/>
              </w:rPr>
              <w:t>I</w:t>
            </w:r>
            <w:r w:rsidRPr="008D72F7">
              <w:rPr>
                <w:i/>
                <w:sz w:val="16"/>
              </w:rPr>
              <w:t>MIN</w:t>
            </w:r>
            <w:r w:rsidRPr="008D72F7">
              <w:rPr>
                <w:i/>
                <w:sz w:val="14"/>
              </w:rPr>
              <w:t>maximáln</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minimální odebíraný proud trvalý (motor při max. výkonu) [Ah]</w:t>
            </w:r>
          </w:p>
        </w:tc>
      </w:tr>
      <w:tr w:rsidR="00D21638" w:rsidRPr="00EA1FFC" w:rsidTr="00FF1784">
        <w:tc>
          <w:tcPr>
            <w:tcW w:w="0" w:type="auto"/>
            <w:noWrap/>
          </w:tcPr>
          <w:p w:rsidR="00D21638" w:rsidRPr="008D72F7" w:rsidRDefault="00D21638" w:rsidP="00FF1784">
            <w:pPr>
              <w:pStyle w:val="Bezodstavce"/>
              <w:rPr>
                <w:i/>
              </w:rPr>
            </w:pPr>
            <w:r w:rsidRPr="008D72F7">
              <w:rPr>
                <w:i/>
              </w:rPr>
              <w:t>I</w:t>
            </w:r>
            <w:r w:rsidRPr="008D72F7">
              <w:rPr>
                <w:i/>
                <w:sz w:val="16"/>
              </w:rPr>
              <w:t>ODB</w:t>
            </w:r>
            <w:r w:rsidRPr="008D72F7">
              <w:rPr>
                <w:i/>
                <w:sz w:val="14"/>
              </w:rPr>
              <w:t>trvalý</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minimální odebíraný proud maximální (motor při max. účinnosti) [A]</w:t>
            </w:r>
          </w:p>
        </w:tc>
      </w:tr>
      <w:tr w:rsidR="00D21638" w:rsidRPr="00EA1FFC" w:rsidTr="00FF1784">
        <w:tc>
          <w:tcPr>
            <w:tcW w:w="0" w:type="auto"/>
            <w:noWrap/>
          </w:tcPr>
          <w:p w:rsidR="00D21638" w:rsidRPr="008D72F7" w:rsidRDefault="00D21638" w:rsidP="00FF1784">
            <w:pPr>
              <w:pStyle w:val="Bezodstavce"/>
              <w:rPr>
                <w:i/>
              </w:rPr>
            </w:pPr>
            <w:r w:rsidRPr="008D72F7">
              <w:rPr>
                <w:i/>
              </w:rPr>
              <w:t>I</w:t>
            </w:r>
            <w:r w:rsidRPr="008D72F7">
              <w:rPr>
                <w:i/>
                <w:sz w:val="16"/>
              </w:rPr>
              <w:t>ODB</w:t>
            </w:r>
            <w:r w:rsidRPr="008D72F7">
              <w:rPr>
                <w:i/>
                <w:sz w:val="14"/>
              </w:rPr>
              <w:t>maximální</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minimální odebíraný proud maximální (motor při max. výkonu) [A]</w:t>
            </w:r>
          </w:p>
        </w:tc>
      </w:tr>
      <w:tr w:rsidR="00D21638" w:rsidRPr="00EA1FFC" w:rsidTr="00FF1784">
        <w:tc>
          <w:tcPr>
            <w:tcW w:w="0" w:type="auto"/>
            <w:noWrap/>
          </w:tcPr>
          <w:p w:rsidR="00D21638" w:rsidRPr="008D72F7" w:rsidRDefault="00D21638" w:rsidP="00FF1784">
            <w:pPr>
              <w:pStyle w:val="Bezodstavce"/>
              <w:rPr>
                <w:i/>
              </w:rPr>
            </w:pPr>
            <w:r w:rsidRPr="008D72F7">
              <w:rPr>
                <w:i/>
              </w:rPr>
              <w:t>T</w:t>
            </w:r>
            <w:r w:rsidRPr="008D72F7">
              <w:rPr>
                <w:i/>
                <w:sz w:val="16"/>
              </w:rPr>
              <w:t>poh</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délka pohotovostního režimu člunu [h]</w:t>
            </w:r>
          </w:p>
        </w:tc>
      </w:tr>
      <w:tr w:rsidR="00D21638" w:rsidRPr="00EA1FFC" w:rsidTr="00FF1784">
        <w:tc>
          <w:tcPr>
            <w:tcW w:w="0" w:type="auto"/>
            <w:noWrap/>
          </w:tcPr>
          <w:p w:rsidR="00D21638" w:rsidRDefault="00D21638" w:rsidP="00FF1784">
            <w:pPr>
              <w:pStyle w:val="Bezodstavce"/>
              <w:rPr>
                <w:i/>
              </w:rPr>
            </w:pPr>
            <w:r w:rsidRPr="008D72F7">
              <w:rPr>
                <w:i/>
              </w:rPr>
              <w:t>t</w:t>
            </w:r>
            <w:r w:rsidRPr="008D72F7">
              <w:rPr>
                <w:i/>
                <w:sz w:val="16"/>
              </w:rPr>
              <w:t>provozní trvalý</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délka provozního režimu člunu (při max. účinnosti)[h]</w:t>
            </w:r>
          </w:p>
        </w:tc>
      </w:tr>
      <w:tr w:rsidR="00D21638" w:rsidRPr="00EA1FFC" w:rsidTr="00FF1784">
        <w:tc>
          <w:tcPr>
            <w:tcW w:w="0" w:type="auto"/>
            <w:noWrap/>
          </w:tcPr>
          <w:p w:rsidR="00D21638" w:rsidRDefault="00D21638" w:rsidP="00FF1784">
            <w:pPr>
              <w:pStyle w:val="Bezodstavce"/>
              <w:rPr>
                <w:i/>
              </w:rPr>
            </w:pPr>
            <w:r w:rsidRPr="008D72F7">
              <w:rPr>
                <w:i/>
              </w:rPr>
              <w:t>t</w:t>
            </w:r>
            <w:r w:rsidRPr="008D72F7">
              <w:rPr>
                <w:i/>
                <w:sz w:val="16"/>
              </w:rPr>
              <w:t>provozn</w:t>
            </w:r>
            <w:r>
              <w:rPr>
                <w:i/>
                <w:sz w:val="16"/>
              </w:rPr>
              <w:t>í maximální</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délka provozního režimu člunu (při max. výkonu)[h]</w:t>
            </w:r>
          </w:p>
        </w:tc>
      </w:tr>
      <w:tr w:rsidR="00D21638" w:rsidRPr="00EA1FFC" w:rsidTr="00FF1784">
        <w:tc>
          <w:tcPr>
            <w:tcW w:w="0" w:type="auto"/>
            <w:noWrap/>
          </w:tcPr>
          <w:p w:rsidR="00D21638" w:rsidRPr="008D72F7" w:rsidRDefault="00D21638" w:rsidP="00FF1784">
            <w:pPr>
              <w:pStyle w:val="Bezodstavce"/>
              <w:rPr>
                <w:i/>
              </w:rPr>
            </w:pPr>
            <w:r w:rsidRPr="008D72F7">
              <w:rPr>
                <w:i/>
              </w:rPr>
              <w:t>I</w:t>
            </w:r>
            <w:r>
              <w:rPr>
                <w:i/>
                <w:sz w:val="16"/>
              </w:rPr>
              <w:t>BATERIE</w:t>
            </w:r>
            <w:r w:rsidRPr="008D72F7">
              <w:rPr>
                <w:i/>
                <w:sz w:val="14"/>
              </w:rPr>
              <w:t>trvalý</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minimální odebíraný proud baterie trvalý (motor při max. účinnosti) [Ah]</w:t>
            </w:r>
          </w:p>
        </w:tc>
      </w:tr>
      <w:tr w:rsidR="00D21638" w:rsidRPr="00EA1FFC" w:rsidTr="00FF1784">
        <w:tc>
          <w:tcPr>
            <w:tcW w:w="0" w:type="auto"/>
            <w:noWrap/>
          </w:tcPr>
          <w:p w:rsidR="00D21638" w:rsidRPr="008D72F7" w:rsidRDefault="00D21638" w:rsidP="00FF1784">
            <w:pPr>
              <w:pStyle w:val="Bezodstavce"/>
              <w:rPr>
                <w:i/>
              </w:rPr>
            </w:pPr>
            <w:r w:rsidRPr="008D72F7">
              <w:rPr>
                <w:i/>
              </w:rPr>
              <w:t>I</w:t>
            </w:r>
            <w:r>
              <w:rPr>
                <w:i/>
                <w:sz w:val="16"/>
              </w:rPr>
              <w:t>BATERIE</w:t>
            </w:r>
            <w:r w:rsidRPr="008D72F7">
              <w:rPr>
                <w:i/>
                <w:sz w:val="14"/>
              </w:rPr>
              <w:t>maximáln</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minimální odebíraný proud baterie (motor při max. výkonu) [Ah]</w:t>
            </w:r>
          </w:p>
        </w:tc>
      </w:tr>
      <w:tr w:rsidR="00D21638" w:rsidRPr="00EA1FFC" w:rsidTr="00FF1784">
        <w:tc>
          <w:tcPr>
            <w:tcW w:w="0" w:type="auto"/>
            <w:noWrap/>
          </w:tcPr>
          <w:p w:rsidR="00D21638" w:rsidRPr="008D72F7" w:rsidRDefault="00D21638" w:rsidP="00FF1784">
            <w:pPr>
              <w:pStyle w:val="Bezodstavce"/>
              <w:rPr>
                <w:i/>
              </w:rPr>
            </w:pPr>
            <w:r>
              <w:rPr>
                <w:i/>
              </w:rPr>
              <w:t>F</w:t>
            </w:r>
            <w:r w:rsidRPr="008D72F7">
              <w:rPr>
                <w:i/>
                <w:sz w:val="18"/>
              </w:rPr>
              <w:t>N</w:t>
            </w:r>
          </w:p>
        </w:tc>
        <w:tc>
          <w:tcPr>
            <w:tcW w:w="159" w:type="dxa"/>
          </w:tcPr>
          <w:p w:rsidR="00D21638" w:rsidRPr="0053025A" w:rsidRDefault="00D21638" w:rsidP="00FF1784">
            <w:pPr>
              <w:pStyle w:val="Bezodstavce"/>
            </w:pPr>
          </w:p>
        </w:tc>
        <w:tc>
          <w:tcPr>
            <w:tcW w:w="7287" w:type="dxa"/>
          </w:tcPr>
          <w:p w:rsidR="00D21638" w:rsidRPr="00FB52BC" w:rsidRDefault="00D21638" w:rsidP="00FF1784">
            <w:pPr>
              <w:pStyle w:val="Bezodstavce"/>
              <w:rPr>
                <w:lang w:val="en-US"/>
              </w:rPr>
            </w:pPr>
            <w:r>
              <w:t xml:space="preserve">síla nákladu </w:t>
            </w:r>
            <w:r>
              <w:rPr>
                <w:lang w:val="en-US"/>
              </w:rPr>
              <w:t>[N]</w:t>
            </w:r>
          </w:p>
        </w:tc>
      </w:tr>
      <w:tr w:rsidR="00D21638" w:rsidRPr="00EA1FFC" w:rsidTr="00FF1784">
        <w:tc>
          <w:tcPr>
            <w:tcW w:w="0" w:type="auto"/>
            <w:noWrap/>
          </w:tcPr>
          <w:p w:rsidR="00D21638" w:rsidRPr="008D72F7" w:rsidRDefault="00D21638" w:rsidP="00FF1784">
            <w:pPr>
              <w:pStyle w:val="Bezodstavce"/>
              <w:rPr>
                <w:i/>
              </w:rPr>
            </w:pPr>
            <w:r>
              <w:rPr>
                <w:i/>
              </w:rPr>
              <w:t>F</w:t>
            </w:r>
            <w:r w:rsidRPr="008D72F7">
              <w:rPr>
                <w:i/>
                <w:sz w:val="18"/>
              </w:rPr>
              <w:t>S</w:t>
            </w:r>
          </w:p>
        </w:tc>
        <w:tc>
          <w:tcPr>
            <w:tcW w:w="159" w:type="dxa"/>
          </w:tcPr>
          <w:p w:rsidR="00D21638" w:rsidRPr="0053025A" w:rsidRDefault="00D21638" w:rsidP="00FF1784">
            <w:pPr>
              <w:pStyle w:val="Bezodstavce"/>
            </w:pPr>
          </w:p>
        </w:tc>
        <w:tc>
          <w:tcPr>
            <w:tcW w:w="7287" w:type="dxa"/>
          </w:tcPr>
          <w:p w:rsidR="00D21638" w:rsidRPr="00FB52BC" w:rsidRDefault="00D21638" w:rsidP="00FF1784">
            <w:pPr>
              <w:pStyle w:val="Bezodstavce"/>
              <w:rPr>
                <w:lang w:val="en-US"/>
              </w:rPr>
            </w:pPr>
            <w:r>
              <w:t xml:space="preserve">síla do serva </w:t>
            </w:r>
            <w:r>
              <w:rPr>
                <w:lang w:val="en-US"/>
              </w:rPr>
              <w:t>[N]</w:t>
            </w:r>
          </w:p>
        </w:tc>
      </w:tr>
      <w:tr w:rsidR="00D21638" w:rsidRPr="00EA1FFC" w:rsidTr="00FF1784">
        <w:tc>
          <w:tcPr>
            <w:tcW w:w="0" w:type="auto"/>
            <w:noWrap/>
          </w:tcPr>
          <w:p w:rsidR="00D21638" w:rsidRPr="008D72F7" w:rsidRDefault="00D21638" w:rsidP="00FF1784">
            <w:pPr>
              <w:pStyle w:val="Bezodstavce"/>
              <w:rPr>
                <w:i/>
              </w:rPr>
            </w:pPr>
            <w:r>
              <w:rPr>
                <w:i/>
              </w:rPr>
              <w:t>α</w:t>
            </w:r>
          </w:p>
        </w:tc>
        <w:tc>
          <w:tcPr>
            <w:tcW w:w="159" w:type="dxa"/>
          </w:tcPr>
          <w:p w:rsidR="00D21638" w:rsidRPr="0053025A" w:rsidRDefault="00D21638" w:rsidP="00FF1784">
            <w:pPr>
              <w:pStyle w:val="Bezodstavce"/>
            </w:pPr>
          </w:p>
        </w:tc>
        <w:tc>
          <w:tcPr>
            <w:tcW w:w="7287" w:type="dxa"/>
          </w:tcPr>
          <w:p w:rsidR="00D21638" w:rsidRPr="00FB52BC" w:rsidRDefault="00D21638" w:rsidP="00FF1784">
            <w:pPr>
              <w:pStyle w:val="Bezodstavce"/>
              <w:rPr>
                <w:lang w:val="en-US"/>
              </w:rPr>
            </w:pPr>
            <w:r>
              <w:t xml:space="preserve">úhel natočení </w:t>
            </w:r>
            <w:r>
              <w:rPr>
                <w:lang w:val="en-US"/>
              </w:rPr>
              <w:t>[</w:t>
            </w:r>
            <w:r>
              <w:t>°</w:t>
            </w:r>
            <w:r>
              <w:rPr>
                <w:lang w:val="en-US"/>
              </w:rPr>
              <w:t>]</w:t>
            </w:r>
          </w:p>
        </w:tc>
      </w:tr>
      <w:tr w:rsidR="00D21638" w:rsidRPr="00EA1FFC" w:rsidTr="00FF1784">
        <w:tc>
          <w:tcPr>
            <w:tcW w:w="0" w:type="auto"/>
            <w:noWrap/>
          </w:tcPr>
          <w:p w:rsidR="00D21638" w:rsidRPr="008D72F7" w:rsidRDefault="00D21638" w:rsidP="00FF1784">
            <w:pPr>
              <w:pStyle w:val="Bezodstavce"/>
              <w:rPr>
                <w:i/>
              </w:rPr>
            </w:pP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p>
        </w:tc>
      </w:tr>
      <w:tr w:rsidR="00D21638" w:rsidRPr="0053025A" w:rsidTr="00FF1784">
        <w:tc>
          <w:tcPr>
            <w:tcW w:w="0" w:type="auto"/>
            <w:noWrap/>
          </w:tcPr>
          <w:p w:rsidR="00D21638" w:rsidRPr="0053025A" w:rsidRDefault="00D21638" w:rsidP="00FF1784">
            <w:pPr>
              <w:pStyle w:val="Bezodstavce"/>
            </w:pPr>
            <w:r w:rsidRPr="0053025A">
              <w:t>RC</w:t>
            </w:r>
          </w:p>
        </w:tc>
        <w:tc>
          <w:tcPr>
            <w:tcW w:w="159" w:type="dxa"/>
          </w:tcPr>
          <w:p w:rsidR="00D21638" w:rsidRPr="0053025A" w:rsidRDefault="00D21638" w:rsidP="00FF1784">
            <w:pPr>
              <w:pStyle w:val="Bezodstavce"/>
            </w:pPr>
          </w:p>
        </w:tc>
        <w:tc>
          <w:tcPr>
            <w:tcW w:w="7287" w:type="dxa"/>
          </w:tcPr>
          <w:p w:rsidR="00D21638" w:rsidRPr="0053025A" w:rsidRDefault="00D21638" w:rsidP="00FF1784">
            <w:pPr>
              <w:pStyle w:val="Bezodstavce"/>
            </w:pPr>
            <w:r>
              <w:t>Radio C</w:t>
            </w:r>
            <w:r w:rsidRPr="0053025A">
              <w:t>ontrol</w:t>
            </w:r>
          </w:p>
        </w:tc>
      </w:tr>
      <w:tr w:rsidR="00D21638" w:rsidRPr="0053025A" w:rsidTr="00FF1784">
        <w:tc>
          <w:tcPr>
            <w:tcW w:w="0" w:type="auto"/>
            <w:noWrap/>
          </w:tcPr>
          <w:p w:rsidR="00D21638" w:rsidRPr="0053025A" w:rsidRDefault="00D21638" w:rsidP="00FF1784">
            <w:pPr>
              <w:pStyle w:val="Bezodstavce"/>
            </w:pPr>
            <w:r w:rsidRPr="005E1CE6">
              <w:t>ESC</w:t>
            </w:r>
          </w:p>
        </w:tc>
        <w:tc>
          <w:tcPr>
            <w:tcW w:w="159" w:type="dxa"/>
          </w:tcPr>
          <w:p w:rsidR="00D21638" w:rsidRPr="0053025A" w:rsidRDefault="00D21638" w:rsidP="00FF1784">
            <w:pPr>
              <w:pStyle w:val="Bezodstavce"/>
            </w:pPr>
          </w:p>
        </w:tc>
        <w:tc>
          <w:tcPr>
            <w:tcW w:w="7287" w:type="dxa"/>
          </w:tcPr>
          <w:p w:rsidR="00D21638" w:rsidRPr="0053025A" w:rsidRDefault="00D21638" w:rsidP="00FF1784">
            <w:pPr>
              <w:pStyle w:val="Bezodstavce"/>
            </w:pPr>
            <w:r w:rsidRPr="005E1CE6">
              <w:t>Electronic Speed Controller</w:t>
            </w:r>
          </w:p>
        </w:tc>
      </w:tr>
      <w:tr w:rsidR="00D21638" w:rsidRPr="0053025A" w:rsidTr="00FF1784">
        <w:tc>
          <w:tcPr>
            <w:tcW w:w="0" w:type="auto"/>
            <w:noWrap/>
          </w:tcPr>
          <w:p w:rsidR="00D21638" w:rsidRPr="0053025A" w:rsidRDefault="00D21638" w:rsidP="00FF1784">
            <w:pPr>
              <w:pStyle w:val="Bezodstavce"/>
            </w:pPr>
            <w:r>
              <w:t>GHz</w:t>
            </w:r>
          </w:p>
        </w:tc>
        <w:tc>
          <w:tcPr>
            <w:tcW w:w="159" w:type="dxa"/>
          </w:tcPr>
          <w:p w:rsidR="00D21638" w:rsidRPr="0053025A" w:rsidRDefault="00D21638" w:rsidP="00FF1784">
            <w:pPr>
              <w:pStyle w:val="Bezodstavce"/>
            </w:pPr>
          </w:p>
        </w:tc>
        <w:tc>
          <w:tcPr>
            <w:tcW w:w="7287" w:type="dxa"/>
          </w:tcPr>
          <w:p w:rsidR="00D21638" w:rsidRPr="0053025A" w:rsidRDefault="00D21638" w:rsidP="00FF1784">
            <w:pPr>
              <w:pStyle w:val="Bezodstavce"/>
            </w:pPr>
            <w:r>
              <w:t>Gigahertz</w:t>
            </w:r>
          </w:p>
        </w:tc>
      </w:tr>
      <w:tr w:rsidR="00D21638" w:rsidRPr="0053025A" w:rsidTr="00FF1784">
        <w:tc>
          <w:tcPr>
            <w:tcW w:w="0" w:type="auto"/>
            <w:noWrap/>
          </w:tcPr>
          <w:p w:rsidR="00D21638" w:rsidRDefault="00D21638" w:rsidP="00FF1784">
            <w:pPr>
              <w:pStyle w:val="Bezodstavce"/>
            </w:pPr>
            <w:r>
              <w:t>MHz</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Megahertz</w:t>
            </w:r>
          </w:p>
        </w:tc>
      </w:tr>
      <w:tr w:rsidR="00D21638" w:rsidRPr="0053025A" w:rsidTr="00FF1784">
        <w:tc>
          <w:tcPr>
            <w:tcW w:w="0" w:type="auto"/>
            <w:noWrap/>
          </w:tcPr>
          <w:p w:rsidR="00D21638" w:rsidRDefault="00D21638" w:rsidP="00FF1784">
            <w:pPr>
              <w:pStyle w:val="Bezodstavce"/>
            </w:pPr>
            <w:r>
              <w:t>HVR</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Hlavní vodoryska</w:t>
            </w:r>
          </w:p>
        </w:tc>
      </w:tr>
      <w:tr w:rsidR="00D21638" w:rsidRPr="0053025A" w:rsidTr="00FF1784">
        <w:tc>
          <w:tcPr>
            <w:tcW w:w="0" w:type="auto"/>
            <w:noWrap/>
          </w:tcPr>
          <w:p w:rsidR="00D21638" w:rsidRDefault="00D21638" w:rsidP="00FF1784">
            <w:pPr>
              <w:pStyle w:val="Bezodstavce"/>
            </w:pPr>
            <w:r>
              <w:t>VR</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Vodoryska</w:t>
            </w:r>
          </w:p>
        </w:tc>
      </w:tr>
      <w:tr w:rsidR="00D21638" w:rsidRPr="0053025A" w:rsidTr="00FF1784">
        <w:tc>
          <w:tcPr>
            <w:tcW w:w="0" w:type="auto"/>
            <w:noWrap/>
          </w:tcPr>
          <w:p w:rsidR="00D21638" w:rsidRDefault="00D21638" w:rsidP="00FF1784">
            <w:pPr>
              <w:pStyle w:val="Bezodstavce"/>
            </w:pPr>
            <w:r>
              <w:t>HP</w:t>
            </w:r>
          </w:p>
        </w:tc>
        <w:tc>
          <w:tcPr>
            <w:tcW w:w="159" w:type="dxa"/>
          </w:tcPr>
          <w:p w:rsidR="00D21638" w:rsidRPr="0053025A" w:rsidRDefault="00D21638" w:rsidP="00FF1784">
            <w:pPr>
              <w:pStyle w:val="Bezodstavce"/>
            </w:pPr>
          </w:p>
        </w:tc>
        <w:tc>
          <w:tcPr>
            <w:tcW w:w="7287" w:type="dxa"/>
          </w:tcPr>
          <w:p w:rsidR="00D21638" w:rsidRDefault="00D21638" w:rsidP="00FF1784">
            <w:pPr>
              <w:pStyle w:val="Bezodstavce"/>
            </w:pPr>
            <w:r>
              <w:t xml:space="preserve">Horse Power </w:t>
            </w:r>
          </w:p>
        </w:tc>
      </w:tr>
    </w:tbl>
    <w:p w:rsidR="00103830" w:rsidRDefault="00103830">
      <w:pPr>
        <w:pStyle w:val="Nadpis"/>
      </w:pPr>
      <w:bookmarkStart w:id="270" w:name="_Toc37577737"/>
      <w:bookmarkStart w:id="271" w:name="_Toc88120448"/>
      <w:bookmarkStart w:id="272" w:name="_Toc88120685"/>
      <w:bookmarkStart w:id="273" w:name="_Toc88120897"/>
      <w:bookmarkStart w:id="274" w:name="_Toc88121001"/>
      <w:bookmarkStart w:id="275" w:name="_Toc88121044"/>
      <w:bookmarkStart w:id="276" w:name="_Toc88121181"/>
      <w:bookmarkStart w:id="277" w:name="_Toc88121555"/>
      <w:bookmarkStart w:id="278" w:name="_Toc88121612"/>
      <w:bookmarkStart w:id="279" w:name="_Toc88121750"/>
      <w:bookmarkStart w:id="280" w:name="_Toc88122016"/>
      <w:bookmarkStart w:id="281" w:name="_Toc88124621"/>
      <w:bookmarkStart w:id="282" w:name="_Toc88124658"/>
      <w:bookmarkStart w:id="283" w:name="_Toc88124808"/>
      <w:bookmarkStart w:id="284" w:name="_Toc88125791"/>
      <w:bookmarkStart w:id="285" w:name="_Toc88126311"/>
      <w:bookmarkStart w:id="286" w:name="_Toc88126462"/>
      <w:bookmarkStart w:id="287" w:name="_Toc88126529"/>
      <w:bookmarkStart w:id="288" w:name="_Toc88126558"/>
      <w:bookmarkStart w:id="289" w:name="_Toc88126774"/>
      <w:bookmarkStart w:id="290" w:name="_Toc88126864"/>
      <w:bookmarkStart w:id="291" w:name="_Toc88127105"/>
      <w:bookmarkStart w:id="292" w:name="_Toc88127148"/>
      <w:bookmarkStart w:id="293" w:name="_Toc88128513"/>
      <w:bookmarkStart w:id="294" w:name="_Toc107634155"/>
      <w:bookmarkStart w:id="295" w:name="_Toc107635190"/>
      <w:bookmarkStart w:id="296" w:name="_Toc107635230"/>
      <w:bookmarkStart w:id="297" w:name="_Toc107635247"/>
      <w:bookmarkStart w:id="298" w:name="_Toc514098961"/>
      <w:r>
        <w:lastRenderedPageBreak/>
        <w:t>Seznam obrázků</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bookmarkStart w:id="299" w:name="_Toc37577738"/>
    <w:bookmarkStart w:id="300" w:name="_Toc88120449"/>
    <w:bookmarkStart w:id="301" w:name="_Toc88120686"/>
    <w:bookmarkStart w:id="302" w:name="_Toc88120898"/>
    <w:bookmarkStart w:id="303" w:name="_Toc88121002"/>
    <w:bookmarkStart w:id="304" w:name="_Toc88121045"/>
    <w:bookmarkStart w:id="305" w:name="_Toc88121182"/>
    <w:bookmarkStart w:id="306" w:name="_Toc88121556"/>
    <w:bookmarkStart w:id="307" w:name="_Toc88121613"/>
    <w:bookmarkStart w:id="308" w:name="_Toc88121751"/>
    <w:bookmarkStart w:id="309" w:name="_Toc88122017"/>
    <w:bookmarkStart w:id="310" w:name="_Toc88124622"/>
    <w:bookmarkStart w:id="311" w:name="_Toc88124659"/>
    <w:bookmarkStart w:id="312" w:name="_Toc88124809"/>
    <w:bookmarkStart w:id="313" w:name="_Toc88125792"/>
    <w:bookmarkStart w:id="314" w:name="_Toc88126312"/>
    <w:bookmarkStart w:id="315" w:name="_Toc88126463"/>
    <w:bookmarkStart w:id="316" w:name="_Toc88126530"/>
    <w:bookmarkStart w:id="317" w:name="_Toc88126559"/>
    <w:bookmarkStart w:id="318" w:name="_Toc88126775"/>
    <w:bookmarkStart w:id="319" w:name="_Toc88126865"/>
    <w:bookmarkStart w:id="320" w:name="_Toc88127106"/>
    <w:bookmarkStart w:id="321" w:name="_Toc88127149"/>
    <w:bookmarkStart w:id="322" w:name="_Toc88128514"/>
    <w:bookmarkStart w:id="323" w:name="_Toc107634156"/>
    <w:bookmarkStart w:id="324" w:name="_Toc107635191"/>
    <w:bookmarkStart w:id="325" w:name="_Toc107635231"/>
    <w:bookmarkStart w:id="326" w:name="_Toc107635248"/>
    <w:p w:rsidR="00111DB0" w:rsidRPr="00560A97" w:rsidRDefault="00FC4CCE" w:rsidP="00111DB0">
      <w:pPr>
        <w:pStyle w:val="Seznamobrzk"/>
        <w:tabs>
          <w:tab w:val="right" w:leader="dot" w:pos="9344"/>
        </w:tabs>
        <w:rPr>
          <w:rFonts w:eastAsiaTheme="minorEastAsia"/>
          <w:color w:val="000000" w:themeColor="text1"/>
        </w:rPr>
      </w:pPr>
      <w:r w:rsidRPr="00D07BDA">
        <w:fldChar w:fldCharType="begin"/>
      </w:r>
      <w:r w:rsidRPr="00D07BDA">
        <w:instrText xml:space="preserve"> TOC \h \z \c "Obrázek" </w:instrText>
      </w:r>
      <w:r w:rsidRPr="00D07BDA">
        <w:fldChar w:fldCharType="separate"/>
      </w:r>
      <w:r w:rsidR="00111DB0" w:rsidRPr="00D07BDA">
        <w:fldChar w:fldCharType="begin"/>
      </w:r>
      <w:r w:rsidR="00111DB0" w:rsidRPr="00D07BDA">
        <w:instrText xml:space="preserve"> TOC \h \z \c "Obrázek" </w:instrText>
      </w:r>
      <w:r w:rsidR="00111DB0" w:rsidRPr="00D07BDA">
        <w:fldChar w:fldCharType="separate"/>
      </w:r>
      <w:hyperlink w:anchor="_Toc327387789" w:history="1">
        <w:r w:rsidR="00111DB0" w:rsidRPr="00560A97">
          <w:rPr>
            <w:rStyle w:val="Hypertextovodkaz"/>
            <w:color w:val="000000" w:themeColor="text1"/>
          </w:rPr>
          <w:t>Obr. 1 –</w:t>
        </w:r>
        <w:r w:rsidR="00111DB0" w:rsidRPr="00560A97">
          <w:rPr>
            <w:color w:val="000000" w:themeColor="text1"/>
          </w:rPr>
          <w:t xml:space="preserve"> </w:t>
        </w:r>
        <w:r w:rsidR="00111DB0">
          <w:rPr>
            <w:rStyle w:val="Hypertextovodkaz"/>
            <w:color w:val="000000" w:themeColor="text1"/>
          </w:rPr>
          <w:t>Vizualizace člunu UTB01 RC</w:t>
        </w:r>
        <w:r w:rsidR="00111DB0" w:rsidRPr="00560A97">
          <w:rPr>
            <w:webHidden/>
            <w:color w:val="000000" w:themeColor="text1"/>
          </w:rPr>
          <w:tab/>
        </w:r>
      </w:hyperlink>
      <w:r w:rsidR="00111DB0" w:rsidRPr="00560A97">
        <w:rPr>
          <w:color w:val="000000" w:themeColor="text1"/>
        </w:rPr>
        <w:t>1</w:t>
      </w:r>
      <w:r w:rsidR="008C099E">
        <w:rPr>
          <w:color w:val="000000" w:themeColor="text1"/>
        </w:rPr>
        <w:t>2</w:t>
      </w:r>
    </w:p>
    <w:p w:rsidR="00111DB0" w:rsidRPr="00560A97" w:rsidRDefault="00431DA5" w:rsidP="00111DB0">
      <w:pPr>
        <w:pStyle w:val="Seznamobrzk"/>
        <w:tabs>
          <w:tab w:val="right" w:leader="dot" w:pos="9344"/>
        </w:tabs>
        <w:rPr>
          <w:rFonts w:eastAsiaTheme="minorEastAsia"/>
          <w:color w:val="000000" w:themeColor="text1"/>
        </w:rPr>
      </w:pPr>
      <w:hyperlink w:anchor="_Toc327387790" w:history="1">
        <w:r w:rsidR="00111DB0" w:rsidRPr="00560A97">
          <w:rPr>
            <w:rStyle w:val="Hypertextovodkaz"/>
            <w:color w:val="000000" w:themeColor="text1"/>
          </w:rPr>
          <w:t xml:space="preserve">Obr. 2 – </w:t>
        </w:r>
        <w:r w:rsidR="00111DB0">
          <w:rPr>
            <w:iCs/>
            <w:color w:val="000000" w:themeColor="text1"/>
          </w:rPr>
          <w:t>Třípohledový nákres člunu UTB01 RC</w:t>
        </w:r>
        <w:r w:rsidR="00111DB0" w:rsidRPr="00560A97">
          <w:rPr>
            <w:webHidden/>
            <w:color w:val="000000" w:themeColor="text1"/>
          </w:rPr>
          <w:tab/>
          <w:t xml:space="preserve"> </w:t>
        </w:r>
      </w:hyperlink>
      <w:r w:rsidR="00111DB0" w:rsidRPr="00560A97">
        <w:rPr>
          <w:color w:val="000000" w:themeColor="text1"/>
        </w:rPr>
        <w:t>1</w:t>
      </w:r>
      <w:r w:rsidR="008C099E">
        <w:rPr>
          <w:color w:val="000000" w:themeColor="text1"/>
        </w:rPr>
        <w:t>3</w:t>
      </w:r>
    </w:p>
    <w:p w:rsidR="00111DB0" w:rsidRPr="00204FA9" w:rsidRDefault="00431DA5" w:rsidP="00111DB0">
      <w:pPr>
        <w:pStyle w:val="Seznamobrzk"/>
        <w:tabs>
          <w:tab w:val="right" w:leader="dot" w:pos="9344"/>
        </w:tabs>
        <w:rPr>
          <w:rFonts w:eastAsiaTheme="minorEastAsia"/>
        </w:rPr>
      </w:pPr>
      <w:hyperlink w:anchor="_Toc327387791" w:history="1">
        <w:r w:rsidR="00111DB0" w:rsidRPr="00204FA9">
          <w:rPr>
            <w:rStyle w:val="Hypertextovodkaz"/>
          </w:rPr>
          <w:t xml:space="preserve">Obr. 3 – Řez tělesem kajutového člunu s krytou kormidelnou </w:t>
        </w:r>
        <w:r w:rsidR="00111DB0" w:rsidRPr="00204FA9">
          <w:rPr>
            <w:webHidden/>
          </w:rPr>
          <w:tab/>
        </w:r>
      </w:hyperlink>
      <w:r w:rsidR="00111DB0" w:rsidRPr="00204FA9">
        <w:t>2</w:t>
      </w:r>
      <w:r w:rsidR="008C099E">
        <w:t>4</w:t>
      </w:r>
    </w:p>
    <w:p w:rsidR="00111DB0" w:rsidRPr="00111DB0" w:rsidRDefault="00431DA5" w:rsidP="00111DB0">
      <w:pPr>
        <w:pStyle w:val="Seznamobrzk"/>
        <w:tabs>
          <w:tab w:val="right" w:leader="dot" w:pos="9344"/>
        </w:tabs>
        <w:rPr>
          <w:rFonts w:eastAsiaTheme="minorEastAsia"/>
        </w:rPr>
      </w:pPr>
      <w:hyperlink w:anchor="_Toc327387792" w:history="1">
        <w:r w:rsidR="00111DB0" w:rsidRPr="00111DB0">
          <w:rPr>
            <w:rStyle w:val="Hypertextovodkaz"/>
          </w:rPr>
          <w:t xml:space="preserve">Obr. 4 – Popis hlavní částí trupu člunu </w:t>
        </w:r>
        <w:r w:rsidR="00111DB0" w:rsidRPr="00111DB0">
          <w:rPr>
            <w:webHidden/>
          </w:rPr>
          <w:tab/>
          <w:t xml:space="preserve"> </w:t>
        </w:r>
      </w:hyperlink>
      <w:r w:rsidR="008C099E">
        <w:t>24</w:t>
      </w:r>
    </w:p>
    <w:p w:rsidR="00111DB0" w:rsidRPr="00111DB0" w:rsidRDefault="00431DA5" w:rsidP="00111DB0">
      <w:pPr>
        <w:pStyle w:val="Seznamobrzk"/>
        <w:tabs>
          <w:tab w:val="right" w:leader="dot" w:pos="9344"/>
        </w:tabs>
        <w:rPr>
          <w:rFonts w:eastAsiaTheme="minorEastAsia"/>
        </w:rPr>
      </w:pPr>
      <w:hyperlink w:anchor="_Toc327387793" w:history="1">
        <w:r w:rsidR="00111DB0" w:rsidRPr="00111DB0">
          <w:rPr>
            <w:rStyle w:val="Hypertextovodkaz"/>
          </w:rPr>
          <w:t>Obr. 5 – Těleso ponořené do kapaliny</w:t>
        </w:r>
        <w:r w:rsidR="00111DB0" w:rsidRPr="00111DB0">
          <w:rPr>
            <w:webHidden/>
          </w:rPr>
          <w:tab/>
        </w:r>
      </w:hyperlink>
      <w:r w:rsidR="008C099E">
        <w:t>25</w:t>
      </w:r>
    </w:p>
    <w:p w:rsidR="00111DB0" w:rsidRPr="004B2CB9" w:rsidRDefault="00431DA5" w:rsidP="00111DB0">
      <w:pPr>
        <w:pStyle w:val="Seznamobrzk"/>
        <w:tabs>
          <w:tab w:val="right" w:leader="dot" w:pos="9344"/>
        </w:tabs>
        <w:rPr>
          <w:rFonts w:eastAsiaTheme="minorEastAsia"/>
        </w:rPr>
      </w:pPr>
      <w:hyperlink w:anchor="_Toc327387794" w:history="1">
        <w:r w:rsidR="00111DB0" w:rsidRPr="004B2CB9">
          <w:rPr>
            <w:rStyle w:val="Hypertextovodkaz"/>
          </w:rPr>
          <w:t>Obr. 6 – Stavy tělesa ponořených v kapalině</w:t>
        </w:r>
        <w:r w:rsidR="00111DB0" w:rsidRPr="004B2CB9">
          <w:rPr>
            <w:webHidden/>
          </w:rPr>
          <w:tab/>
        </w:r>
      </w:hyperlink>
      <w:r w:rsidR="008C099E">
        <w:t>26</w:t>
      </w:r>
    </w:p>
    <w:p w:rsidR="00111DB0" w:rsidRPr="00437708" w:rsidRDefault="00431DA5" w:rsidP="00111DB0">
      <w:pPr>
        <w:pStyle w:val="Seznamobrzk"/>
        <w:tabs>
          <w:tab w:val="right" w:leader="dot" w:pos="9344"/>
        </w:tabs>
        <w:rPr>
          <w:rFonts w:eastAsiaTheme="minorEastAsia"/>
        </w:rPr>
      </w:pPr>
      <w:hyperlink w:anchor="_Toc327387795" w:history="1">
        <w:r w:rsidR="00111DB0" w:rsidRPr="00437708">
          <w:rPr>
            <w:rStyle w:val="Hypertextovodkaz"/>
          </w:rPr>
          <w:t>Obr. 7 – Fyzikální princip stability</w:t>
        </w:r>
        <w:r w:rsidR="00111DB0" w:rsidRPr="00437708">
          <w:rPr>
            <w:webHidden/>
          </w:rPr>
          <w:tab/>
          <w:t>2</w:t>
        </w:r>
      </w:hyperlink>
      <w:r w:rsidR="008C099E">
        <w:t>6</w:t>
      </w:r>
    </w:p>
    <w:p w:rsidR="00111DB0" w:rsidRPr="00437708" w:rsidRDefault="00431DA5" w:rsidP="00111DB0">
      <w:pPr>
        <w:pStyle w:val="Seznamobrzk"/>
        <w:tabs>
          <w:tab w:val="right" w:leader="dot" w:pos="9344"/>
        </w:tabs>
        <w:rPr>
          <w:rFonts w:eastAsiaTheme="minorEastAsia"/>
        </w:rPr>
      </w:pPr>
      <w:hyperlink w:anchor="_Toc327387796" w:history="1">
        <w:r w:rsidR="00111DB0" w:rsidRPr="00437708">
          <w:rPr>
            <w:rStyle w:val="Hypertextovodkaz"/>
          </w:rPr>
          <w:t>Obr. 8 – Základní geometrie tvaru profilů</w:t>
        </w:r>
        <w:r w:rsidR="00111DB0" w:rsidRPr="00437708">
          <w:rPr>
            <w:webHidden/>
          </w:rPr>
          <w:tab/>
        </w:r>
      </w:hyperlink>
      <w:r w:rsidR="008C099E">
        <w:t>28</w:t>
      </w:r>
    </w:p>
    <w:p w:rsidR="00111DB0" w:rsidRPr="00437708" w:rsidRDefault="00431DA5" w:rsidP="00111DB0">
      <w:pPr>
        <w:pStyle w:val="Seznamobrzk"/>
        <w:tabs>
          <w:tab w:val="right" w:leader="dot" w:pos="9344"/>
        </w:tabs>
        <w:rPr>
          <w:rFonts w:eastAsiaTheme="minorEastAsia"/>
        </w:rPr>
      </w:pPr>
      <w:hyperlink w:anchor="_Toc327387797" w:history="1">
        <w:r w:rsidR="00111DB0" w:rsidRPr="00437708">
          <w:rPr>
            <w:rStyle w:val="Hypertextovodkaz"/>
          </w:rPr>
          <w:t>Obr. 9 – Druhy podélné stability</w:t>
        </w:r>
        <w:r w:rsidR="00111DB0" w:rsidRPr="00437708">
          <w:rPr>
            <w:webHidden/>
          </w:rPr>
          <w:tab/>
        </w:r>
      </w:hyperlink>
      <w:r w:rsidR="008C099E">
        <w:t>29</w:t>
      </w:r>
    </w:p>
    <w:p w:rsidR="00111DB0" w:rsidRPr="00437708" w:rsidRDefault="00431DA5" w:rsidP="00111DB0">
      <w:pPr>
        <w:pStyle w:val="Seznamobrzk"/>
        <w:tabs>
          <w:tab w:val="right" w:leader="dot" w:pos="9344"/>
        </w:tabs>
      </w:pPr>
      <w:hyperlink w:anchor="_Toc327387798" w:history="1">
        <w:r w:rsidR="00111DB0" w:rsidRPr="00437708">
          <w:rPr>
            <w:rStyle w:val="Hypertextovodkaz"/>
          </w:rPr>
          <w:t>Obr. 10 –</w:t>
        </w:r>
        <w:r w:rsidR="00111DB0" w:rsidRPr="00D972BF">
          <w:t xml:space="preserve"> </w:t>
        </w:r>
        <w:r w:rsidR="00111DB0" w:rsidRPr="00D972BF">
          <w:rPr>
            <w:rStyle w:val="Hypertextovodkaz"/>
          </w:rPr>
          <w:t>Popis zakrmovací lodě</w:t>
        </w:r>
        <w:r w:rsidR="00111DB0" w:rsidRPr="00437708">
          <w:rPr>
            <w:webHidden/>
          </w:rPr>
          <w:tab/>
        </w:r>
      </w:hyperlink>
      <w:r w:rsidR="008C099E">
        <w:t>30</w:t>
      </w:r>
    </w:p>
    <w:p w:rsidR="00111DB0" w:rsidRPr="001F5A24" w:rsidRDefault="00431DA5" w:rsidP="00111DB0">
      <w:pPr>
        <w:pStyle w:val="Seznamobrzk"/>
        <w:tabs>
          <w:tab w:val="right" w:leader="dot" w:pos="9344"/>
        </w:tabs>
      </w:pPr>
      <w:hyperlink w:anchor="_Toc327387799" w:history="1">
        <w:r w:rsidR="00111DB0" w:rsidRPr="00AD588C">
          <w:rPr>
            <w:rStyle w:val="Hypertextovodkaz"/>
          </w:rPr>
          <w:t>Obr. 11 –</w:t>
        </w:r>
        <w:r w:rsidR="00111DB0" w:rsidRPr="00AD588C">
          <w:t xml:space="preserve"> Druhy vazeb vyztužujících tkanin</w:t>
        </w:r>
        <w:r w:rsidR="00111DB0" w:rsidRPr="00AD588C">
          <w:rPr>
            <w:webHidden/>
          </w:rPr>
          <w:tab/>
          <w:t>3</w:t>
        </w:r>
      </w:hyperlink>
      <w:r w:rsidR="008C099E">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12 –</w:t>
        </w:r>
        <w:r w:rsidR="00111DB0" w:rsidRPr="001F5A24">
          <w:t xml:space="preserve"> Nanášení Gelcoatu ručně (vlevo) a stříkáním (vpravo)</w:t>
        </w:r>
        <w:r w:rsidR="00111DB0" w:rsidRPr="001F5A24">
          <w:rPr>
            <w:webHidden/>
          </w:rPr>
          <w:tab/>
          <w:t>3</w:t>
        </w:r>
      </w:hyperlink>
      <w:r w:rsidR="008C099E">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13 –</w:t>
        </w:r>
        <w:r w:rsidR="00111DB0" w:rsidRPr="001F5A24">
          <w:t xml:space="preserve"> </w:t>
        </w:r>
        <w:r w:rsidR="00111DB0" w:rsidRPr="001F5A24">
          <w:rPr>
            <w:rStyle w:val="Hypertextovodkaz"/>
          </w:rPr>
          <w:t>Ruční laminace</w:t>
        </w:r>
        <w:r w:rsidR="008C099E">
          <w:rPr>
            <w:webHidden/>
          </w:rPr>
          <w:tab/>
          <w:t>38</w:t>
        </w:r>
      </w:hyperlink>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14 –</w:t>
        </w:r>
        <w:r w:rsidR="00111DB0" w:rsidRPr="001F5A24">
          <w:t xml:space="preserve"> RTM - Vstřikování pryskyřice</w:t>
        </w:r>
        <w:r w:rsidR="00111DB0" w:rsidRPr="001F5A24">
          <w:rPr>
            <w:webHidden/>
          </w:rPr>
          <w:tab/>
        </w:r>
        <w:r w:rsidR="008C099E">
          <w:rPr>
            <w:webHidden/>
          </w:rPr>
          <w:t>39</w:t>
        </w:r>
      </w:hyperlink>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15 –</w:t>
        </w:r>
        <w:r w:rsidR="00111DB0" w:rsidRPr="001F5A24">
          <w:t xml:space="preserve"> Vakuová infuze</w:t>
        </w:r>
        <w:r w:rsidR="00111DB0" w:rsidRPr="001F5A24">
          <w:rPr>
            <w:webHidden/>
          </w:rPr>
          <w:tab/>
          <w:t>4</w:t>
        </w:r>
      </w:hyperlink>
      <w:r w:rsidR="008C099E">
        <w:t>0</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16 –</w:t>
        </w:r>
        <w:r w:rsidR="00111DB0" w:rsidRPr="001F5A24">
          <w:t xml:space="preserve"> Standartní způsob zapojeni elektronických prvků</w:t>
        </w:r>
        <w:r w:rsidR="00111DB0" w:rsidRPr="001F5A24">
          <w:rPr>
            <w:webHidden/>
          </w:rPr>
          <w:tab/>
          <w:t>4</w:t>
        </w:r>
      </w:hyperlink>
      <w:r w:rsidR="008C099E">
        <w:t>1</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17 –</w:t>
        </w:r>
        <w:r w:rsidR="00111DB0" w:rsidRPr="001F5A24">
          <w:t xml:space="preserve"> Elektromotor</w:t>
        </w:r>
        <w:r w:rsidR="00111DB0" w:rsidRPr="001F5A24">
          <w:rPr>
            <w:webHidden/>
          </w:rPr>
          <w:tab/>
          <w:t>4</w:t>
        </w:r>
      </w:hyperlink>
      <w:r w:rsidR="008C099E">
        <w:t>2</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18 –</w:t>
        </w:r>
        <w:r w:rsidR="00111DB0" w:rsidRPr="001F5A24">
          <w:t xml:space="preserve"> Regulátor</w:t>
        </w:r>
        <w:r w:rsidR="00111DB0" w:rsidRPr="001F5A24">
          <w:rPr>
            <w:webHidden/>
          </w:rPr>
          <w:tab/>
          <w:t>4</w:t>
        </w:r>
      </w:hyperlink>
      <w:r w:rsidR="008C099E">
        <w:t>2</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19 –</w:t>
        </w:r>
        <w:r w:rsidR="00111DB0" w:rsidRPr="001F5A24">
          <w:t xml:space="preserve"> Servomotor + popis</w:t>
        </w:r>
        <w:r w:rsidR="00111DB0" w:rsidRPr="001F5A24">
          <w:rPr>
            <w:webHidden/>
          </w:rPr>
          <w:tab/>
          <w:t>4</w:t>
        </w:r>
      </w:hyperlink>
      <w:r w:rsidR="008C099E">
        <w:t>3</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20 –</w:t>
        </w:r>
        <w:r w:rsidR="00111DB0" w:rsidRPr="001F5A24">
          <w:t xml:space="preserve"> RC přijímač signálu</w:t>
        </w:r>
        <w:r w:rsidR="00111DB0" w:rsidRPr="001F5A24">
          <w:rPr>
            <w:webHidden/>
          </w:rPr>
          <w:tab/>
          <w:t>4</w:t>
        </w:r>
      </w:hyperlink>
      <w:r w:rsidR="008C099E">
        <w:t>4</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21 –</w:t>
        </w:r>
        <w:r w:rsidR="00111DB0" w:rsidRPr="001F5A24">
          <w:t xml:space="preserve"> Možné varianty lodě</w:t>
        </w:r>
        <w:r w:rsidR="00111DB0" w:rsidRPr="001F5A24">
          <w:rPr>
            <w:webHidden/>
          </w:rPr>
          <w:tab/>
          <w:t>4</w:t>
        </w:r>
      </w:hyperlink>
      <w:r w:rsidR="008C099E">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22 –</w:t>
        </w:r>
        <w:r w:rsidR="00111DB0" w:rsidRPr="001F5A24">
          <w:t xml:space="preserve"> Návrh variant - jednotrup</w:t>
        </w:r>
        <w:r w:rsidR="00111DB0" w:rsidRPr="001F5A24">
          <w:rPr>
            <w:webHidden/>
          </w:rPr>
          <w:tab/>
          <w:t>4</w:t>
        </w:r>
      </w:hyperlink>
      <w:r w:rsidR="008C099E">
        <w:t>6</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23 –</w:t>
        </w:r>
        <w:r w:rsidR="00111DB0" w:rsidRPr="001F5A24">
          <w:t xml:space="preserve"> Návrh variant - katamarán</w:t>
        </w:r>
        <w:r w:rsidR="00111DB0" w:rsidRPr="001F5A24">
          <w:rPr>
            <w:webHidden/>
          </w:rPr>
          <w:tab/>
          <w:t>4</w:t>
        </w:r>
      </w:hyperlink>
      <w:r w:rsidR="008C099E">
        <w:t>7</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24 –</w:t>
        </w:r>
        <w:r w:rsidR="00111DB0" w:rsidRPr="001F5A24">
          <w:t xml:space="preserve"> Návrh variant - trimarán</w:t>
        </w:r>
        <w:r w:rsidR="00111DB0" w:rsidRPr="001F5A24">
          <w:rPr>
            <w:webHidden/>
          </w:rPr>
          <w:tab/>
        </w:r>
      </w:hyperlink>
      <w:r w:rsidR="008C099E">
        <w:t>48</w:t>
      </w:r>
    </w:p>
    <w:p w:rsidR="00111DB0" w:rsidRDefault="00431DA5" w:rsidP="00111DB0">
      <w:pPr>
        <w:pStyle w:val="Seznamobrzk"/>
        <w:tabs>
          <w:tab w:val="right" w:leader="dot" w:pos="9344"/>
        </w:tabs>
      </w:pPr>
      <w:hyperlink w:anchor="_Toc327387799" w:history="1">
        <w:r w:rsidR="00111DB0" w:rsidRPr="001F5A24">
          <w:rPr>
            <w:rStyle w:val="Hypertextovodkaz"/>
          </w:rPr>
          <w:t>Obr. 25 –</w:t>
        </w:r>
        <w:r w:rsidR="00111DB0" w:rsidRPr="001F5A24">
          <w:t xml:space="preserve"> Hlavní rozměry člunu</w:t>
        </w:r>
        <w:r w:rsidR="00111DB0" w:rsidRPr="001F5A24">
          <w:rPr>
            <w:webHidden/>
          </w:rPr>
          <w:tab/>
          <w:t>5</w:t>
        </w:r>
      </w:hyperlink>
      <w:r w:rsidR="008C099E">
        <w:t>1</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w:t>
        </w:r>
        <w:r w:rsidR="00111DB0">
          <w:rPr>
            <w:rStyle w:val="Hypertextovodkaz"/>
          </w:rPr>
          <w:t>6</w:t>
        </w:r>
        <w:r w:rsidR="00111DB0" w:rsidRPr="001F5A24">
          <w:rPr>
            <w:rStyle w:val="Hypertextovodkaz"/>
          </w:rPr>
          <w:t xml:space="preserve"> –</w:t>
        </w:r>
        <w:r w:rsidR="00111DB0" w:rsidRPr="001F5A24">
          <w:t xml:space="preserve"> </w:t>
        </w:r>
        <w:r w:rsidR="00111DB0">
          <w:t>Rozdělení člunů dle tvaru trupu</w:t>
        </w:r>
        <w:r w:rsidR="00111DB0" w:rsidRPr="001F5A24">
          <w:rPr>
            <w:webHidden/>
          </w:rPr>
          <w:tab/>
          <w:t>5</w:t>
        </w:r>
      </w:hyperlink>
      <w:r w:rsidR="008C099E">
        <w:t>4</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w:t>
        </w:r>
        <w:r w:rsidR="00111DB0">
          <w:rPr>
            <w:rStyle w:val="Hypertextovodkaz"/>
          </w:rPr>
          <w:t>7</w:t>
        </w:r>
        <w:r w:rsidR="00111DB0" w:rsidRPr="001F5A24">
          <w:rPr>
            <w:rStyle w:val="Hypertextovodkaz"/>
          </w:rPr>
          <w:t xml:space="preserve"> –</w:t>
        </w:r>
        <w:r w:rsidR="00111DB0" w:rsidRPr="001F5A24">
          <w:t xml:space="preserve"> </w:t>
        </w:r>
        <w:r w:rsidR="00111DB0">
          <w:t>Odpor trupu</w:t>
        </w:r>
        <w:r w:rsidR="00111DB0" w:rsidRPr="001F5A24">
          <w:rPr>
            <w:webHidden/>
          </w:rPr>
          <w:tab/>
          <w:t>5</w:t>
        </w:r>
      </w:hyperlink>
      <w:r w:rsidR="008C099E">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w:t>
        </w:r>
        <w:r w:rsidR="00111DB0">
          <w:rPr>
            <w:rStyle w:val="Hypertextovodkaz"/>
          </w:rPr>
          <w:t>8</w:t>
        </w:r>
        <w:r w:rsidR="00111DB0" w:rsidRPr="001F5A24">
          <w:rPr>
            <w:rStyle w:val="Hypertextovodkaz"/>
          </w:rPr>
          <w:t xml:space="preserve"> –</w:t>
        </w:r>
        <w:r w:rsidR="00111DB0" w:rsidRPr="001F5A24">
          <w:t xml:space="preserve"> </w:t>
        </w:r>
        <w:r w:rsidR="00111DB0" w:rsidRPr="00245847">
          <w:t>Teoretický výk</w:t>
        </w:r>
        <w:r w:rsidR="00111DB0">
          <w:t>res trupu člunu a jeho odvození</w:t>
        </w:r>
        <w:r w:rsidR="00111DB0" w:rsidRPr="001F5A24">
          <w:rPr>
            <w:webHidden/>
          </w:rPr>
          <w:tab/>
        </w:r>
      </w:hyperlink>
      <w:r w:rsidR="008C099E">
        <w:t>58</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Obr. 2</w:t>
        </w:r>
        <w:r w:rsidR="00111DB0">
          <w:rPr>
            <w:rStyle w:val="Hypertextovodkaz"/>
          </w:rPr>
          <w:t>9</w:t>
        </w:r>
        <w:r w:rsidR="00111DB0" w:rsidRPr="001F5A24">
          <w:rPr>
            <w:rStyle w:val="Hypertextovodkaz"/>
          </w:rPr>
          <w:t xml:space="preserve"> –</w:t>
        </w:r>
        <w:r w:rsidR="00111DB0" w:rsidRPr="001F5A24">
          <w:t xml:space="preserve"> </w:t>
        </w:r>
        <w:r w:rsidR="00111DB0" w:rsidRPr="006C556E">
          <w:t>Cyklus průběhu tvorby žebra</w:t>
        </w:r>
        <w:r w:rsidR="00111DB0" w:rsidRPr="001F5A24">
          <w:rPr>
            <w:webHidden/>
          </w:rPr>
          <w:tab/>
        </w:r>
      </w:hyperlink>
      <w:r w:rsidR="008C099E">
        <w:t>64</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30</w:t>
        </w:r>
        <w:r w:rsidR="00111DB0" w:rsidRPr="001F5A24">
          <w:rPr>
            <w:rStyle w:val="Hypertextovodkaz"/>
          </w:rPr>
          <w:t xml:space="preserve"> –</w:t>
        </w:r>
        <w:r w:rsidR="00111DB0" w:rsidRPr="001F5A24">
          <w:t xml:space="preserve"> </w:t>
        </w:r>
        <w:r w:rsidR="00111DB0" w:rsidRPr="006C556E">
          <w:t>Cyklus průběhu tvorby kostry na základní desce</w:t>
        </w:r>
        <w:r w:rsidR="00111DB0" w:rsidRPr="001F5A24">
          <w:rPr>
            <w:webHidden/>
          </w:rPr>
          <w:tab/>
        </w:r>
      </w:hyperlink>
      <w:r w:rsidR="00111DB0">
        <w:t>6</w:t>
      </w:r>
      <w:r w:rsidR="008C099E">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31</w:t>
        </w:r>
        <w:r w:rsidR="00111DB0" w:rsidRPr="001F5A24">
          <w:rPr>
            <w:rStyle w:val="Hypertextovodkaz"/>
          </w:rPr>
          <w:t xml:space="preserve"> –</w:t>
        </w:r>
        <w:r w:rsidR="00111DB0" w:rsidRPr="001F5A24">
          <w:t xml:space="preserve"> </w:t>
        </w:r>
        <w:r w:rsidR="00111DB0" w:rsidRPr="006C556E">
          <w:t>Ukázka obšívky na kostře trupu po zalepení</w:t>
        </w:r>
        <w:r w:rsidR="00111DB0" w:rsidRPr="001F5A24">
          <w:rPr>
            <w:webHidden/>
          </w:rPr>
          <w:tab/>
        </w:r>
      </w:hyperlink>
      <w:r w:rsidR="00111DB0">
        <w:t>6</w:t>
      </w:r>
      <w:r w:rsidR="008C099E">
        <w:t>6</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32</w:t>
        </w:r>
        <w:r w:rsidR="00111DB0" w:rsidRPr="001F5A24">
          <w:rPr>
            <w:rStyle w:val="Hypertextovodkaz"/>
          </w:rPr>
          <w:t xml:space="preserve"> –</w:t>
        </w:r>
        <w:r w:rsidR="00111DB0" w:rsidRPr="001F5A24">
          <w:t xml:space="preserve"> </w:t>
        </w:r>
        <w:r w:rsidR="00111DB0" w:rsidRPr="006C556E">
          <w:t>Hotová platforma prototypu zakrmovací lodě</w:t>
        </w:r>
        <w:r w:rsidR="00111DB0" w:rsidRPr="001F5A24">
          <w:rPr>
            <w:webHidden/>
          </w:rPr>
          <w:tab/>
        </w:r>
      </w:hyperlink>
      <w:r w:rsidR="00111DB0">
        <w:t>6</w:t>
      </w:r>
      <w:r w:rsidR="008C099E">
        <w:t>6</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33</w:t>
        </w:r>
        <w:r w:rsidR="00111DB0" w:rsidRPr="001F5A24">
          <w:rPr>
            <w:rStyle w:val="Hypertextovodkaz"/>
          </w:rPr>
          <w:t xml:space="preserve"> –</w:t>
        </w:r>
        <w:r w:rsidR="00111DB0" w:rsidRPr="001F5A24">
          <w:t xml:space="preserve"> </w:t>
        </w:r>
        <w:r w:rsidR="00111DB0" w:rsidRPr="00F94A50">
          <w:t>Vyšetření umístění systému výpustě na palubě lodě</w:t>
        </w:r>
        <w:r w:rsidR="00111DB0" w:rsidRPr="001F5A24">
          <w:rPr>
            <w:webHidden/>
          </w:rPr>
          <w:tab/>
        </w:r>
      </w:hyperlink>
      <w:r w:rsidR="00505F6F">
        <w:t>68</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34</w:t>
        </w:r>
        <w:r w:rsidR="00111DB0" w:rsidRPr="001F5A24">
          <w:rPr>
            <w:rStyle w:val="Hypertextovodkaz"/>
          </w:rPr>
          <w:t xml:space="preserve"> –</w:t>
        </w:r>
        <w:r w:rsidR="00111DB0" w:rsidRPr="001F5A24">
          <w:t xml:space="preserve"> </w:t>
        </w:r>
        <w:r w:rsidR="00111DB0" w:rsidRPr="00F94A50">
          <w:t>Systém vypouštění návnady do vody</w:t>
        </w:r>
        <w:r w:rsidR="00111DB0" w:rsidRPr="001F5A24">
          <w:rPr>
            <w:webHidden/>
          </w:rPr>
          <w:tab/>
        </w:r>
      </w:hyperlink>
      <w:r w:rsidR="00505F6F">
        <w:t>69</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35</w:t>
        </w:r>
        <w:r w:rsidR="00111DB0" w:rsidRPr="001F5A24">
          <w:rPr>
            <w:rStyle w:val="Hypertextovodkaz"/>
          </w:rPr>
          <w:t xml:space="preserve"> –</w:t>
        </w:r>
        <w:r w:rsidR="00111DB0" w:rsidRPr="001F5A24">
          <w:t xml:space="preserve"> </w:t>
        </w:r>
        <w:r w:rsidR="00111DB0" w:rsidRPr="00312F35">
          <w:t>Uložení lodního šroubu</w:t>
        </w:r>
        <w:r w:rsidR="00111DB0">
          <w:t xml:space="preserve"> a dvoulisté</w:t>
        </w:r>
        <w:r w:rsidR="00111DB0" w:rsidRPr="00312F35">
          <w:t xml:space="preserve"> vrtule včetně parametrů</w:t>
        </w:r>
        <w:r w:rsidR="00111DB0" w:rsidRPr="001F5A24">
          <w:rPr>
            <w:webHidden/>
          </w:rPr>
          <w:tab/>
        </w:r>
      </w:hyperlink>
      <w:r w:rsidR="00111DB0">
        <w:t>7</w:t>
      </w:r>
      <w:r w:rsidR="00505F6F">
        <w:t>1</w:t>
      </w:r>
    </w:p>
    <w:p w:rsidR="00111DB0" w:rsidRDefault="00431DA5" w:rsidP="00111DB0">
      <w:pPr>
        <w:pStyle w:val="Seznamobrzk"/>
        <w:tabs>
          <w:tab w:val="right" w:leader="dot" w:pos="9344"/>
        </w:tabs>
      </w:pPr>
      <w:hyperlink w:anchor="_Toc327387799" w:history="1">
        <w:r w:rsidR="00111DB0" w:rsidRPr="001F5A24">
          <w:rPr>
            <w:rStyle w:val="Hypertextovodkaz"/>
          </w:rPr>
          <w:t xml:space="preserve">Obr. </w:t>
        </w:r>
        <w:r w:rsidR="00111DB0">
          <w:rPr>
            <w:rStyle w:val="Hypertextovodkaz"/>
          </w:rPr>
          <w:t>36</w:t>
        </w:r>
        <w:r w:rsidR="00111DB0" w:rsidRPr="001F5A24">
          <w:rPr>
            <w:rStyle w:val="Hypertextovodkaz"/>
          </w:rPr>
          <w:t xml:space="preserve"> –</w:t>
        </w:r>
        <w:r w:rsidR="00111DB0" w:rsidRPr="001F5A24">
          <w:t xml:space="preserve"> </w:t>
        </w:r>
        <w:r w:rsidR="00111DB0" w:rsidRPr="00312F35">
          <w:t>Základní typy kormidla s popisem</w:t>
        </w:r>
        <w:r w:rsidR="00111DB0" w:rsidRPr="001F5A24">
          <w:rPr>
            <w:webHidden/>
          </w:rPr>
          <w:tab/>
        </w:r>
      </w:hyperlink>
      <w:r w:rsidR="00111DB0">
        <w:t>7</w:t>
      </w:r>
      <w:r w:rsidR="00505F6F">
        <w:t>4</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37</w:t>
        </w:r>
        <w:r w:rsidR="00111DB0" w:rsidRPr="001F5A24">
          <w:rPr>
            <w:rStyle w:val="Hypertextovodkaz"/>
          </w:rPr>
          <w:t xml:space="preserve"> –</w:t>
        </w:r>
        <w:r w:rsidR="00111DB0" w:rsidRPr="001F5A24">
          <w:t xml:space="preserve"> </w:t>
        </w:r>
        <w:r w:rsidR="00111DB0" w:rsidRPr="00312F35">
          <w:t>Vizualizace aplikace požadavků na uložení kormidla u UTB01 RC</w:t>
        </w:r>
        <w:r w:rsidR="00111DB0" w:rsidRPr="001F5A24">
          <w:rPr>
            <w:webHidden/>
          </w:rPr>
          <w:tab/>
        </w:r>
      </w:hyperlink>
      <w:r w:rsidR="00111DB0">
        <w:t>7</w:t>
      </w:r>
      <w:r w:rsidR="00505F6F">
        <w:t>4</w:t>
      </w:r>
    </w:p>
    <w:p w:rsidR="00111DB0" w:rsidRDefault="00431DA5" w:rsidP="00111DB0">
      <w:pPr>
        <w:pStyle w:val="Seznamobrzk"/>
        <w:tabs>
          <w:tab w:val="right" w:leader="dot" w:pos="9344"/>
        </w:tabs>
      </w:pPr>
      <w:hyperlink w:anchor="_Toc327387799" w:history="1">
        <w:r w:rsidR="00111DB0" w:rsidRPr="001F5A24">
          <w:rPr>
            <w:rStyle w:val="Hypertextovodkaz"/>
          </w:rPr>
          <w:t xml:space="preserve">Obr. </w:t>
        </w:r>
        <w:r w:rsidR="00111DB0">
          <w:rPr>
            <w:rStyle w:val="Hypertextovodkaz"/>
          </w:rPr>
          <w:t>38</w:t>
        </w:r>
        <w:r w:rsidR="00111DB0" w:rsidRPr="001F5A24">
          <w:rPr>
            <w:rStyle w:val="Hypertextovodkaz"/>
          </w:rPr>
          <w:t xml:space="preserve"> –</w:t>
        </w:r>
        <w:r w:rsidR="00111DB0" w:rsidRPr="001F5A24">
          <w:t xml:space="preserve"> </w:t>
        </w:r>
        <w:r w:rsidR="00111DB0" w:rsidRPr="00927E56">
          <w:t>Pohled do trupu UTB01 RC</w:t>
        </w:r>
        <w:r w:rsidR="00111DB0" w:rsidRPr="001F5A24">
          <w:rPr>
            <w:webHidden/>
          </w:rPr>
          <w:tab/>
        </w:r>
      </w:hyperlink>
      <w:r w:rsidR="00111DB0">
        <w:t>7</w:t>
      </w:r>
      <w:r w:rsidR="00505F6F">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39</w:t>
        </w:r>
        <w:r w:rsidR="00111DB0" w:rsidRPr="001F5A24">
          <w:rPr>
            <w:rStyle w:val="Hypertextovodkaz"/>
          </w:rPr>
          <w:t xml:space="preserve"> –</w:t>
        </w:r>
        <w:r w:rsidR="00111DB0" w:rsidRPr="001F5A24">
          <w:t xml:space="preserve"> </w:t>
        </w:r>
        <w:r w:rsidR="00111DB0" w:rsidRPr="008C6657">
          <w:t>Rozložení sil na servomotoru výpustě</w:t>
        </w:r>
        <w:r w:rsidR="00111DB0" w:rsidRPr="001F5A24">
          <w:rPr>
            <w:webHidden/>
          </w:rPr>
          <w:tab/>
        </w:r>
      </w:hyperlink>
      <w:r w:rsidR="00505F6F">
        <w:t>78</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40</w:t>
        </w:r>
        <w:r w:rsidR="00111DB0" w:rsidRPr="001F5A24">
          <w:rPr>
            <w:rStyle w:val="Hypertextovodkaz"/>
          </w:rPr>
          <w:t xml:space="preserve"> –</w:t>
        </w:r>
        <w:r w:rsidR="00111DB0" w:rsidRPr="001F5A24">
          <w:t xml:space="preserve"> </w:t>
        </w:r>
        <w:r w:rsidR="00111DB0" w:rsidRPr="008C6657">
          <w:t>Mechanický rozklad sil</w:t>
        </w:r>
        <w:r w:rsidR="00111DB0" w:rsidRPr="001F5A24">
          <w:rPr>
            <w:webHidden/>
          </w:rPr>
          <w:tab/>
        </w:r>
      </w:hyperlink>
      <w:r w:rsidR="00505F6F">
        <w:t>79</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41</w:t>
        </w:r>
        <w:r w:rsidR="00111DB0" w:rsidRPr="001F5A24">
          <w:rPr>
            <w:rStyle w:val="Hypertextovodkaz"/>
          </w:rPr>
          <w:t xml:space="preserve"> –</w:t>
        </w:r>
        <w:r w:rsidR="00111DB0" w:rsidRPr="001F5A24">
          <w:t xml:space="preserve"> </w:t>
        </w:r>
        <w:r w:rsidR="00111DB0" w:rsidRPr="004F614C">
          <w:t>Zástavba přepravního systému na palubě</w:t>
        </w:r>
        <w:r w:rsidR="00111DB0" w:rsidRPr="001F5A24">
          <w:rPr>
            <w:webHidden/>
          </w:rPr>
          <w:tab/>
        </w:r>
      </w:hyperlink>
      <w:r w:rsidR="00111DB0">
        <w:t>8</w:t>
      </w:r>
      <w:r w:rsidR="00505F6F">
        <w:t>1</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42</w:t>
        </w:r>
        <w:r w:rsidR="00111DB0" w:rsidRPr="001F5A24">
          <w:rPr>
            <w:rStyle w:val="Hypertextovodkaz"/>
          </w:rPr>
          <w:t xml:space="preserve"> –</w:t>
        </w:r>
        <w:r w:rsidR="00111DB0" w:rsidRPr="001F5A24">
          <w:t xml:space="preserve"> </w:t>
        </w:r>
        <w:r w:rsidR="00111DB0" w:rsidRPr="009A3C95">
          <w:t>Umístění madla, antény a hlavního vypínače</w:t>
        </w:r>
        <w:r w:rsidR="00111DB0" w:rsidRPr="001F5A24">
          <w:rPr>
            <w:webHidden/>
          </w:rPr>
          <w:tab/>
        </w:r>
      </w:hyperlink>
      <w:r w:rsidR="00111DB0">
        <w:t>8</w:t>
      </w:r>
      <w:r w:rsidR="00505F6F">
        <w:t>2</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43</w:t>
        </w:r>
        <w:r w:rsidR="00111DB0" w:rsidRPr="001F5A24">
          <w:rPr>
            <w:rStyle w:val="Hypertextovodkaz"/>
          </w:rPr>
          <w:t xml:space="preserve"> –</w:t>
        </w:r>
        <w:r w:rsidR="00111DB0" w:rsidRPr="001F5A24">
          <w:t xml:space="preserve"> </w:t>
        </w:r>
        <w:r w:rsidR="00111DB0" w:rsidRPr="00465BCA">
          <w:t>Kryt pro uzavření paluby lodě</w:t>
        </w:r>
        <w:r w:rsidR="00111DB0" w:rsidRPr="001F5A24">
          <w:rPr>
            <w:webHidden/>
          </w:rPr>
          <w:tab/>
        </w:r>
      </w:hyperlink>
      <w:r w:rsidR="00111DB0">
        <w:t>8</w:t>
      </w:r>
      <w:r w:rsidR="00505F6F">
        <w:t>3</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44</w:t>
        </w:r>
        <w:r w:rsidR="00111DB0" w:rsidRPr="001F5A24">
          <w:rPr>
            <w:rStyle w:val="Hypertextovodkaz"/>
          </w:rPr>
          <w:t xml:space="preserve"> –</w:t>
        </w:r>
        <w:r w:rsidR="00111DB0" w:rsidRPr="001F5A24">
          <w:t xml:space="preserve"> </w:t>
        </w:r>
        <w:r w:rsidR="00111DB0" w:rsidRPr="00CB3F81">
          <w:t>Klipování krytu na palubě lodě</w:t>
        </w:r>
        <w:r w:rsidR="00111DB0" w:rsidRPr="001F5A24">
          <w:rPr>
            <w:webHidden/>
          </w:rPr>
          <w:tab/>
        </w:r>
      </w:hyperlink>
      <w:r w:rsidR="00111DB0">
        <w:t>8</w:t>
      </w:r>
      <w:r w:rsidR="00505F6F">
        <w:t>3</w:t>
      </w:r>
    </w:p>
    <w:p w:rsidR="00111DB0" w:rsidRDefault="00431DA5" w:rsidP="00111DB0">
      <w:pPr>
        <w:pStyle w:val="Seznamobrzk"/>
        <w:tabs>
          <w:tab w:val="right" w:leader="dot" w:pos="9344"/>
        </w:tabs>
      </w:pPr>
      <w:hyperlink w:anchor="_Toc327387799" w:history="1">
        <w:r w:rsidR="00111DB0" w:rsidRPr="001F5A24">
          <w:rPr>
            <w:rStyle w:val="Hypertextovodkaz"/>
          </w:rPr>
          <w:t xml:space="preserve">Obr. </w:t>
        </w:r>
        <w:r w:rsidR="00111DB0">
          <w:rPr>
            <w:rStyle w:val="Hypertextovodkaz"/>
          </w:rPr>
          <w:t>45</w:t>
        </w:r>
        <w:r w:rsidR="00111DB0" w:rsidRPr="001F5A24">
          <w:rPr>
            <w:rStyle w:val="Hypertextovodkaz"/>
          </w:rPr>
          <w:t xml:space="preserve"> –</w:t>
        </w:r>
        <w:r w:rsidR="00111DB0" w:rsidRPr="001F5A24">
          <w:t xml:space="preserve"> </w:t>
        </w:r>
        <w:r w:rsidR="00111DB0" w:rsidRPr="00CB3F81">
          <w:t>3D vizualizace - rozpad</w:t>
        </w:r>
        <w:r w:rsidR="00111DB0" w:rsidRPr="001F5A24">
          <w:rPr>
            <w:webHidden/>
          </w:rPr>
          <w:tab/>
        </w:r>
      </w:hyperlink>
      <w:r w:rsidR="00111DB0">
        <w:t>8</w:t>
      </w:r>
      <w:r w:rsidR="00505F6F">
        <w:t>4</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46</w:t>
        </w:r>
        <w:r w:rsidR="00111DB0" w:rsidRPr="001F5A24">
          <w:rPr>
            <w:rStyle w:val="Hypertextovodkaz"/>
          </w:rPr>
          <w:t xml:space="preserve"> –</w:t>
        </w:r>
        <w:r w:rsidR="00111DB0" w:rsidRPr="001F5A24">
          <w:t xml:space="preserve"> </w:t>
        </w:r>
        <w:r w:rsidR="00111DB0" w:rsidRPr="00E85F9D">
          <w:t>Rozfázování délky člunu na stejný počet dílů</w:t>
        </w:r>
        <w:r w:rsidR="00111DB0" w:rsidRPr="001F5A24">
          <w:rPr>
            <w:webHidden/>
          </w:rPr>
          <w:tab/>
        </w:r>
      </w:hyperlink>
      <w:r w:rsidR="00111DB0">
        <w:t>8</w:t>
      </w:r>
      <w:r w:rsidR="00505F6F">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47</w:t>
        </w:r>
        <w:r w:rsidR="00111DB0" w:rsidRPr="001F5A24">
          <w:rPr>
            <w:rStyle w:val="Hypertextovodkaz"/>
          </w:rPr>
          <w:t xml:space="preserve"> –</w:t>
        </w:r>
        <w:r w:rsidR="00111DB0" w:rsidRPr="001F5A24">
          <w:t xml:space="preserve"> </w:t>
        </w:r>
        <w:r w:rsidR="00111DB0" w:rsidRPr="00E85F9D">
          <w:t>Výpočet obsahu ponořené části lodě</w:t>
        </w:r>
        <w:r w:rsidR="00111DB0" w:rsidRPr="001F5A24">
          <w:rPr>
            <w:webHidden/>
          </w:rPr>
          <w:tab/>
        </w:r>
      </w:hyperlink>
      <w:r w:rsidR="00111DB0">
        <w:t>8</w:t>
      </w:r>
      <w:r w:rsidR="00505F6F">
        <w:t>5</w:t>
      </w:r>
    </w:p>
    <w:p w:rsidR="00111DB0" w:rsidRPr="001F5A24" w:rsidRDefault="00431DA5" w:rsidP="00111DB0">
      <w:pPr>
        <w:pStyle w:val="Seznamobrzk"/>
        <w:tabs>
          <w:tab w:val="right" w:leader="dot" w:pos="9344"/>
        </w:tabs>
        <w:rPr>
          <w:rFonts w:eastAsiaTheme="minorEastAsia"/>
        </w:rPr>
      </w:pPr>
      <w:hyperlink w:anchor="_Toc327387799" w:history="1">
        <w:r w:rsidR="00111DB0" w:rsidRPr="001F5A24">
          <w:rPr>
            <w:rStyle w:val="Hypertextovodkaz"/>
          </w:rPr>
          <w:t xml:space="preserve">Obr. </w:t>
        </w:r>
        <w:r w:rsidR="00111DB0">
          <w:rPr>
            <w:rStyle w:val="Hypertextovodkaz"/>
          </w:rPr>
          <w:t>48</w:t>
        </w:r>
        <w:r w:rsidR="00111DB0" w:rsidRPr="001F5A24">
          <w:rPr>
            <w:rStyle w:val="Hypertextovodkaz"/>
          </w:rPr>
          <w:t xml:space="preserve"> –</w:t>
        </w:r>
        <w:r w:rsidR="00111DB0" w:rsidRPr="001F5A24">
          <w:t xml:space="preserve"> </w:t>
        </w:r>
        <w:r w:rsidR="00111DB0" w:rsidRPr="00B362B3">
          <w:t>Vizualizace zkoušky prototypu</w:t>
        </w:r>
        <w:r w:rsidR="00111DB0" w:rsidRPr="001F5A24">
          <w:rPr>
            <w:webHidden/>
          </w:rPr>
          <w:tab/>
        </w:r>
      </w:hyperlink>
      <w:r w:rsidR="00111DB0">
        <w:t>9</w:t>
      </w:r>
      <w:r w:rsidR="00505F6F">
        <w:t>0</w:t>
      </w:r>
    </w:p>
    <w:p w:rsidR="00111DB0" w:rsidRDefault="00431DA5" w:rsidP="00111DB0">
      <w:pPr>
        <w:pStyle w:val="Seznamobrzk"/>
        <w:tabs>
          <w:tab w:val="right" w:leader="dot" w:pos="9344"/>
        </w:tabs>
      </w:pPr>
      <w:hyperlink w:anchor="_Toc327387799" w:history="1">
        <w:r w:rsidR="00111DB0" w:rsidRPr="006F40F7">
          <w:rPr>
            <w:rStyle w:val="Hypertextovodkaz"/>
          </w:rPr>
          <w:t>Obr. 49 –</w:t>
        </w:r>
        <w:r w:rsidR="00111DB0" w:rsidRPr="006F40F7">
          <w:t xml:space="preserve"> 3D Návrh prototypu katamaránu</w:t>
        </w:r>
        <w:r w:rsidR="00111DB0" w:rsidRPr="006F40F7">
          <w:rPr>
            <w:webHidden/>
          </w:rPr>
          <w:tab/>
        </w:r>
      </w:hyperlink>
      <w:r w:rsidR="00111DB0" w:rsidRPr="006F40F7">
        <w:t>Příloha PI</w:t>
      </w:r>
    </w:p>
    <w:p w:rsidR="002A2F4A" w:rsidRPr="001F5A24" w:rsidRDefault="00431DA5" w:rsidP="002A2F4A">
      <w:pPr>
        <w:pStyle w:val="Seznamobrzk"/>
        <w:tabs>
          <w:tab w:val="right" w:leader="dot" w:pos="9344"/>
        </w:tabs>
        <w:rPr>
          <w:rFonts w:eastAsiaTheme="minorEastAsia"/>
        </w:rPr>
      </w:pPr>
      <w:hyperlink w:anchor="_Toc327387799" w:history="1">
        <w:r w:rsidR="002A2F4A" w:rsidRPr="001F5A24">
          <w:rPr>
            <w:rStyle w:val="Hypertextovodkaz"/>
          </w:rPr>
          <w:t xml:space="preserve">Obr. </w:t>
        </w:r>
        <w:r w:rsidR="002A2F4A">
          <w:rPr>
            <w:rStyle w:val="Hypertextovodkaz"/>
          </w:rPr>
          <w:t>50</w:t>
        </w:r>
        <w:r w:rsidR="002A2F4A" w:rsidRPr="001F5A24">
          <w:rPr>
            <w:rStyle w:val="Hypertextovodkaz"/>
          </w:rPr>
          <w:t xml:space="preserve"> –</w:t>
        </w:r>
        <w:r w:rsidR="002A2F4A" w:rsidRPr="001F5A24">
          <w:t xml:space="preserve"> </w:t>
        </w:r>
        <w:r w:rsidR="002A2F4A" w:rsidRPr="002A2F4A">
          <w:t>3D Návrh prototypu katamaránu</w:t>
        </w:r>
        <w:r w:rsidR="002A2F4A">
          <w:t xml:space="preserve"> (průhledné víko)</w:t>
        </w:r>
        <w:r w:rsidR="002A2F4A" w:rsidRPr="001F5A24">
          <w:rPr>
            <w:webHidden/>
          </w:rPr>
          <w:tab/>
        </w:r>
      </w:hyperlink>
      <w:r w:rsidR="002A2F4A" w:rsidRPr="006F40F7">
        <w:t>Příloha PI</w:t>
      </w:r>
    </w:p>
    <w:p w:rsidR="00111DB0" w:rsidRPr="001F5A24" w:rsidRDefault="00431DA5" w:rsidP="00111DB0">
      <w:pPr>
        <w:pStyle w:val="Seznamobrzk"/>
        <w:tabs>
          <w:tab w:val="right" w:leader="dot" w:pos="9344"/>
        </w:tabs>
        <w:rPr>
          <w:rFonts w:eastAsiaTheme="minorEastAsia"/>
        </w:rPr>
      </w:pPr>
      <w:hyperlink w:anchor="_Toc327387799" w:history="1">
        <w:r w:rsidR="00111DB0" w:rsidRPr="006F40F7">
          <w:rPr>
            <w:rStyle w:val="Hypertextovodkaz"/>
          </w:rPr>
          <w:t xml:space="preserve">Obr. </w:t>
        </w:r>
        <w:r w:rsidR="00111DB0">
          <w:rPr>
            <w:rStyle w:val="Hypertextovodkaz"/>
          </w:rPr>
          <w:t>5</w:t>
        </w:r>
        <w:r w:rsidR="002A2F4A">
          <w:rPr>
            <w:rStyle w:val="Hypertextovodkaz"/>
          </w:rPr>
          <w:t>1</w:t>
        </w:r>
        <w:r w:rsidR="00111DB0" w:rsidRPr="006F40F7">
          <w:rPr>
            <w:rStyle w:val="Hypertextovodkaz"/>
          </w:rPr>
          <w:t xml:space="preserve"> –</w:t>
        </w:r>
        <w:r w:rsidR="00111DB0" w:rsidRPr="006F40F7">
          <w:t xml:space="preserve"> </w:t>
        </w:r>
        <w:r w:rsidR="00111DB0" w:rsidRPr="009A7C08">
          <w:t>Ukázka vynesení rozměrů do výkresu lodě</w:t>
        </w:r>
        <w:r w:rsidR="00111DB0" w:rsidRPr="006F40F7">
          <w:rPr>
            <w:webHidden/>
          </w:rPr>
          <w:tab/>
        </w:r>
      </w:hyperlink>
      <w:r w:rsidR="00111DB0" w:rsidRPr="006F40F7">
        <w:t>Příloha P</w:t>
      </w:r>
      <w:r w:rsidR="00111DB0">
        <w:t>II</w:t>
      </w:r>
      <w:r w:rsidR="00111DB0" w:rsidRPr="006F40F7">
        <w:t>I</w:t>
      </w:r>
    </w:p>
    <w:p w:rsidR="00111DB0" w:rsidRPr="00E85F9D" w:rsidRDefault="00111DB0" w:rsidP="00111DB0"/>
    <w:p w:rsidR="00111DB0" w:rsidRDefault="00111DB0" w:rsidP="00111DB0">
      <w:pPr>
        <w:pStyle w:val="Nadpis"/>
      </w:pPr>
      <w:bookmarkStart w:id="327" w:name="_Toc513223560"/>
      <w:bookmarkStart w:id="328" w:name="_Toc514098962"/>
      <w:r>
        <w:lastRenderedPageBreak/>
        <w:t>Seznam TABULEK</w:t>
      </w:r>
      <w:bookmarkEnd w:id="327"/>
      <w:bookmarkEnd w:id="328"/>
    </w:p>
    <w:p w:rsidR="00111DB0" w:rsidRDefault="00111DB0" w:rsidP="00111DB0">
      <w:pPr>
        <w:pStyle w:val="Seznamobrzk"/>
        <w:tabs>
          <w:tab w:val="right" w:leader="dot" w:pos="9344"/>
        </w:tabs>
      </w:pPr>
      <w:r w:rsidRPr="005044A7">
        <w:rPr>
          <w:color w:val="FF0000"/>
        </w:rPr>
        <w:fldChar w:fldCharType="begin"/>
      </w:r>
      <w:r w:rsidRPr="005044A7">
        <w:rPr>
          <w:color w:val="FF0000"/>
        </w:rPr>
        <w:instrText xml:space="preserve"> TOC \h \z \c "Obrázek" </w:instrText>
      </w:r>
      <w:r w:rsidRPr="005044A7">
        <w:rPr>
          <w:color w:val="FF0000"/>
        </w:rPr>
        <w:fldChar w:fldCharType="separate"/>
      </w:r>
      <w:hyperlink w:anchor="_Toc327387789" w:history="1">
        <w:r w:rsidRPr="00B30F6F">
          <w:rPr>
            <w:rStyle w:val="Hypertextovodkaz"/>
          </w:rPr>
          <w:t>Tab. 1 –</w:t>
        </w:r>
        <w:r w:rsidRPr="00B30F6F">
          <w:t xml:space="preserve"> </w:t>
        </w:r>
        <w:r w:rsidRPr="00B30F6F">
          <w:rPr>
            <w:rStyle w:val="Hypertextovodkaz"/>
          </w:rPr>
          <w:t>Srovnání parametrů zakrmovacích RC lodí</w:t>
        </w:r>
        <w:r w:rsidRPr="00B30F6F">
          <w:rPr>
            <w:webHidden/>
          </w:rPr>
          <w:tab/>
        </w:r>
      </w:hyperlink>
      <w:r w:rsidRPr="00B30F6F">
        <w:t>1</w:t>
      </w:r>
      <w:r w:rsidR="00505F6F">
        <w:t>5</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2</w:t>
        </w:r>
        <w:r w:rsidR="00111DB0" w:rsidRPr="00D972BF">
          <w:rPr>
            <w:rStyle w:val="Hypertextovodkaz"/>
          </w:rPr>
          <w:t xml:space="preserve"> –</w:t>
        </w:r>
        <w:r w:rsidR="00111DB0" w:rsidRPr="00D972BF">
          <w:t xml:space="preserve"> Přehled dřevěných materiálů pro oblast stavby lodí a modelářství</w:t>
        </w:r>
        <w:r w:rsidR="00111DB0" w:rsidRPr="00D972BF">
          <w:rPr>
            <w:webHidden/>
          </w:rPr>
          <w:tab/>
        </w:r>
      </w:hyperlink>
      <w:r w:rsidR="00111DB0" w:rsidRPr="00D972BF">
        <w:t>3</w:t>
      </w:r>
      <w:r w:rsidR="00505F6F">
        <w:t>3</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3</w:t>
        </w:r>
        <w:r w:rsidR="00111DB0" w:rsidRPr="00D972BF">
          <w:rPr>
            <w:rStyle w:val="Hypertextovodkaz"/>
          </w:rPr>
          <w:t xml:space="preserve"> –</w:t>
        </w:r>
        <w:r w:rsidR="00111DB0" w:rsidRPr="00D972BF">
          <w:t xml:space="preserve"> </w:t>
        </w:r>
        <w:r w:rsidR="00111DB0" w:rsidRPr="00245847">
          <w:t>Hlavní parametry prototypu RC lodě</w:t>
        </w:r>
        <w:r w:rsidR="00111DB0" w:rsidRPr="00D972BF">
          <w:rPr>
            <w:webHidden/>
          </w:rPr>
          <w:tab/>
        </w:r>
      </w:hyperlink>
      <w:r w:rsidR="00111DB0">
        <w:t>6</w:t>
      </w:r>
      <w:r w:rsidR="00505F6F">
        <w:t>3</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4</w:t>
        </w:r>
        <w:r w:rsidR="00111DB0" w:rsidRPr="00D972BF">
          <w:rPr>
            <w:rStyle w:val="Hypertextovodkaz"/>
          </w:rPr>
          <w:t xml:space="preserve"> –</w:t>
        </w:r>
        <w:r w:rsidR="00111DB0" w:rsidRPr="00D972BF">
          <w:t xml:space="preserve"> </w:t>
        </w:r>
        <w:r w:rsidR="00111DB0" w:rsidRPr="00F94A50">
          <w:t>Materiály použité při stavbě skeletonu trupu</w:t>
        </w:r>
        <w:r w:rsidR="00111DB0" w:rsidRPr="00D972BF">
          <w:rPr>
            <w:webHidden/>
          </w:rPr>
          <w:tab/>
        </w:r>
      </w:hyperlink>
      <w:r w:rsidR="00111DB0">
        <w:t>6</w:t>
      </w:r>
      <w:r w:rsidR="00505F6F">
        <w:t>7</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5</w:t>
        </w:r>
        <w:r w:rsidR="00111DB0" w:rsidRPr="00D972BF">
          <w:rPr>
            <w:rStyle w:val="Hypertextovodkaz"/>
          </w:rPr>
          <w:t xml:space="preserve"> –</w:t>
        </w:r>
        <w:r w:rsidR="00111DB0" w:rsidRPr="00D972BF">
          <w:t xml:space="preserve"> </w:t>
        </w:r>
        <w:r w:rsidR="00111DB0" w:rsidRPr="0033122C">
          <w:t>Závislost Otáček na momentu motoru MIG 650 boat</w:t>
        </w:r>
        <w:r w:rsidR="00111DB0" w:rsidRPr="00D972BF">
          <w:rPr>
            <w:webHidden/>
          </w:rPr>
          <w:tab/>
        </w:r>
      </w:hyperlink>
      <w:r w:rsidR="00111DB0">
        <w:t>7</w:t>
      </w:r>
      <w:r w:rsidR="00505F6F">
        <w:t>0</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6</w:t>
        </w:r>
        <w:r w:rsidR="00111DB0" w:rsidRPr="00D972BF">
          <w:rPr>
            <w:rStyle w:val="Hypertextovodkaz"/>
          </w:rPr>
          <w:t xml:space="preserve"> –</w:t>
        </w:r>
        <w:r w:rsidR="00111DB0" w:rsidRPr="00D972BF">
          <w:t xml:space="preserve"> </w:t>
        </w:r>
        <w:r w:rsidR="00111DB0" w:rsidRPr="00D82C17">
          <w:t>Parametry motoru MIG 650 boat</w:t>
        </w:r>
        <w:r w:rsidR="00111DB0" w:rsidRPr="00D972BF">
          <w:rPr>
            <w:webHidden/>
          </w:rPr>
          <w:tab/>
        </w:r>
      </w:hyperlink>
      <w:r w:rsidR="00111DB0">
        <w:t>7</w:t>
      </w:r>
      <w:r w:rsidR="00505F6F">
        <w:t>1</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7</w:t>
        </w:r>
        <w:r w:rsidR="00111DB0" w:rsidRPr="00D972BF">
          <w:rPr>
            <w:rStyle w:val="Hypertextovodkaz"/>
          </w:rPr>
          <w:t xml:space="preserve"> –</w:t>
        </w:r>
        <w:r w:rsidR="00111DB0" w:rsidRPr="00D972BF">
          <w:t xml:space="preserve"> </w:t>
        </w:r>
        <w:r w:rsidR="00111DB0" w:rsidRPr="00312F35">
          <w:t>Parametry lodního šroubu a vrtule - pro výrobce</w:t>
        </w:r>
        <w:r w:rsidR="00111DB0" w:rsidRPr="00D972BF">
          <w:rPr>
            <w:webHidden/>
          </w:rPr>
          <w:tab/>
        </w:r>
      </w:hyperlink>
      <w:r w:rsidR="00111DB0">
        <w:t>7</w:t>
      </w:r>
      <w:r w:rsidR="00505F6F">
        <w:t>3</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8</w:t>
        </w:r>
        <w:r w:rsidR="00111DB0" w:rsidRPr="00D972BF">
          <w:rPr>
            <w:rStyle w:val="Hypertextovodkaz"/>
          </w:rPr>
          <w:t xml:space="preserve"> –</w:t>
        </w:r>
        <w:r w:rsidR="00111DB0" w:rsidRPr="00D972BF">
          <w:t xml:space="preserve"> </w:t>
        </w:r>
        <w:r w:rsidR="00111DB0" w:rsidRPr="00927E56">
          <w:t>Sumarizace odebíraného proudu jednotlivých elektronických prvků</w:t>
        </w:r>
        <w:r w:rsidR="00111DB0" w:rsidRPr="00D972BF">
          <w:rPr>
            <w:webHidden/>
          </w:rPr>
          <w:tab/>
        </w:r>
      </w:hyperlink>
      <w:r w:rsidR="00111DB0">
        <w:t>7</w:t>
      </w:r>
      <w:r w:rsidR="00505F6F">
        <w:t>6</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9</w:t>
        </w:r>
        <w:r w:rsidR="00111DB0" w:rsidRPr="00D972BF">
          <w:rPr>
            <w:rStyle w:val="Hypertextovodkaz"/>
          </w:rPr>
          <w:t xml:space="preserve"> –</w:t>
        </w:r>
        <w:r w:rsidR="00111DB0" w:rsidRPr="00D972BF">
          <w:t xml:space="preserve"> </w:t>
        </w:r>
        <w:r w:rsidR="00111DB0" w:rsidRPr="008C6657">
          <w:t>Navržená baterie Lipol</w:t>
        </w:r>
        <w:r w:rsidR="00111DB0" w:rsidRPr="00D972BF">
          <w:rPr>
            <w:webHidden/>
          </w:rPr>
          <w:tab/>
        </w:r>
      </w:hyperlink>
      <w:r w:rsidR="00111DB0">
        <w:t>7</w:t>
      </w:r>
      <w:r w:rsidR="00505F6F">
        <w:t>7</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10</w:t>
        </w:r>
        <w:r w:rsidR="00111DB0" w:rsidRPr="00D972BF">
          <w:rPr>
            <w:rStyle w:val="Hypertextovodkaz"/>
          </w:rPr>
          <w:t xml:space="preserve"> –</w:t>
        </w:r>
        <w:r w:rsidR="00111DB0" w:rsidRPr="00D972BF">
          <w:t xml:space="preserve"> </w:t>
        </w:r>
        <w:r w:rsidR="00111DB0" w:rsidRPr="004F614C">
          <w:t>Navržené servo JX</w:t>
        </w:r>
        <w:r w:rsidR="00111DB0" w:rsidRPr="00D972BF">
          <w:rPr>
            <w:webHidden/>
          </w:rPr>
          <w:tab/>
        </w:r>
      </w:hyperlink>
      <w:r w:rsidR="00111DB0">
        <w:t>8</w:t>
      </w:r>
      <w:r w:rsidR="00505F6F">
        <w:t>0</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11</w:t>
        </w:r>
        <w:r w:rsidR="00111DB0" w:rsidRPr="00D972BF">
          <w:rPr>
            <w:rStyle w:val="Hypertextovodkaz"/>
          </w:rPr>
          <w:t xml:space="preserve"> –</w:t>
        </w:r>
        <w:r w:rsidR="00111DB0" w:rsidRPr="00D972BF">
          <w:t xml:space="preserve"> </w:t>
        </w:r>
        <w:r w:rsidR="00111DB0" w:rsidRPr="00E85F9D">
          <w:t>Výpočet ploc</w:t>
        </w:r>
        <w:r w:rsidR="00111DB0">
          <w:t>h teoretických žeber katamaránu</w:t>
        </w:r>
        <w:r w:rsidR="00111DB0" w:rsidRPr="00E85F9D">
          <w:rPr>
            <w:webHidden/>
          </w:rPr>
          <w:tab/>
        </w:r>
      </w:hyperlink>
      <w:r w:rsidR="00111DB0">
        <w:t>8</w:t>
      </w:r>
      <w:r w:rsidR="00505F6F">
        <w:t>6</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12</w:t>
        </w:r>
        <w:r w:rsidR="00111DB0" w:rsidRPr="00D972BF">
          <w:rPr>
            <w:rStyle w:val="Hypertextovodkaz"/>
          </w:rPr>
          <w:t xml:space="preserve"> –</w:t>
        </w:r>
        <w:r w:rsidR="00111DB0" w:rsidRPr="00D972BF">
          <w:t xml:space="preserve"> </w:t>
        </w:r>
        <w:r w:rsidR="00111DB0">
          <w:t>Hmotový rozbor prázdné lodě</w:t>
        </w:r>
        <w:r w:rsidR="00111DB0" w:rsidRPr="00D972BF">
          <w:rPr>
            <w:webHidden/>
          </w:rPr>
          <w:tab/>
        </w:r>
      </w:hyperlink>
      <w:r w:rsidR="00505F6F">
        <w:t>88</w:t>
      </w:r>
    </w:p>
    <w:p w:rsidR="00111DB0" w:rsidRDefault="00431DA5" w:rsidP="00111DB0">
      <w:pPr>
        <w:pStyle w:val="Seznamobrzk"/>
        <w:tabs>
          <w:tab w:val="right" w:leader="dot" w:pos="9344"/>
        </w:tabs>
      </w:pPr>
      <w:hyperlink w:anchor="_Toc327387789" w:history="1">
        <w:r w:rsidR="00111DB0" w:rsidRPr="00D972BF">
          <w:rPr>
            <w:rStyle w:val="Hypertextovodkaz"/>
          </w:rPr>
          <w:t xml:space="preserve">Tab. </w:t>
        </w:r>
        <w:r w:rsidR="00111DB0">
          <w:rPr>
            <w:rStyle w:val="Hypertextovodkaz"/>
          </w:rPr>
          <w:t>13</w:t>
        </w:r>
        <w:r w:rsidR="00111DB0" w:rsidRPr="00D972BF">
          <w:rPr>
            <w:rStyle w:val="Hypertextovodkaz"/>
          </w:rPr>
          <w:t xml:space="preserve"> –</w:t>
        </w:r>
        <w:r w:rsidR="00111DB0" w:rsidRPr="00D972BF">
          <w:t xml:space="preserve"> </w:t>
        </w:r>
        <w:r w:rsidR="00111DB0" w:rsidRPr="00B362B3">
          <w:t>Posun těžiště lodě naložené vnadidlem</w:t>
        </w:r>
        <w:r w:rsidR="00111DB0" w:rsidRPr="00D972BF">
          <w:rPr>
            <w:webHidden/>
          </w:rPr>
          <w:tab/>
        </w:r>
      </w:hyperlink>
      <w:r w:rsidR="00505F6F">
        <w:t>88</w:t>
      </w:r>
    </w:p>
    <w:p w:rsidR="00111DB0" w:rsidRPr="005044A7" w:rsidRDefault="00111DB0" w:rsidP="00111DB0">
      <w:r w:rsidRPr="005044A7">
        <w:rPr>
          <w:color w:val="FF0000"/>
        </w:rPr>
        <w:fldChar w:fldCharType="end"/>
      </w:r>
      <w:r w:rsidRPr="00D07BDA">
        <w:fldChar w:fldCharType="end"/>
      </w:r>
      <w:r w:rsidR="00FC4CCE" w:rsidRPr="00D07BDA">
        <w:fldChar w:fldCharType="end"/>
      </w:r>
      <w:bookmarkStart w:id="329" w:name="_Toc420374803"/>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5044A7" w:rsidRDefault="005044A7" w:rsidP="005044A7">
      <w:pPr>
        <w:pStyle w:val="Nadpis"/>
      </w:pPr>
      <w:r w:rsidRPr="005044A7">
        <w:lastRenderedPageBreak/>
        <w:t xml:space="preserve"> </w:t>
      </w:r>
      <w:bookmarkStart w:id="330" w:name="_Toc514098963"/>
      <w:r>
        <w:t>Seznam GRAFŮ</w:t>
      </w:r>
      <w:bookmarkEnd w:id="330"/>
    </w:p>
    <w:bookmarkStart w:id="331" w:name="_Toc37577739"/>
    <w:bookmarkStart w:id="332" w:name="_Toc88120450"/>
    <w:bookmarkStart w:id="333" w:name="_Toc88120687"/>
    <w:bookmarkStart w:id="334" w:name="_Toc88120899"/>
    <w:bookmarkStart w:id="335" w:name="_Toc88121003"/>
    <w:bookmarkStart w:id="336" w:name="_Toc88121046"/>
    <w:bookmarkStart w:id="337" w:name="_Toc88121183"/>
    <w:bookmarkStart w:id="338" w:name="_Toc88121557"/>
    <w:bookmarkStart w:id="339" w:name="_Toc88121614"/>
    <w:bookmarkStart w:id="340" w:name="_Toc88121752"/>
    <w:bookmarkStart w:id="341" w:name="_Toc88122018"/>
    <w:bookmarkStart w:id="342" w:name="_Toc88124623"/>
    <w:bookmarkStart w:id="343" w:name="_Toc88124660"/>
    <w:bookmarkStart w:id="344" w:name="_Toc88124810"/>
    <w:bookmarkStart w:id="345" w:name="_Toc88125793"/>
    <w:bookmarkStart w:id="346" w:name="_Toc88126313"/>
    <w:bookmarkStart w:id="347" w:name="_Toc88126464"/>
    <w:bookmarkStart w:id="348" w:name="_Toc88126531"/>
    <w:bookmarkStart w:id="349" w:name="_Toc88126560"/>
    <w:bookmarkStart w:id="350" w:name="_Toc88126776"/>
    <w:bookmarkStart w:id="351" w:name="_Toc88126866"/>
    <w:bookmarkStart w:id="352" w:name="_Toc88127107"/>
    <w:bookmarkStart w:id="353" w:name="_Toc88127150"/>
    <w:bookmarkStart w:id="354" w:name="_Toc88128515"/>
    <w:bookmarkStart w:id="355" w:name="_Toc107634157"/>
    <w:bookmarkStart w:id="356" w:name="_Toc107635192"/>
    <w:bookmarkStart w:id="357" w:name="_Toc107635232"/>
    <w:bookmarkStart w:id="358" w:name="_Toc107635249"/>
    <w:bookmarkEnd w:id="329"/>
    <w:p w:rsidR="00111DB0" w:rsidRPr="006974BA" w:rsidRDefault="00111DB0" w:rsidP="00111DB0">
      <w:pPr>
        <w:pStyle w:val="Seznamobrzk"/>
        <w:tabs>
          <w:tab w:val="right" w:leader="dot" w:pos="9344"/>
        </w:tabs>
        <w:rPr>
          <w:rFonts w:eastAsiaTheme="minorEastAsia"/>
        </w:rPr>
      </w:pPr>
      <w:r>
        <w:fldChar w:fldCharType="begin"/>
      </w:r>
      <w:r>
        <w:instrText xml:space="preserve"> HYPERLINK \l "_Toc327387789" </w:instrText>
      </w:r>
      <w:r>
        <w:fldChar w:fldCharType="separate"/>
      </w:r>
      <w:r>
        <w:rPr>
          <w:rStyle w:val="Hypertextovodkaz"/>
        </w:rPr>
        <w:t>Graf</w:t>
      </w:r>
      <w:r w:rsidRPr="006974BA">
        <w:rPr>
          <w:rStyle w:val="Hypertextovodkaz"/>
        </w:rPr>
        <w:t xml:space="preserve"> 1 –</w:t>
      </w:r>
      <w:r w:rsidRPr="004C606C">
        <w:t xml:space="preserve"> </w:t>
      </w:r>
      <w:r w:rsidRPr="000F5957">
        <w:rPr>
          <w:rStyle w:val="Hypertextovodkaz"/>
        </w:rPr>
        <w:t>Vyhodnocení míry aktivity rybolovu</w:t>
      </w:r>
      <w:r w:rsidRPr="006974BA">
        <w:rPr>
          <w:webHidden/>
        </w:rPr>
        <w:tab/>
      </w:r>
      <w:r>
        <w:fldChar w:fldCharType="end"/>
      </w:r>
      <w:r>
        <w:t>1</w:t>
      </w:r>
      <w:r w:rsidR="00505F6F">
        <w:t>6</w:t>
      </w:r>
    </w:p>
    <w:p w:rsidR="00111DB0" w:rsidRPr="006974BA" w:rsidRDefault="00431DA5" w:rsidP="00111DB0">
      <w:pPr>
        <w:pStyle w:val="Seznamobrzk"/>
        <w:tabs>
          <w:tab w:val="right" w:leader="dot" w:pos="9344"/>
        </w:tabs>
        <w:rPr>
          <w:rFonts w:eastAsiaTheme="minorEastAsia"/>
        </w:rPr>
      </w:pPr>
      <w:hyperlink w:anchor="_Toc327387790" w:history="1">
        <w:r w:rsidR="00111DB0" w:rsidRPr="005044A7">
          <w:rPr>
            <w:rStyle w:val="Hypertextovodkaz"/>
          </w:rPr>
          <w:t xml:space="preserve">Graf </w:t>
        </w:r>
        <w:r w:rsidR="00111DB0">
          <w:rPr>
            <w:rStyle w:val="Hypertextovodkaz"/>
          </w:rPr>
          <w:t>2</w:t>
        </w:r>
        <w:r w:rsidR="00111DB0" w:rsidRPr="006974BA">
          <w:rPr>
            <w:rStyle w:val="Hypertextovodkaz"/>
          </w:rPr>
          <w:t xml:space="preserve"> – </w:t>
        </w:r>
        <w:r w:rsidR="00111DB0" w:rsidRPr="000F5957">
          <w:rPr>
            <w:rStyle w:val="Hypertextovodkaz"/>
          </w:rPr>
          <w:t>Nejčastěji praktikovaná metoda lovu</w:t>
        </w:r>
        <w:r w:rsidR="00111DB0" w:rsidRPr="006974BA">
          <w:rPr>
            <w:webHidden/>
          </w:rPr>
          <w:tab/>
        </w:r>
      </w:hyperlink>
      <w:r w:rsidR="00111DB0">
        <w:t>………...……………………......…1</w:t>
      </w:r>
      <w:r w:rsidR="00505F6F">
        <w:t>6</w:t>
      </w:r>
    </w:p>
    <w:p w:rsidR="00111DB0" w:rsidRPr="006974BA" w:rsidRDefault="00431DA5" w:rsidP="00111DB0">
      <w:pPr>
        <w:pStyle w:val="Seznamobrzk"/>
        <w:tabs>
          <w:tab w:val="right" w:leader="dot" w:pos="9344"/>
        </w:tabs>
        <w:rPr>
          <w:rFonts w:eastAsiaTheme="minorEastAsia"/>
        </w:rPr>
      </w:pPr>
      <w:hyperlink w:anchor="_Toc327387791" w:history="1">
        <w:r w:rsidR="00111DB0">
          <w:rPr>
            <w:rStyle w:val="Hypertextovodkaz"/>
          </w:rPr>
          <w:t>Graf 3</w:t>
        </w:r>
        <w:r w:rsidR="00111DB0" w:rsidRPr="006974BA">
          <w:rPr>
            <w:rStyle w:val="Hypertextovodkaz"/>
          </w:rPr>
          <w:t xml:space="preserve"> – </w:t>
        </w:r>
        <w:r w:rsidR="00111DB0">
          <w:rPr>
            <w:rStyle w:val="Hypertextovodkaz"/>
          </w:rPr>
          <w:t>Použitá metoda vnadění</w:t>
        </w:r>
        <w:r w:rsidR="00111DB0" w:rsidRPr="006974BA">
          <w:rPr>
            <w:webHidden/>
          </w:rPr>
          <w:tab/>
        </w:r>
      </w:hyperlink>
      <w:r w:rsidR="00111DB0">
        <w:t>1</w:t>
      </w:r>
      <w:r w:rsidR="00505F6F">
        <w:t>7</w:t>
      </w:r>
    </w:p>
    <w:p w:rsidR="00111DB0" w:rsidRPr="006974BA" w:rsidRDefault="00431DA5" w:rsidP="00111DB0">
      <w:pPr>
        <w:pStyle w:val="Seznamobrzk"/>
        <w:tabs>
          <w:tab w:val="right" w:leader="dot" w:pos="9344"/>
        </w:tabs>
        <w:rPr>
          <w:rFonts w:eastAsiaTheme="minorEastAsia"/>
        </w:rPr>
      </w:pPr>
      <w:hyperlink w:anchor="_Toc327387792" w:history="1">
        <w:r w:rsidR="00111DB0">
          <w:rPr>
            <w:rStyle w:val="Hypertextovodkaz"/>
          </w:rPr>
          <w:t>Graf 4</w:t>
        </w:r>
        <w:r w:rsidR="00111DB0" w:rsidRPr="006974BA">
          <w:rPr>
            <w:rStyle w:val="Hypertextovodkaz"/>
          </w:rPr>
          <w:t xml:space="preserve"> –</w:t>
        </w:r>
        <w:r w:rsidR="00111DB0" w:rsidRPr="000F5957">
          <w:t xml:space="preserve"> </w:t>
        </w:r>
        <w:r w:rsidR="00111DB0" w:rsidRPr="000F5957">
          <w:rPr>
            <w:rStyle w:val="Hypertextovodkaz"/>
          </w:rPr>
          <w:t>Registrace rostoucího trendu využívání ZL</w:t>
        </w:r>
        <w:r w:rsidR="00111DB0" w:rsidRPr="006974BA">
          <w:rPr>
            <w:webHidden/>
          </w:rPr>
          <w:tab/>
          <w:t xml:space="preserve"> </w:t>
        </w:r>
      </w:hyperlink>
      <w:r w:rsidR="00111DB0">
        <w:t>1</w:t>
      </w:r>
      <w:r w:rsidR="00505F6F">
        <w:t>7</w:t>
      </w:r>
    </w:p>
    <w:p w:rsidR="00111DB0" w:rsidRPr="006974BA" w:rsidRDefault="00431DA5" w:rsidP="00111DB0">
      <w:pPr>
        <w:pStyle w:val="Seznamobrzk"/>
        <w:tabs>
          <w:tab w:val="right" w:leader="dot" w:pos="9344"/>
        </w:tabs>
        <w:rPr>
          <w:rFonts w:eastAsiaTheme="minorEastAsia"/>
        </w:rPr>
      </w:pPr>
      <w:hyperlink w:anchor="_Toc327387793" w:history="1">
        <w:r w:rsidR="00111DB0">
          <w:rPr>
            <w:rStyle w:val="Hypertextovodkaz"/>
          </w:rPr>
          <w:t>Graf 5</w:t>
        </w:r>
        <w:r w:rsidR="00111DB0" w:rsidRPr="006974BA">
          <w:rPr>
            <w:rStyle w:val="Hypertextovodkaz"/>
          </w:rPr>
          <w:t xml:space="preserve"> – </w:t>
        </w:r>
        <w:r w:rsidR="00111DB0" w:rsidRPr="000F5957">
          <w:rPr>
            <w:iCs/>
          </w:rPr>
          <w:t>Míra souhlasu a nesouhlasu při používání zakrmovacích loděk</w:t>
        </w:r>
        <w:r w:rsidR="00111DB0" w:rsidRPr="006974BA">
          <w:rPr>
            <w:webHidden/>
          </w:rPr>
          <w:tab/>
        </w:r>
        <w:r w:rsidR="00505F6F">
          <w:rPr>
            <w:webHidden/>
          </w:rPr>
          <w:t>18</w:t>
        </w:r>
      </w:hyperlink>
    </w:p>
    <w:p w:rsidR="00111DB0" w:rsidRPr="006974BA" w:rsidRDefault="00431DA5" w:rsidP="00111DB0">
      <w:pPr>
        <w:pStyle w:val="Seznamobrzk"/>
        <w:tabs>
          <w:tab w:val="right" w:leader="dot" w:pos="9344"/>
        </w:tabs>
        <w:rPr>
          <w:rFonts w:eastAsiaTheme="minorEastAsia"/>
        </w:rPr>
      </w:pPr>
      <w:hyperlink w:anchor="_Toc327387794" w:history="1">
        <w:r w:rsidR="00111DB0">
          <w:rPr>
            <w:rStyle w:val="Hypertextovodkaz"/>
          </w:rPr>
          <w:t>Graf 6</w:t>
        </w:r>
        <w:r w:rsidR="00111DB0" w:rsidRPr="006974BA">
          <w:rPr>
            <w:rStyle w:val="Hypertextovodkaz"/>
          </w:rPr>
          <w:t xml:space="preserve"> – </w:t>
        </w:r>
        <w:r w:rsidR="00111DB0" w:rsidRPr="000F5957">
          <w:rPr>
            <w:rStyle w:val="Hypertextovodkaz"/>
          </w:rPr>
          <w:t>Vyhodnocení zájmu o pořízení zakrmovací lodě</w:t>
        </w:r>
        <w:r w:rsidR="00111DB0" w:rsidRPr="006974BA">
          <w:rPr>
            <w:webHidden/>
          </w:rPr>
          <w:tab/>
        </w:r>
      </w:hyperlink>
      <w:r w:rsidR="00505F6F">
        <w:t>18</w:t>
      </w:r>
    </w:p>
    <w:p w:rsidR="00111DB0" w:rsidRPr="005F593F" w:rsidRDefault="00431DA5" w:rsidP="00111DB0">
      <w:pPr>
        <w:pStyle w:val="Seznamobrzk"/>
        <w:tabs>
          <w:tab w:val="right" w:leader="dot" w:pos="9344"/>
        </w:tabs>
        <w:rPr>
          <w:rFonts w:eastAsiaTheme="minorEastAsia"/>
        </w:rPr>
      </w:pPr>
      <w:hyperlink w:anchor="_Toc327387795" w:history="1">
        <w:r w:rsidR="00111DB0" w:rsidRPr="005F593F">
          <w:rPr>
            <w:rStyle w:val="Hypertextovodkaz"/>
          </w:rPr>
          <w:t>Graf 7 – Vyhodnocení důvodů nepotřeby zakrmovací loďky k rybolovu</w:t>
        </w:r>
        <w:r w:rsidR="00111DB0" w:rsidRPr="005F593F">
          <w:rPr>
            <w:webHidden/>
          </w:rPr>
          <w:tab/>
        </w:r>
        <w:r w:rsidR="00505F6F">
          <w:rPr>
            <w:webHidden/>
          </w:rPr>
          <w:t>19</w:t>
        </w:r>
      </w:hyperlink>
    </w:p>
    <w:p w:rsidR="00111DB0" w:rsidRPr="005F593F" w:rsidRDefault="00431DA5" w:rsidP="00111DB0">
      <w:pPr>
        <w:pStyle w:val="Seznamobrzk"/>
        <w:tabs>
          <w:tab w:val="right" w:leader="dot" w:pos="9344"/>
        </w:tabs>
        <w:rPr>
          <w:rFonts w:eastAsiaTheme="minorEastAsia"/>
        </w:rPr>
      </w:pPr>
      <w:hyperlink w:anchor="_Toc327387796" w:history="1">
        <w:r w:rsidR="00111DB0" w:rsidRPr="005F593F">
          <w:rPr>
            <w:rStyle w:val="Hypertextovodkaz"/>
          </w:rPr>
          <w:t xml:space="preserve">Graf 8 – </w:t>
        </w:r>
        <w:r w:rsidR="00111DB0" w:rsidRPr="005F593F">
          <w:rPr>
            <w:iCs/>
          </w:rPr>
          <w:t>Sled kritérií na zakrmovací loď od nejdůležitějšího po nejméně důležité</w:t>
        </w:r>
        <w:r w:rsidR="00111DB0" w:rsidRPr="005F593F">
          <w:rPr>
            <w:webHidden/>
          </w:rPr>
          <w:tab/>
        </w:r>
      </w:hyperlink>
      <w:r w:rsidR="00111DB0" w:rsidRPr="005F593F">
        <w:t>2</w:t>
      </w:r>
      <w:r w:rsidR="00505F6F">
        <w:t>0</w:t>
      </w:r>
    </w:p>
    <w:p w:rsidR="00111DB0" w:rsidRDefault="00431DA5" w:rsidP="00111DB0">
      <w:pPr>
        <w:pStyle w:val="Seznamobrzk"/>
        <w:tabs>
          <w:tab w:val="right" w:leader="dot" w:pos="9344"/>
        </w:tabs>
      </w:pPr>
      <w:hyperlink w:anchor="_Toc327387796" w:history="1">
        <w:r w:rsidR="00111DB0">
          <w:rPr>
            <w:rStyle w:val="Hypertextovodkaz"/>
          </w:rPr>
          <w:t>Graf 9</w:t>
        </w:r>
        <w:r w:rsidR="00111DB0" w:rsidRPr="005F593F">
          <w:rPr>
            <w:rStyle w:val="Hypertextovodkaz"/>
          </w:rPr>
          <w:t xml:space="preserve"> – </w:t>
        </w:r>
        <w:r w:rsidR="00111DB0" w:rsidRPr="00741DFF">
          <w:rPr>
            <w:rStyle w:val="Hypertextovodkaz"/>
          </w:rPr>
          <w:t>Závislost poměrového čísla na délce u závodních veslic</w:t>
        </w:r>
        <w:r w:rsidR="00111DB0" w:rsidRPr="005F593F">
          <w:rPr>
            <w:webHidden/>
          </w:rPr>
          <w:tab/>
        </w:r>
      </w:hyperlink>
      <w:r w:rsidR="00111DB0">
        <w:t>5</w:t>
      </w:r>
      <w:r w:rsidR="00505F6F">
        <w:t>2</w:t>
      </w:r>
    </w:p>
    <w:p w:rsidR="00111DB0" w:rsidRPr="005F593F" w:rsidRDefault="00431DA5" w:rsidP="00111DB0">
      <w:pPr>
        <w:pStyle w:val="Seznamobrzk"/>
        <w:tabs>
          <w:tab w:val="right" w:leader="dot" w:pos="9344"/>
        </w:tabs>
        <w:rPr>
          <w:rFonts w:eastAsiaTheme="minorEastAsia"/>
        </w:rPr>
      </w:pPr>
      <w:hyperlink w:anchor="_Toc327387796" w:history="1">
        <w:r w:rsidR="00111DB0">
          <w:rPr>
            <w:rStyle w:val="Hypertextovodkaz"/>
          </w:rPr>
          <w:t>Graf 10</w:t>
        </w:r>
        <w:r w:rsidR="00111DB0" w:rsidRPr="005F593F">
          <w:rPr>
            <w:rStyle w:val="Hypertextovodkaz"/>
          </w:rPr>
          <w:t xml:space="preserve"> – </w:t>
        </w:r>
        <w:r w:rsidR="00111DB0" w:rsidRPr="00245847">
          <w:rPr>
            <w:rStyle w:val="Hypertextovodkaz"/>
          </w:rPr>
          <w:t>Závislost teoretické rychlost</w:t>
        </w:r>
        <w:r w:rsidR="00111DB0">
          <w:rPr>
            <w:rStyle w:val="Hypertextovodkaz"/>
          </w:rPr>
          <w:t>i na odporu u rekreačních člunů</w:t>
        </w:r>
        <w:r w:rsidR="00111DB0" w:rsidRPr="005F593F">
          <w:rPr>
            <w:webHidden/>
          </w:rPr>
          <w:tab/>
        </w:r>
      </w:hyperlink>
      <w:r w:rsidR="00505F6F">
        <w:t>59</w:t>
      </w:r>
    </w:p>
    <w:p w:rsidR="00111DB0" w:rsidRPr="005F593F" w:rsidRDefault="00431DA5" w:rsidP="00111DB0">
      <w:pPr>
        <w:pStyle w:val="Seznamobrzk"/>
        <w:tabs>
          <w:tab w:val="right" w:leader="dot" w:pos="9344"/>
        </w:tabs>
        <w:rPr>
          <w:rFonts w:eastAsiaTheme="minorEastAsia"/>
        </w:rPr>
      </w:pPr>
      <w:hyperlink w:anchor="_Toc327387796" w:history="1">
        <w:r w:rsidR="00111DB0" w:rsidRPr="005F593F">
          <w:rPr>
            <w:rStyle w:val="Hypertextovodkaz"/>
          </w:rPr>
          <w:t xml:space="preserve">Graf </w:t>
        </w:r>
        <w:r w:rsidR="00111DB0">
          <w:rPr>
            <w:rStyle w:val="Hypertextovodkaz"/>
          </w:rPr>
          <w:t>11</w:t>
        </w:r>
        <w:r w:rsidR="00111DB0" w:rsidRPr="005F593F">
          <w:rPr>
            <w:rStyle w:val="Hypertextovodkaz"/>
          </w:rPr>
          <w:t xml:space="preserve"> – </w:t>
        </w:r>
        <w:r w:rsidR="00111DB0" w:rsidRPr="009A7C08">
          <w:rPr>
            <w:iCs/>
          </w:rPr>
          <w:t>Diagram pro stanovení hlavn</w:t>
        </w:r>
        <w:r w:rsidR="00111DB0">
          <w:rPr>
            <w:iCs/>
          </w:rPr>
          <w:t>ích rozměrů pro rekreační čluny</w:t>
        </w:r>
        <w:r w:rsidR="00111DB0" w:rsidRPr="005F593F">
          <w:rPr>
            <w:webHidden/>
          </w:rPr>
          <w:tab/>
        </w:r>
      </w:hyperlink>
      <w:r w:rsidR="00111DB0">
        <w:t>Příloha PII</w:t>
      </w:r>
    </w:p>
    <w:p w:rsidR="00103830" w:rsidRDefault="00103830">
      <w:pPr>
        <w:pStyle w:val="Nadpis"/>
      </w:pPr>
      <w:bookmarkStart w:id="359" w:name="_Toc514098964"/>
      <w:r>
        <w:lastRenderedPageBreak/>
        <w:t>Seznam Příloh</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rsidR="00103830" w:rsidRDefault="00103830">
      <w:pPr>
        <w:sectPr w:rsidR="00103830" w:rsidSect="008C099E">
          <w:headerReference w:type="default" r:id="rId91"/>
          <w:footerReference w:type="default" r:id="rId92"/>
          <w:pgSz w:w="11907" w:h="16840" w:code="9"/>
          <w:pgMar w:top="1701" w:right="1134" w:bottom="1134" w:left="1134" w:header="851" w:footer="709" w:gutter="851"/>
          <w:pgNumType w:start="10"/>
          <w:cols w:space="708"/>
          <w:docGrid w:linePitch="326"/>
        </w:sectPr>
      </w:pPr>
    </w:p>
    <w:p w:rsidR="00103830" w:rsidRDefault="00100798">
      <w:r>
        <w:lastRenderedPageBreak/>
        <w:t>Příloha P I: 3D návrh katam</w:t>
      </w:r>
      <w:r w:rsidR="00CC6BCB">
        <w:t>a</w:t>
      </w:r>
      <w:r>
        <w:t>ránu</w:t>
      </w:r>
    </w:p>
    <w:p w:rsidR="00CC6BCB" w:rsidRDefault="00A054EC">
      <w:r>
        <w:t>Příloha P I</w:t>
      </w:r>
      <w:r w:rsidR="00CC6BCB">
        <w:t>I: D</w:t>
      </w:r>
      <w:r w:rsidR="00CC6BCB" w:rsidRPr="00CC6BCB">
        <w:t>iagram pro stanovení hlavních rozměrů pro rekreační čluny</w:t>
      </w:r>
    </w:p>
    <w:p w:rsidR="00100798" w:rsidRDefault="00CC6BCB">
      <w:r>
        <w:t>Příloha P III: U</w:t>
      </w:r>
      <w:r w:rsidRPr="00CC6BCB">
        <w:t>kázka vynesení hodnot do výkresu</w:t>
      </w:r>
    </w:p>
    <w:p w:rsidR="004029F4" w:rsidRDefault="00103830">
      <w:pPr>
        <w:pStyle w:val="Nzev"/>
      </w:pPr>
      <w:r>
        <w:lastRenderedPageBreak/>
        <w:t xml:space="preserve">Příloha P I: </w:t>
      </w:r>
      <w:r w:rsidR="009D40BF">
        <w:t>3D NÁvrh katamaránu</w:t>
      </w:r>
      <w:r>
        <w:t xml:space="preserve"> </w:t>
      </w:r>
    </w:p>
    <w:p w:rsidR="009D40BF" w:rsidRDefault="002A2F4A" w:rsidP="009D40BF">
      <w:r w:rsidRPr="002A2F4A">
        <w:rPr>
          <w:noProof/>
        </w:rPr>
        <w:drawing>
          <wp:inline distT="0" distB="0" distL="0" distR="0" wp14:anchorId="4B7A7F82" wp14:editId="357A8541">
            <wp:extent cx="5148057" cy="3528000"/>
            <wp:effectExtent l="0" t="0" r="0" b="0"/>
            <wp:docPr id="10243" name="Picture 3" descr="D:\123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3" descr="D:\123456.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48057" cy="3528000"/>
                    </a:xfrm>
                    <a:prstGeom prst="rect">
                      <a:avLst/>
                    </a:prstGeom>
                    <a:noFill/>
                    <a:extLst/>
                  </pic:spPr>
                </pic:pic>
              </a:graphicData>
            </a:graphic>
          </wp:inline>
        </w:drawing>
      </w:r>
    </w:p>
    <w:p w:rsidR="002A2F4A" w:rsidRDefault="002A2F4A" w:rsidP="002A2F4A">
      <w:pPr>
        <w:jc w:val="center"/>
        <w:rPr>
          <w:i/>
        </w:rPr>
      </w:pPr>
      <w:r>
        <w:rPr>
          <w:i/>
        </w:rPr>
        <w:t>Obr. 49</w:t>
      </w:r>
      <w:r w:rsidRPr="004B6D05">
        <w:rPr>
          <w:i/>
        </w:rPr>
        <w:t xml:space="preserve"> – 3D Návrh prototypu katamaránu</w:t>
      </w:r>
    </w:p>
    <w:p w:rsidR="002A2F4A" w:rsidRPr="004B6D05" w:rsidRDefault="002A2F4A" w:rsidP="002A2F4A">
      <w:pPr>
        <w:jc w:val="center"/>
        <w:rPr>
          <w:i/>
        </w:rPr>
      </w:pPr>
    </w:p>
    <w:p w:rsidR="002A2F4A" w:rsidRDefault="002A2F4A" w:rsidP="009D40BF">
      <w:r w:rsidRPr="002A2F4A">
        <w:rPr>
          <w:noProof/>
        </w:rPr>
        <w:drawing>
          <wp:inline distT="0" distB="0" distL="0" distR="0" wp14:anchorId="58A26E70" wp14:editId="6A739C6C">
            <wp:extent cx="5588096" cy="3564000"/>
            <wp:effectExtent l="0" t="0" r="0" b="0"/>
            <wp:docPr id="7170" name="Picture 2" descr="D:\1234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D:\1234567.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88096" cy="3564000"/>
                    </a:xfrm>
                    <a:prstGeom prst="rect">
                      <a:avLst/>
                    </a:prstGeom>
                    <a:noFill/>
                    <a:extLst/>
                  </pic:spPr>
                </pic:pic>
              </a:graphicData>
            </a:graphic>
          </wp:inline>
        </w:drawing>
      </w:r>
    </w:p>
    <w:p w:rsidR="004B6D05" w:rsidRPr="004B6D05" w:rsidRDefault="002A2F4A" w:rsidP="004B6D05">
      <w:pPr>
        <w:jc w:val="center"/>
        <w:rPr>
          <w:i/>
        </w:rPr>
      </w:pPr>
      <w:r>
        <w:rPr>
          <w:i/>
        </w:rPr>
        <w:t>Obr. 50</w:t>
      </w:r>
      <w:r w:rsidR="004B6D05" w:rsidRPr="004B6D05">
        <w:rPr>
          <w:i/>
        </w:rPr>
        <w:t xml:space="preserve"> – 3D Návrh prototypu katamaránu</w:t>
      </w:r>
      <w:r>
        <w:rPr>
          <w:i/>
        </w:rPr>
        <w:t xml:space="preserve"> (průhledné víko)</w:t>
      </w:r>
    </w:p>
    <w:p w:rsidR="009D40BF" w:rsidRDefault="005B1302" w:rsidP="009D40BF">
      <w:pPr>
        <w:pStyle w:val="Nzev"/>
      </w:pPr>
      <w:r>
        <w:lastRenderedPageBreak/>
        <w:t>Příloha P I</w:t>
      </w:r>
      <w:r w:rsidR="009D40BF">
        <w:t xml:space="preserve">I: </w:t>
      </w:r>
      <w:r w:rsidR="009E0F80" w:rsidRPr="009E0F80">
        <w:t>Diagram pro stanovení hlavních rozměrů pro rekreační čluny</w:t>
      </w:r>
      <w:r w:rsidR="009802FB">
        <w:t xml:space="preserve"> </w:t>
      </w:r>
    </w:p>
    <w:p w:rsidR="005B1302" w:rsidRPr="005B1302" w:rsidRDefault="005B1302" w:rsidP="005B1302"/>
    <w:p w:rsidR="009D40BF" w:rsidRDefault="005B1302" w:rsidP="009D40BF">
      <w:pPr>
        <w:jc w:val="center"/>
      </w:pPr>
      <w:r>
        <w:rPr>
          <w:noProof/>
        </w:rPr>
        <w:drawing>
          <wp:inline distT="0" distB="0" distL="0" distR="0" wp14:anchorId="50050CCB" wp14:editId="6CC8ABFF">
            <wp:extent cx="6103714" cy="4968000"/>
            <wp:effectExtent l="0" t="3493" r="7938" b="7937"/>
            <wp:docPr id="352309" name="Obrázek 35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rot="16200000">
                      <a:off x="0" y="0"/>
                      <a:ext cx="6103714" cy="4968000"/>
                    </a:xfrm>
                    <a:prstGeom prst="rect">
                      <a:avLst/>
                    </a:prstGeom>
                  </pic:spPr>
                </pic:pic>
              </a:graphicData>
            </a:graphic>
          </wp:inline>
        </w:drawing>
      </w:r>
    </w:p>
    <w:p w:rsidR="009D40BF" w:rsidRPr="004B6D05" w:rsidRDefault="005B1302" w:rsidP="009D40BF">
      <w:pPr>
        <w:jc w:val="center"/>
        <w:rPr>
          <w:i/>
        </w:rPr>
      </w:pPr>
      <w:r>
        <w:rPr>
          <w:i/>
        </w:rPr>
        <w:t>Graf</w:t>
      </w:r>
      <w:r w:rsidR="004B6D05">
        <w:rPr>
          <w:i/>
        </w:rPr>
        <w:t xml:space="preserve"> 11</w:t>
      </w:r>
      <w:r w:rsidR="009D40BF" w:rsidRPr="004B6D05">
        <w:rPr>
          <w:i/>
        </w:rPr>
        <w:t xml:space="preserve"> – Diagram pro stanovení hlavních rozměrů pro rekreační čluny[</w:t>
      </w:r>
      <w:r w:rsidR="003D1292">
        <w:rPr>
          <w:i/>
        </w:rPr>
        <w:t>3</w:t>
      </w:r>
      <w:r w:rsidR="009D40BF" w:rsidRPr="004B6D05">
        <w:rPr>
          <w:i/>
        </w:rPr>
        <w:t>]</w:t>
      </w:r>
    </w:p>
    <w:p w:rsidR="005B1302" w:rsidRDefault="005B1302" w:rsidP="005B1302">
      <w:pPr>
        <w:pStyle w:val="Nzev"/>
      </w:pPr>
      <w:r>
        <w:lastRenderedPageBreak/>
        <w:t>Příloha P III: vynesení hodnot do výkresu</w:t>
      </w:r>
    </w:p>
    <w:p w:rsidR="005B1302" w:rsidRPr="005B1302" w:rsidRDefault="005B1302" w:rsidP="005B1302"/>
    <w:p w:rsidR="005B1302" w:rsidRDefault="00C55FF3" w:rsidP="005B1302">
      <w:pPr>
        <w:jc w:val="center"/>
      </w:pPr>
      <w:r>
        <w:rPr>
          <w:noProof/>
        </w:rPr>
        <w:drawing>
          <wp:inline distT="0" distB="0" distL="0" distR="0" wp14:anchorId="4D9CF821" wp14:editId="72E3B116">
            <wp:extent cx="7745556" cy="4968000"/>
            <wp:effectExtent l="0" t="1905" r="6350" b="6350"/>
            <wp:docPr id="352311" name="Obrázek 35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rot="16200000">
                      <a:off x="0" y="0"/>
                      <a:ext cx="7745556" cy="4968000"/>
                    </a:xfrm>
                    <a:prstGeom prst="rect">
                      <a:avLst/>
                    </a:prstGeom>
                  </pic:spPr>
                </pic:pic>
              </a:graphicData>
            </a:graphic>
          </wp:inline>
        </w:drawing>
      </w:r>
    </w:p>
    <w:p w:rsidR="005B1302" w:rsidRDefault="005B1302" w:rsidP="005B1302">
      <w:pPr>
        <w:jc w:val="center"/>
        <w:rPr>
          <w:i/>
        </w:rPr>
      </w:pPr>
      <w:r w:rsidRPr="004B6D05">
        <w:rPr>
          <w:i/>
        </w:rPr>
        <w:t>Obr. 5</w:t>
      </w:r>
      <w:r w:rsidR="002A2F4A">
        <w:rPr>
          <w:i/>
        </w:rPr>
        <w:t>1</w:t>
      </w:r>
      <w:r w:rsidRPr="004B6D05">
        <w:rPr>
          <w:i/>
        </w:rPr>
        <w:t xml:space="preserve"> – Ukázka vy</w:t>
      </w:r>
      <w:r w:rsidR="003D1292">
        <w:rPr>
          <w:i/>
        </w:rPr>
        <w:t>nesení rozměrů do výkresu lodě[3</w:t>
      </w:r>
      <w:r w:rsidRPr="004B6D05">
        <w:rPr>
          <w:i/>
        </w:rPr>
        <w:t>]</w:t>
      </w:r>
    </w:p>
    <w:sectPr w:rsidR="005B1302">
      <w:headerReference w:type="default" r:id="rId97"/>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1DA5" w:rsidRDefault="00431DA5">
      <w:r>
        <w:separator/>
      </w:r>
    </w:p>
    <w:p w:rsidR="00431DA5" w:rsidRDefault="00431DA5"/>
  </w:endnote>
  <w:endnote w:type="continuationSeparator" w:id="0">
    <w:p w:rsidR="00431DA5" w:rsidRDefault="00431DA5">
      <w:r>
        <w:continuationSeparator/>
      </w:r>
    </w:p>
    <w:p w:rsidR="00431DA5" w:rsidRDefault="00431D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099E" w:rsidRDefault="008C099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1DA5" w:rsidRDefault="00431DA5">
      <w:r>
        <w:separator/>
      </w:r>
    </w:p>
    <w:p w:rsidR="00431DA5" w:rsidRDefault="00431DA5"/>
  </w:footnote>
  <w:footnote w:type="continuationSeparator" w:id="0">
    <w:p w:rsidR="00431DA5" w:rsidRDefault="00431DA5">
      <w:r>
        <w:continuationSeparator/>
      </w:r>
    </w:p>
    <w:p w:rsidR="00431DA5" w:rsidRDefault="00431DA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099E" w:rsidRDefault="008C099E">
    <w:pPr>
      <w:pStyle w:val="Zkladntext"/>
      <w:pBdr>
        <w:bottom w:val="single" w:sz="4" w:space="1" w:color="auto"/>
      </w:pBdr>
      <w:tabs>
        <w:tab w:val="right" w:pos="8788"/>
      </w:tabs>
      <w:jc w:val="left"/>
    </w:pPr>
    <w:r>
      <w:t>UTB ve Zlíně, Fakulta technologická</w:t>
    </w:r>
    <w:r>
      <w:tab/>
    </w:r>
    <w:r>
      <w:fldChar w:fldCharType="begin"/>
    </w:r>
    <w:r>
      <w:instrText xml:space="preserve"> PAGE </w:instrText>
    </w:r>
    <w:r>
      <w:fldChar w:fldCharType="separate"/>
    </w:r>
    <w:r w:rsidR="00441B76">
      <w:rPr>
        <w:noProof/>
      </w:rPr>
      <w:t>101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099E" w:rsidRDefault="008C099E">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80152"/>
    <w:multiLevelType w:val="hybridMultilevel"/>
    <w:tmpl w:val="C34E282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
    <w:nsid w:val="096D5DF5"/>
    <w:multiLevelType w:val="hybridMultilevel"/>
    <w:tmpl w:val="11B815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nsid w:val="10AA6F8F"/>
    <w:multiLevelType w:val="hybridMultilevel"/>
    <w:tmpl w:val="1466CA7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13CE66DB"/>
    <w:multiLevelType w:val="hybridMultilevel"/>
    <w:tmpl w:val="AE325F0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146516ED"/>
    <w:multiLevelType w:val="hybridMultilevel"/>
    <w:tmpl w:val="8370E0D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B4314A0"/>
    <w:multiLevelType w:val="hybridMultilevel"/>
    <w:tmpl w:val="0ABAF7D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7">
    <w:nsid w:val="1F815E69"/>
    <w:multiLevelType w:val="hybridMultilevel"/>
    <w:tmpl w:val="721E7BF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1FBA4C5A"/>
    <w:multiLevelType w:val="hybridMultilevel"/>
    <w:tmpl w:val="96A859D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0">
    <w:nsid w:val="25E8737B"/>
    <w:multiLevelType w:val="hybridMultilevel"/>
    <w:tmpl w:val="28E070E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6AD7A16"/>
    <w:multiLevelType w:val="hybridMultilevel"/>
    <w:tmpl w:val="EAA67A9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26FE23DF"/>
    <w:multiLevelType w:val="hybridMultilevel"/>
    <w:tmpl w:val="7F204CC4"/>
    <w:lvl w:ilvl="0" w:tplc="BD7CAE7C">
      <w:start w:val="1"/>
      <w:numFmt w:val="lowerLetter"/>
      <w:lvlText w:val="%1)"/>
      <w:lvlJc w:val="left"/>
      <w:pPr>
        <w:ind w:left="420" w:hanging="360"/>
      </w:pPr>
      <w:rPr>
        <w:rFonts w:hint="default"/>
      </w:rPr>
    </w:lvl>
    <w:lvl w:ilvl="1" w:tplc="04050019" w:tentative="1">
      <w:start w:val="1"/>
      <w:numFmt w:val="lowerLetter"/>
      <w:lvlText w:val="%2."/>
      <w:lvlJc w:val="left"/>
      <w:pPr>
        <w:ind w:left="1140" w:hanging="360"/>
      </w:pPr>
    </w:lvl>
    <w:lvl w:ilvl="2" w:tplc="0405001B" w:tentative="1">
      <w:start w:val="1"/>
      <w:numFmt w:val="lowerRoman"/>
      <w:lvlText w:val="%3."/>
      <w:lvlJc w:val="right"/>
      <w:pPr>
        <w:ind w:left="1860" w:hanging="180"/>
      </w:pPr>
    </w:lvl>
    <w:lvl w:ilvl="3" w:tplc="0405000F" w:tentative="1">
      <w:start w:val="1"/>
      <w:numFmt w:val="decimal"/>
      <w:lvlText w:val="%4."/>
      <w:lvlJc w:val="left"/>
      <w:pPr>
        <w:ind w:left="2580" w:hanging="360"/>
      </w:pPr>
    </w:lvl>
    <w:lvl w:ilvl="4" w:tplc="04050019" w:tentative="1">
      <w:start w:val="1"/>
      <w:numFmt w:val="lowerLetter"/>
      <w:lvlText w:val="%5."/>
      <w:lvlJc w:val="left"/>
      <w:pPr>
        <w:ind w:left="3300" w:hanging="360"/>
      </w:pPr>
    </w:lvl>
    <w:lvl w:ilvl="5" w:tplc="0405001B" w:tentative="1">
      <w:start w:val="1"/>
      <w:numFmt w:val="lowerRoman"/>
      <w:lvlText w:val="%6."/>
      <w:lvlJc w:val="right"/>
      <w:pPr>
        <w:ind w:left="4020" w:hanging="180"/>
      </w:pPr>
    </w:lvl>
    <w:lvl w:ilvl="6" w:tplc="0405000F" w:tentative="1">
      <w:start w:val="1"/>
      <w:numFmt w:val="decimal"/>
      <w:lvlText w:val="%7."/>
      <w:lvlJc w:val="left"/>
      <w:pPr>
        <w:ind w:left="4740" w:hanging="360"/>
      </w:pPr>
    </w:lvl>
    <w:lvl w:ilvl="7" w:tplc="04050019" w:tentative="1">
      <w:start w:val="1"/>
      <w:numFmt w:val="lowerLetter"/>
      <w:lvlText w:val="%8."/>
      <w:lvlJc w:val="left"/>
      <w:pPr>
        <w:ind w:left="5460" w:hanging="360"/>
      </w:pPr>
    </w:lvl>
    <w:lvl w:ilvl="8" w:tplc="0405001B" w:tentative="1">
      <w:start w:val="1"/>
      <w:numFmt w:val="lowerRoman"/>
      <w:lvlText w:val="%9."/>
      <w:lvlJc w:val="right"/>
      <w:pPr>
        <w:ind w:left="6180" w:hanging="180"/>
      </w:pPr>
    </w:lvl>
  </w:abstractNum>
  <w:abstractNum w:abstractNumId="13">
    <w:nsid w:val="28E35447"/>
    <w:multiLevelType w:val="hybridMultilevel"/>
    <w:tmpl w:val="C6C4E2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2958490F"/>
    <w:multiLevelType w:val="hybridMultilevel"/>
    <w:tmpl w:val="342A899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2A0259B1"/>
    <w:multiLevelType w:val="hybridMultilevel"/>
    <w:tmpl w:val="EB6C17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2DA1409D"/>
    <w:multiLevelType w:val="hybridMultilevel"/>
    <w:tmpl w:val="184C992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2FCF51CB"/>
    <w:multiLevelType w:val="hybridMultilevel"/>
    <w:tmpl w:val="4442056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FE8066A"/>
    <w:multiLevelType w:val="hybridMultilevel"/>
    <w:tmpl w:val="C5B4422A"/>
    <w:lvl w:ilvl="0" w:tplc="4B323EFC">
      <w:start w:val="1"/>
      <w:numFmt w:val="lowerLetter"/>
      <w:lvlText w:val="%1)"/>
      <w:lvlJc w:val="left"/>
      <w:pPr>
        <w:ind w:left="420" w:hanging="360"/>
      </w:pPr>
      <w:rPr>
        <w:rFonts w:hint="default"/>
      </w:rPr>
    </w:lvl>
    <w:lvl w:ilvl="1" w:tplc="04050019" w:tentative="1">
      <w:start w:val="1"/>
      <w:numFmt w:val="lowerLetter"/>
      <w:lvlText w:val="%2."/>
      <w:lvlJc w:val="left"/>
      <w:pPr>
        <w:ind w:left="1140" w:hanging="360"/>
      </w:pPr>
    </w:lvl>
    <w:lvl w:ilvl="2" w:tplc="0405001B" w:tentative="1">
      <w:start w:val="1"/>
      <w:numFmt w:val="lowerRoman"/>
      <w:lvlText w:val="%3."/>
      <w:lvlJc w:val="right"/>
      <w:pPr>
        <w:ind w:left="1860" w:hanging="180"/>
      </w:pPr>
    </w:lvl>
    <w:lvl w:ilvl="3" w:tplc="0405000F" w:tentative="1">
      <w:start w:val="1"/>
      <w:numFmt w:val="decimal"/>
      <w:lvlText w:val="%4."/>
      <w:lvlJc w:val="left"/>
      <w:pPr>
        <w:ind w:left="2580" w:hanging="360"/>
      </w:pPr>
    </w:lvl>
    <w:lvl w:ilvl="4" w:tplc="04050019" w:tentative="1">
      <w:start w:val="1"/>
      <w:numFmt w:val="lowerLetter"/>
      <w:lvlText w:val="%5."/>
      <w:lvlJc w:val="left"/>
      <w:pPr>
        <w:ind w:left="3300" w:hanging="360"/>
      </w:pPr>
    </w:lvl>
    <w:lvl w:ilvl="5" w:tplc="0405001B" w:tentative="1">
      <w:start w:val="1"/>
      <w:numFmt w:val="lowerRoman"/>
      <w:lvlText w:val="%6."/>
      <w:lvlJc w:val="right"/>
      <w:pPr>
        <w:ind w:left="4020" w:hanging="180"/>
      </w:pPr>
    </w:lvl>
    <w:lvl w:ilvl="6" w:tplc="0405000F" w:tentative="1">
      <w:start w:val="1"/>
      <w:numFmt w:val="decimal"/>
      <w:lvlText w:val="%7."/>
      <w:lvlJc w:val="left"/>
      <w:pPr>
        <w:ind w:left="4740" w:hanging="360"/>
      </w:pPr>
    </w:lvl>
    <w:lvl w:ilvl="7" w:tplc="04050019" w:tentative="1">
      <w:start w:val="1"/>
      <w:numFmt w:val="lowerLetter"/>
      <w:lvlText w:val="%8."/>
      <w:lvlJc w:val="left"/>
      <w:pPr>
        <w:ind w:left="5460" w:hanging="360"/>
      </w:pPr>
    </w:lvl>
    <w:lvl w:ilvl="8" w:tplc="0405001B" w:tentative="1">
      <w:start w:val="1"/>
      <w:numFmt w:val="lowerRoman"/>
      <w:lvlText w:val="%9."/>
      <w:lvlJc w:val="right"/>
      <w:pPr>
        <w:ind w:left="6180" w:hanging="180"/>
      </w:pPr>
    </w:lvl>
  </w:abstractNum>
  <w:abstractNum w:abstractNumId="19">
    <w:nsid w:val="32954287"/>
    <w:multiLevelType w:val="hybridMultilevel"/>
    <w:tmpl w:val="CEB0BB2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0">
    <w:nsid w:val="32CF6B0B"/>
    <w:multiLevelType w:val="hybridMultilevel"/>
    <w:tmpl w:val="0CFC7332"/>
    <w:lvl w:ilvl="0" w:tplc="04050001">
      <w:start w:val="1"/>
      <w:numFmt w:val="bullet"/>
      <w:lvlText w:val=""/>
      <w:lvlJc w:val="left"/>
      <w:pPr>
        <w:ind w:left="1140" w:hanging="360"/>
      </w:pPr>
      <w:rPr>
        <w:rFonts w:ascii="Symbol" w:hAnsi="Symbol" w:hint="default"/>
      </w:rPr>
    </w:lvl>
    <w:lvl w:ilvl="1" w:tplc="04050003" w:tentative="1">
      <w:start w:val="1"/>
      <w:numFmt w:val="bullet"/>
      <w:lvlText w:val="o"/>
      <w:lvlJc w:val="left"/>
      <w:pPr>
        <w:ind w:left="1860" w:hanging="360"/>
      </w:pPr>
      <w:rPr>
        <w:rFonts w:ascii="Courier New" w:hAnsi="Courier New" w:cs="Courier New" w:hint="default"/>
      </w:rPr>
    </w:lvl>
    <w:lvl w:ilvl="2" w:tplc="04050005" w:tentative="1">
      <w:start w:val="1"/>
      <w:numFmt w:val="bullet"/>
      <w:lvlText w:val=""/>
      <w:lvlJc w:val="left"/>
      <w:pPr>
        <w:ind w:left="2580" w:hanging="360"/>
      </w:pPr>
      <w:rPr>
        <w:rFonts w:ascii="Wingdings" w:hAnsi="Wingdings" w:hint="default"/>
      </w:rPr>
    </w:lvl>
    <w:lvl w:ilvl="3" w:tplc="04050001" w:tentative="1">
      <w:start w:val="1"/>
      <w:numFmt w:val="bullet"/>
      <w:lvlText w:val=""/>
      <w:lvlJc w:val="left"/>
      <w:pPr>
        <w:ind w:left="3300" w:hanging="360"/>
      </w:pPr>
      <w:rPr>
        <w:rFonts w:ascii="Symbol" w:hAnsi="Symbol" w:hint="default"/>
      </w:rPr>
    </w:lvl>
    <w:lvl w:ilvl="4" w:tplc="04050003" w:tentative="1">
      <w:start w:val="1"/>
      <w:numFmt w:val="bullet"/>
      <w:lvlText w:val="o"/>
      <w:lvlJc w:val="left"/>
      <w:pPr>
        <w:ind w:left="4020" w:hanging="360"/>
      </w:pPr>
      <w:rPr>
        <w:rFonts w:ascii="Courier New" w:hAnsi="Courier New" w:cs="Courier New" w:hint="default"/>
      </w:rPr>
    </w:lvl>
    <w:lvl w:ilvl="5" w:tplc="04050005" w:tentative="1">
      <w:start w:val="1"/>
      <w:numFmt w:val="bullet"/>
      <w:lvlText w:val=""/>
      <w:lvlJc w:val="left"/>
      <w:pPr>
        <w:ind w:left="4740" w:hanging="360"/>
      </w:pPr>
      <w:rPr>
        <w:rFonts w:ascii="Wingdings" w:hAnsi="Wingdings" w:hint="default"/>
      </w:rPr>
    </w:lvl>
    <w:lvl w:ilvl="6" w:tplc="04050001" w:tentative="1">
      <w:start w:val="1"/>
      <w:numFmt w:val="bullet"/>
      <w:lvlText w:val=""/>
      <w:lvlJc w:val="left"/>
      <w:pPr>
        <w:ind w:left="5460" w:hanging="360"/>
      </w:pPr>
      <w:rPr>
        <w:rFonts w:ascii="Symbol" w:hAnsi="Symbol" w:hint="default"/>
      </w:rPr>
    </w:lvl>
    <w:lvl w:ilvl="7" w:tplc="04050003" w:tentative="1">
      <w:start w:val="1"/>
      <w:numFmt w:val="bullet"/>
      <w:lvlText w:val="o"/>
      <w:lvlJc w:val="left"/>
      <w:pPr>
        <w:ind w:left="6180" w:hanging="360"/>
      </w:pPr>
      <w:rPr>
        <w:rFonts w:ascii="Courier New" w:hAnsi="Courier New" w:cs="Courier New" w:hint="default"/>
      </w:rPr>
    </w:lvl>
    <w:lvl w:ilvl="8" w:tplc="04050005" w:tentative="1">
      <w:start w:val="1"/>
      <w:numFmt w:val="bullet"/>
      <w:lvlText w:val=""/>
      <w:lvlJc w:val="left"/>
      <w:pPr>
        <w:ind w:left="6900" w:hanging="360"/>
      </w:pPr>
      <w:rPr>
        <w:rFonts w:ascii="Wingdings" w:hAnsi="Wingdings" w:hint="default"/>
      </w:rPr>
    </w:lvl>
  </w:abstractNum>
  <w:abstractNum w:abstractNumId="21">
    <w:nsid w:val="33C7268B"/>
    <w:multiLevelType w:val="hybridMultilevel"/>
    <w:tmpl w:val="977CF94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
    <w:nsid w:val="369B21D8"/>
    <w:multiLevelType w:val="hybridMultilevel"/>
    <w:tmpl w:val="18E2F5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37D92CD7"/>
    <w:multiLevelType w:val="hybridMultilevel"/>
    <w:tmpl w:val="8E1C6B5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3D9B3282"/>
    <w:multiLevelType w:val="hybridMultilevel"/>
    <w:tmpl w:val="126CF96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43C007D"/>
    <w:multiLevelType w:val="hybridMultilevel"/>
    <w:tmpl w:val="5A725B7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449260A5"/>
    <w:multiLevelType w:val="hybridMultilevel"/>
    <w:tmpl w:val="385474A6"/>
    <w:lvl w:ilvl="0" w:tplc="953EF292">
      <w:start w:val="3"/>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459808F6"/>
    <w:multiLevelType w:val="hybridMultilevel"/>
    <w:tmpl w:val="F79839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47DD333A"/>
    <w:multiLevelType w:val="hybridMultilevel"/>
    <w:tmpl w:val="35D24C0A"/>
    <w:lvl w:ilvl="0" w:tplc="953EF292">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48CE47D8"/>
    <w:multiLevelType w:val="hybridMultilevel"/>
    <w:tmpl w:val="7482FEE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4A0E49FA"/>
    <w:multiLevelType w:val="hybridMultilevel"/>
    <w:tmpl w:val="0F186B9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nsid w:val="4F1A5355"/>
    <w:multiLevelType w:val="hybridMultilevel"/>
    <w:tmpl w:val="503EDF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4FB35953"/>
    <w:multiLevelType w:val="hybridMultilevel"/>
    <w:tmpl w:val="8DE02D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50580D56"/>
    <w:multiLevelType w:val="hybridMultilevel"/>
    <w:tmpl w:val="59C421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nsid w:val="514D3495"/>
    <w:multiLevelType w:val="hybridMultilevel"/>
    <w:tmpl w:val="EF16B01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577E5260"/>
    <w:multiLevelType w:val="hybridMultilevel"/>
    <w:tmpl w:val="FC4A6DA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5DC510C3"/>
    <w:multiLevelType w:val="hybridMultilevel"/>
    <w:tmpl w:val="1BC00E9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684B640E"/>
    <w:multiLevelType w:val="hybridMultilevel"/>
    <w:tmpl w:val="5E8C9B8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6C181702"/>
    <w:multiLevelType w:val="hybridMultilevel"/>
    <w:tmpl w:val="A296E78C"/>
    <w:lvl w:ilvl="0" w:tplc="B3E03BC8">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6DBC0760"/>
    <w:multiLevelType w:val="hybridMultilevel"/>
    <w:tmpl w:val="EB6C17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nsid w:val="6DF50F4B"/>
    <w:multiLevelType w:val="hybridMultilevel"/>
    <w:tmpl w:val="E5A81C60"/>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nsid w:val="6E0D3C93"/>
    <w:multiLevelType w:val="hybridMultilevel"/>
    <w:tmpl w:val="429CC0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3">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43"/>
  </w:num>
  <w:num w:numId="2">
    <w:abstractNumId w:val="2"/>
  </w:num>
  <w:num w:numId="3">
    <w:abstractNumId w:val="9"/>
  </w:num>
  <w:num w:numId="4">
    <w:abstractNumId w:val="42"/>
  </w:num>
  <w:num w:numId="5">
    <w:abstractNumId w:val="38"/>
  </w:num>
  <w:num w:numId="6">
    <w:abstractNumId w:val="26"/>
  </w:num>
  <w:num w:numId="7">
    <w:abstractNumId w:val="28"/>
  </w:num>
  <w:num w:numId="8">
    <w:abstractNumId w:val="37"/>
  </w:num>
  <w:num w:numId="9">
    <w:abstractNumId w:val="11"/>
  </w:num>
  <w:num w:numId="10">
    <w:abstractNumId w:val="36"/>
  </w:num>
  <w:num w:numId="11">
    <w:abstractNumId w:val="1"/>
  </w:num>
  <w:num w:numId="12">
    <w:abstractNumId w:val="5"/>
  </w:num>
  <w:num w:numId="13">
    <w:abstractNumId w:val="39"/>
  </w:num>
  <w:num w:numId="14">
    <w:abstractNumId w:val="33"/>
  </w:num>
  <w:num w:numId="15">
    <w:abstractNumId w:val="18"/>
  </w:num>
  <w:num w:numId="16">
    <w:abstractNumId w:val="7"/>
  </w:num>
  <w:num w:numId="17">
    <w:abstractNumId w:val="17"/>
  </w:num>
  <w:num w:numId="18">
    <w:abstractNumId w:val="34"/>
  </w:num>
  <w:num w:numId="19">
    <w:abstractNumId w:val="24"/>
  </w:num>
  <w:num w:numId="20">
    <w:abstractNumId w:val="14"/>
  </w:num>
  <w:num w:numId="21">
    <w:abstractNumId w:val="40"/>
  </w:num>
  <w:num w:numId="22">
    <w:abstractNumId w:val="35"/>
  </w:num>
  <w:num w:numId="23">
    <w:abstractNumId w:val="12"/>
  </w:num>
  <w:num w:numId="24">
    <w:abstractNumId w:val="15"/>
  </w:num>
  <w:num w:numId="25">
    <w:abstractNumId w:val="20"/>
  </w:num>
  <w:num w:numId="26">
    <w:abstractNumId w:val="32"/>
  </w:num>
  <w:num w:numId="27">
    <w:abstractNumId w:val="4"/>
  </w:num>
  <w:num w:numId="28">
    <w:abstractNumId w:val="23"/>
  </w:num>
  <w:num w:numId="29">
    <w:abstractNumId w:val="10"/>
  </w:num>
  <w:num w:numId="30">
    <w:abstractNumId w:val="31"/>
  </w:num>
  <w:num w:numId="31">
    <w:abstractNumId w:val="16"/>
  </w:num>
  <w:num w:numId="32">
    <w:abstractNumId w:val="27"/>
  </w:num>
  <w:num w:numId="33">
    <w:abstractNumId w:val="21"/>
  </w:num>
  <w:num w:numId="34">
    <w:abstractNumId w:val="22"/>
  </w:num>
  <w:num w:numId="35">
    <w:abstractNumId w:val="30"/>
  </w:num>
  <w:num w:numId="36">
    <w:abstractNumId w:val="0"/>
  </w:num>
  <w:num w:numId="37">
    <w:abstractNumId w:val="6"/>
  </w:num>
  <w:num w:numId="38">
    <w:abstractNumId w:val="19"/>
  </w:num>
  <w:num w:numId="39">
    <w:abstractNumId w:val="3"/>
  </w:num>
  <w:num w:numId="40">
    <w:abstractNumId w:val="8"/>
  </w:num>
  <w:num w:numId="41">
    <w:abstractNumId w:val="13"/>
  </w:num>
  <w:num w:numId="42">
    <w:abstractNumId w:val="29"/>
  </w:num>
  <w:num w:numId="43">
    <w:abstractNumId w:val="25"/>
  </w:num>
  <w:num w:numId="44">
    <w:abstractNumId w:val="4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48B"/>
    <w:rsid w:val="000017EB"/>
    <w:rsid w:val="00001DDD"/>
    <w:rsid w:val="0000500A"/>
    <w:rsid w:val="00011118"/>
    <w:rsid w:val="0001193A"/>
    <w:rsid w:val="00012529"/>
    <w:rsid w:val="00012923"/>
    <w:rsid w:val="00012FF1"/>
    <w:rsid w:val="000171AA"/>
    <w:rsid w:val="00020232"/>
    <w:rsid w:val="00022DEA"/>
    <w:rsid w:val="000321D0"/>
    <w:rsid w:val="00032E31"/>
    <w:rsid w:val="000341AF"/>
    <w:rsid w:val="00034226"/>
    <w:rsid w:val="0003662F"/>
    <w:rsid w:val="0003755D"/>
    <w:rsid w:val="0003772E"/>
    <w:rsid w:val="00037A4D"/>
    <w:rsid w:val="000415A9"/>
    <w:rsid w:val="00044FC4"/>
    <w:rsid w:val="00045DF5"/>
    <w:rsid w:val="000463E3"/>
    <w:rsid w:val="00046566"/>
    <w:rsid w:val="0005129A"/>
    <w:rsid w:val="00056890"/>
    <w:rsid w:val="00063E20"/>
    <w:rsid w:val="00066003"/>
    <w:rsid w:val="00066881"/>
    <w:rsid w:val="00066B58"/>
    <w:rsid w:val="00066CAB"/>
    <w:rsid w:val="000673FE"/>
    <w:rsid w:val="000701DE"/>
    <w:rsid w:val="00074DE2"/>
    <w:rsid w:val="0008217F"/>
    <w:rsid w:val="00082C20"/>
    <w:rsid w:val="00083887"/>
    <w:rsid w:val="000851A9"/>
    <w:rsid w:val="00087712"/>
    <w:rsid w:val="000913F9"/>
    <w:rsid w:val="00092157"/>
    <w:rsid w:val="000924A3"/>
    <w:rsid w:val="0009334C"/>
    <w:rsid w:val="0009348C"/>
    <w:rsid w:val="000A01D3"/>
    <w:rsid w:val="000A136B"/>
    <w:rsid w:val="000B1573"/>
    <w:rsid w:val="000B205A"/>
    <w:rsid w:val="000B37BF"/>
    <w:rsid w:val="000C1AD6"/>
    <w:rsid w:val="000C540C"/>
    <w:rsid w:val="000C5A41"/>
    <w:rsid w:val="000C7C67"/>
    <w:rsid w:val="000C7D0B"/>
    <w:rsid w:val="000D294E"/>
    <w:rsid w:val="000D5F37"/>
    <w:rsid w:val="000E1017"/>
    <w:rsid w:val="000E373E"/>
    <w:rsid w:val="000E4B10"/>
    <w:rsid w:val="000F114C"/>
    <w:rsid w:val="000F22BF"/>
    <w:rsid w:val="000F53E2"/>
    <w:rsid w:val="000F5957"/>
    <w:rsid w:val="000F60D5"/>
    <w:rsid w:val="000F6EA6"/>
    <w:rsid w:val="00100798"/>
    <w:rsid w:val="0010364D"/>
    <w:rsid w:val="00103830"/>
    <w:rsid w:val="001043D7"/>
    <w:rsid w:val="00104F4B"/>
    <w:rsid w:val="001105D6"/>
    <w:rsid w:val="00110C90"/>
    <w:rsid w:val="00111DB0"/>
    <w:rsid w:val="00112CF3"/>
    <w:rsid w:val="00113019"/>
    <w:rsid w:val="00114166"/>
    <w:rsid w:val="00115292"/>
    <w:rsid w:val="0012054A"/>
    <w:rsid w:val="001216A6"/>
    <w:rsid w:val="00122ED4"/>
    <w:rsid w:val="001233BB"/>
    <w:rsid w:val="00130578"/>
    <w:rsid w:val="00135E6A"/>
    <w:rsid w:val="00136234"/>
    <w:rsid w:val="00136AF3"/>
    <w:rsid w:val="00137D91"/>
    <w:rsid w:val="00142381"/>
    <w:rsid w:val="00144682"/>
    <w:rsid w:val="00146041"/>
    <w:rsid w:val="001515B3"/>
    <w:rsid w:val="00154D0A"/>
    <w:rsid w:val="00162123"/>
    <w:rsid w:val="00163A47"/>
    <w:rsid w:val="001666AB"/>
    <w:rsid w:val="00172FA7"/>
    <w:rsid w:val="00172FA8"/>
    <w:rsid w:val="0017535F"/>
    <w:rsid w:val="00176FA6"/>
    <w:rsid w:val="00180D53"/>
    <w:rsid w:val="001814C1"/>
    <w:rsid w:val="00182CC4"/>
    <w:rsid w:val="001836A2"/>
    <w:rsid w:val="00187341"/>
    <w:rsid w:val="00190DE1"/>
    <w:rsid w:val="00191B9C"/>
    <w:rsid w:val="00193FEC"/>
    <w:rsid w:val="00196843"/>
    <w:rsid w:val="0019793F"/>
    <w:rsid w:val="001A49FA"/>
    <w:rsid w:val="001A6F19"/>
    <w:rsid w:val="001B0CAE"/>
    <w:rsid w:val="001B75E1"/>
    <w:rsid w:val="001C0DA3"/>
    <w:rsid w:val="001C17C5"/>
    <w:rsid w:val="001C36C3"/>
    <w:rsid w:val="001C65C0"/>
    <w:rsid w:val="001C6BF2"/>
    <w:rsid w:val="001C71BA"/>
    <w:rsid w:val="001C746D"/>
    <w:rsid w:val="001D0E39"/>
    <w:rsid w:val="001D1C21"/>
    <w:rsid w:val="001D3951"/>
    <w:rsid w:val="001D3F00"/>
    <w:rsid w:val="001D6442"/>
    <w:rsid w:val="001D7AB8"/>
    <w:rsid w:val="001E1E03"/>
    <w:rsid w:val="001E28E4"/>
    <w:rsid w:val="001E2F29"/>
    <w:rsid w:val="001E6095"/>
    <w:rsid w:val="001E7D90"/>
    <w:rsid w:val="001F1207"/>
    <w:rsid w:val="001F7484"/>
    <w:rsid w:val="00200E95"/>
    <w:rsid w:val="002034E6"/>
    <w:rsid w:val="002041BE"/>
    <w:rsid w:val="002049F6"/>
    <w:rsid w:val="00205C03"/>
    <w:rsid w:val="00207BAC"/>
    <w:rsid w:val="00207F4F"/>
    <w:rsid w:val="002147A3"/>
    <w:rsid w:val="00215086"/>
    <w:rsid w:val="00223725"/>
    <w:rsid w:val="00224852"/>
    <w:rsid w:val="002265DF"/>
    <w:rsid w:val="0023415A"/>
    <w:rsid w:val="00234DF7"/>
    <w:rsid w:val="00237BDD"/>
    <w:rsid w:val="002439C6"/>
    <w:rsid w:val="00244D26"/>
    <w:rsid w:val="00244D6E"/>
    <w:rsid w:val="00245189"/>
    <w:rsid w:val="00253FB8"/>
    <w:rsid w:val="0025472D"/>
    <w:rsid w:val="0025562E"/>
    <w:rsid w:val="00255825"/>
    <w:rsid w:val="00256ABF"/>
    <w:rsid w:val="00256BBD"/>
    <w:rsid w:val="00260B2B"/>
    <w:rsid w:val="00261D5D"/>
    <w:rsid w:val="00262458"/>
    <w:rsid w:val="002639A9"/>
    <w:rsid w:val="00264DAD"/>
    <w:rsid w:val="002676DB"/>
    <w:rsid w:val="0027061A"/>
    <w:rsid w:val="0027480D"/>
    <w:rsid w:val="00276DCF"/>
    <w:rsid w:val="002802B9"/>
    <w:rsid w:val="0028195F"/>
    <w:rsid w:val="0028266E"/>
    <w:rsid w:val="00283915"/>
    <w:rsid w:val="00287CB6"/>
    <w:rsid w:val="002903EF"/>
    <w:rsid w:val="00292024"/>
    <w:rsid w:val="00294985"/>
    <w:rsid w:val="00296A54"/>
    <w:rsid w:val="002A0B9B"/>
    <w:rsid w:val="002A2F4A"/>
    <w:rsid w:val="002A355A"/>
    <w:rsid w:val="002B18EC"/>
    <w:rsid w:val="002B6B9F"/>
    <w:rsid w:val="002B7682"/>
    <w:rsid w:val="002C3A3D"/>
    <w:rsid w:val="002C5058"/>
    <w:rsid w:val="002C7DB7"/>
    <w:rsid w:val="002D0810"/>
    <w:rsid w:val="002D212B"/>
    <w:rsid w:val="002D722A"/>
    <w:rsid w:val="002E013A"/>
    <w:rsid w:val="002E0F26"/>
    <w:rsid w:val="002E27FA"/>
    <w:rsid w:val="002E3D8E"/>
    <w:rsid w:val="002E40DA"/>
    <w:rsid w:val="002E41ED"/>
    <w:rsid w:val="002E569A"/>
    <w:rsid w:val="002E5BDE"/>
    <w:rsid w:val="002E6D59"/>
    <w:rsid w:val="002E6DEA"/>
    <w:rsid w:val="002E6E20"/>
    <w:rsid w:val="002E7687"/>
    <w:rsid w:val="002F28FB"/>
    <w:rsid w:val="002F412C"/>
    <w:rsid w:val="002F43FF"/>
    <w:rsid w:val="002F4D32"/>
    <w:rsid w:val="002F69BE"/>
    <w:rsid w:val="003018D0"/>
    <w:rsid w:val="00301F0E"/>
    <w:rsid w:val="00301FDD"/>
    <w:rsid w:val="003021D8"/>
    <w:rsid w:val="00303F7C"/>
    <w:rsid w:val="0030544B"/>
    <w:rsid w:val="003060BC"/>
    <w:rsid w:val="003112D9"/>
    <w:rsid w:val="00315BC5"/>
    <w:rsid w:val="00317A0D"/>
    <w:rsid w:val="00320EA3"/>
    <w:rsid w:val="00323CBB"/>
    <w:rsid w:val="00326006"/>
    <w:rsid w:val="00330F31"/>
    <w:rsid w:val="0033141F"/>
    <w:rsid w:val="00331455"/>
    <w:rsid w:val="003331E4"/>
    <w:rsid w:val="00334CEF"/>
    <w:rsid w:val="00335463"/>
    <w:rsid w:val="003371E9"/>
    <w:rsid w:val="00343928"/>
    <w:rsid w:val="003463AB"/>
    <w:rsid w:val="003471B9"/>
    <w:rsid w:val="003501C5"/>
    <w:rsid w:val="00352FF9"/>
    <w:rsid w:val="00353B68"/>
    <w:rsid w:val="00353BED"/>
    <w:rsid w:val="00353D97"/>
    <w:rsid w:val="0035421F"/>
    <w:rsid w:val="00354718"/>
    <w:rsid w:val="00354928"/>
    <w:rsid w:val="00354A37"/>
    <w:rsid w:val="00354A42"/>
    <w:rsid w:val="003550F5"/>
    <w:rsid w:val="003608DC"/>
    <w:rsid w:val="00361E52"/>
    <w:rsid w:val="00364D75"/>
    <w:rsid w:val="003718B2"/>
    <w:rsid w:val="00374793"/>
    <w:rsid w:val="003755C6"/>
    <w:rsid w:val="00377A86"/>
    <w:rsid w:val="00383620"/>
    <w:rsid w:val="003849AA"/>
    <w:rsid w:val="003852E6"/>
    <w:rsid w:val="00394073"/>
    <w:rsid w:val="00394D28"/>
    <w:rsid w:val="00394EA3"/>
    <w:rsid w:val="003957D3"/>
    <w:rsid w:val="00395E7E"/>
    <w:rsid w:val="00396D2B"/>
    <w:rsid w:val="003A0BFE"/>
    <w:rsid w:val="003A0FD9"/>
    <w:rsid w:val="003A60B8"/>
    <w:rsid w:val="003A6205"/>
    <w:rsid w:val="003A7BF1"/>
    <w:rsid w:val="003B51A4"/>
    <w:rsid w:val="003B5782"/>
    <w:rsid w:val="003B5C2A"/>
    <w:rsid w:val="003B62BA"/>
    <w:rsid w:val="003B6E7C"/>
    <w:rsid w:val="003B7A56"/>
    <w:rsid w:val="003B7A57"/>
    <w:rsid w:val="003C440A"/>
    <w:rsid w:val="003C4431"/>
    <w:rsid w:val="003C76D5"/>
    <w:rsid w:val="003D081D"/>
    <w:rsid w:val="003D1292"/>
    <w:rsid w:val="003D2548"/>
    <w:rsid w:val="003D4468"/>
    <w:rsid w:val="003D5071"/>
    <w:rsid w:val="003D7A33"/>
    <w:rsid w:val="003E10B2"/>
    <w:rsid w:val="003E76EA"/>
    <w:rsid w:val="003F042F"/>
    <w:rsid w:val="003F4FA6"/>
    <w:rsid w:val="00400CF3"/>
    <w:rsid w:val="00401CC0"/>
    <w:rsid w:val="00401EDE"/>
    <w:rsid w:val="004029F4"/>
    <w:rsid w:val="00402A0B"/>
    <w:rsid w:val="004048DA"/>
    <w:rsid w:val="00404A9D"/>
    <w:rsid w:val="004115F5"/>
    <w:rsid w:val="004149DF"/>
    <w:rsid w:val="00414DB2"/>
    <w:rsid w:val="00415F4C"/>
    <w:rsid w:val="0041696D"/>
    <w:rsid w:val="00417050"/>
    <w:rsid w:val="00417B2E"/>
    <w:rsid w:val="0042101B"/>
    <w:rsid w:val="00421E78"/>
    <w:rsid w:val="00431DA5"/>
    <w:rsid w:val="0043692A"/>
    <w:rsid w:val="004372AC"/>
    <w:rsid w:val="00441B76"/>
    <w:rsid w:val="00441FC1"/>
    <w:rsid w:val="00442530"/>
    <w:rsid w:val="004425E2"/>
    <w:rsid w:val="004427E8"/>
    <w:rsid w:val="004455D6"/>
    <w:rsid w:val="004466D4"/>
    <w:rsid w:val="004522BC"/>
    <w:rsid w:val="004633F4"/>
    <w:rsid w:val="00470696"/>
    <w:rsid w:val="00472B1D"/>
    <w:rsid w:val="00477C85"/>
    <w:rsid w:val="004815D9"/>
    <w:rsid w:val="00481B40"/>
    <w:rsid w:val="00482119"/>
    <w:rsid w:val="0048337F"/>
    <w:rsid w:val="00483697"/>
    <w:rsid w:val="004836E3"/>
    <w:rsid w:val="00484E08"/>
    <w:rsid w:val="004858C7"/>
    <w:rsid w:val="00487F4C"/>
    <w:rsid w:val="00490599"/>
    <w:rsid w:val="004941D0"/>
    <w:rsid w:val="004946F4"/>
    <w:rsid w:val="004951BD"/>
    <w:rsid w:val="0049523B"/>
    <w:rsid w:val="0049584D"/>
    <w:rsid w:val="00495C9B"/>
    <w:rsid w:val="004A15FF"/>
    <w:rsid w:val="004A2E8B"/>
    <w:rsid w:val="004A59E1"/>
    <w:rsid w:val="004A7247"/>
    <w:rsid w:val="004A7D00"/>
    <w:rsid w:val="004B4088"/>
    <w:rsid w:val="004B461B"/>
    <w:rsid w:val="004B6BE8"/>
    <w:rsid w:val="004B6BFA"/>
    <w:rsid w:val="004B6D05"/>
    <w:rsid w:val="004C0A61"/>
    <w:rsid w:val="004C1CBF"/>
    <w:rsid w:val="004C33A1"/>
    <w:rsid w:val="004C3578"/>
    <w:rsid w:val="004C38B1"/>
    <w:rsid w:val="004C413C"/>
    <w:rsid w:val="004C44FE"/>
    <w:rsid w:val="004C7E34"/>
    <w:rsid w:val="004D131A"/>
    <w:rsid w:val="004D554E"/>
    <w:rsid w:val="004D5635"/>
    <w:rsid w:val="004E1EFE"/>
    <w:rsid w:val="004E3C3C"/>
    <w:rsid w:val="004E414C"/>
    <w:rsid w:val="004E4B06"/>
    <w:rsid w:val="004F04A2"/>
    <w:rsid w:val="004F06A3"/>
    <w:rsid w:val="004F3EA5"/>
    <w:rsid w:val="004F7C8F"/>
    <w:rsid w:val="005044A7"/>
    <w:rsid w:val="00505932"/>
    <w:rsid w:val="00505F6F"/>
    <w:rsid w:val="0050720F"/>
    <w:rsid w:val="0051026A"/>
    <w:rsid w:val="0051299F"/>
    <w:rsid w:val="00512D3D"/>
    <w:rsid w:val="005149EF"/>
    <w:rsid w:val="0053025A"/>
    <w:rsid w:val="00532489"/>
    <w:rsid w:val="00532D14"/>
    <w:rsid w:val="005334D3"/>
    <w:rsid w:val="005360E0"/>
    <w:rsid w:val="00536321"/>
    <w:rsid w:val="00536504"/>
    <w:rsid w:val="0053686F"/>
    <w:rsid w:val="00543344"/>
    <w:rsid w:val="00545055"/>
    <w:rsid w:val="00551008"/>
    <w:rsid w:val="00551255"/>
    <w:rsid w:val="005533AF"/>
    <w:rsid w:val="00554525"/>
    <w:rsid w:val="00554A9E"/>
    <w:rsid w:val="00555680"/>
    <w:rsid w:val="005567E4"/>
    <w:rsid w:val="00556AFC"/>
    <w:rsid w:val="00556E07"/>
    <w:rsid w:val="00560A97"/>
    <w:rsid w:val="00566BE7"/>
    <w:rsid w:val="0057026D"/>
    <w:rsid w:val="00570C07"/>
    <w:rsid w:val="00571FC4"/>
    <w:rsid w:val="0057704C"/>
    <w:rsid w:val="005803DE"/>
    <w:rsid w:val="00580A78"/>
    <w:rsid w:val="00581687"/>
    <w:rsid w:val="00584B5E"/>
    <w:rsid w:val="005906C8"/>
    <w:rsid w:val="00594C1A"/>
    <w:rsid w:val="00594D0A"/>
    <w:rsid w:val="00597BCA"/>
    <w:rsid w:val="005A2700"/>
    <w:rsid w:val="005A38F5"/>
    <w:rsid w:val="005A5B22"/>
    <w:rsid w:val="005A7DCC"/>
    <w:rsid w:val="005B10D0"/>
    <w:rsid w:val="005B1302"/>
    <w:rsid w:val="005B1C98"/>
    <w:rsid w:val="005B26C7"/>
    <w:rsid w:val="005B46A2"/>
    <w:rsid w:val="005B714E"/>
    <w:rsid w:val="005C0C4E"/>
    <w:rsid w:val="005C3754"/>
    <w:rsid w:val="005C4573"/>
    <w:rsid w:val="005C5697"/>
    <w:rsid w:val="005C593D"/>
    <w:rsid w:val="005C75E4"/>
    <w:rsid w:val="005D0183"/>
    <w:rsid w:val="005D09DB"/>
    <w:rsid w:val="005D0A88"/>
    <w:rsid w:val="005D141E"/>
    <w:rsid w:val="005D1544"/>
    <w:rsid w:val="005D30E5"/>
    <w:rsid w:val="005D45A2"/>
    <w:rsid w:val="005E0978"/>
    <w:rsid w:val="005E0A74"/>
    <w:rsid w:val="005E57EC"/>
    <w:rsid w:val="005E5F2F"/>
    <w:rsid w:val="005F2DAE"/>
    <w:rsid w:val="005F3CF0"/>
    <w:rsid w:val="005F3D43"/>
    <w:rsid w:val="005F517A"/>
    <w:rsid w:val="005F62D8"/>
    <w:rsid w:val="005F7C9E"/>
    <w:rsid w:val="005F7E3C"/>
    <w:rsid w:val="00600682"/>
    <w:rsid w:val="00600D6F"/>
    <w:rsid w:val="00605488"/>
    <w:rsid w:val="00611C30"/>
    <w:rsid w:val="00614B37"/>
    <w:rsid w:val="00615C16"/>
    <w:rsid w:val="00617CC5"/>
    <w:rsid w:val="00621265"/>
    <w:rsid w:val="00622013"/>
    <w:rsid w:val="00623087"/>
    <w:rsid w:val="00624D50"/>
    <w:rsid w:val="006270D0"/>
    <w:rsid w:val="00630631"/>
    <w:rsid w:val="0063316C"/>
    <w:rsid w:val="00634314"/>
    <w:rsid w:val="00634EA5"/>
    <w:rsid w:val="00635409"/>
    <w:rsid w:val="0063617E"/>
    <w:rsid w:val="00636BAD"/>
    <w:rsid w:val="00637E24"/>
    <w:rsid w:val="00642704"/>
    <w:rsid w:val="00643289"/>
    <w:rsid w:val="006433DD"/>
    <w:rsid w:val="00644B28"/>
    <w:rsid w:val="00646002"/>
    <w:rsid w:val="006525B1"/>
    <w:rsid w:val="00653273"/>
    <w:rsid w:val="00660D72"/>
    <w:rsid w:val="0066136F"/>
    <w:rsid w:val="006622DE"/>
    <w:rsid w:val="00662511"/>
    <w:rsid w:val="00672943"/>
    <w:rsid w:val="00672F5A"/>
    <w:rsid w:val="006750CC"/>
    <w:rsid w:val="00675A00"/>
    <w:rsid w:val="00676C10"/>
    <w:rsid w:val="00687D6D"/>
    <w:rsid w:val="00692C86"/>
    <w:rsid w:val="00694176"/>
    <w:rsid w:val="0069784C"/>
    <w:rsid w:val="00697FAF"/>
    <w:rsid w:val="006A063E"/>
    <w:rsid w:val="006A5604"/>
    <w:rsid w:val="006A6388"/>
    <w:rsid w:val="006A6F42"/>
    <w:rsid w:val="006B1B87"/>
    <w:rsid w:val="006B4106"/>
    <w:rsid w:val="006B4D1C"/>
    <w:rsid w:val="006B649A"/>
    <w:rsid w:val="006C1B38"/>
    <w:rsid w:val="006C23F7"/>
    <w:rsid w:val="006C39D2"/>
    <w:rsid w:val="006C6368"/>
    <w:rsid w:val="006C65B8"/>
    <w:rsid w:val="006C694F"/>
    <w:rsid w:val="006C798E"/>
    <w:rsid w:val="006D1C29"/>
    <w:rsid w:val="006D272D"/>
    <w:rsid w:val="006D3BAA"/>
    <w:rsid w:val="006D3D76"/>
    <w:rsid w:val="006D4690"/>
    <w:rsid w:val="006D7ED4"/>
    <w:rsid w:val="006E69F5"/>
    <w:rsid w:val="006F5490"/>
    <w:rsid w:val="006F5B83"/>
    <w:rsid w:val="006F6CF7"/>
    <w:rsid w:val="00702BB8"/>
    <w:rsid w:val="00713270"/>
    <w:rsid w:val="0071498F"/>
    <w:rsid w:val="0071527D"/>
    <w:rsid w:val="007209F8"/>
    <w:rsid w:val="00724152"/>
    <w:rsid w:val="00725007"/>
    <w:rsid w:val="00730322"/>
    <w:rsid w:val="007320B1"/>
    <w:rsid w:val="007354CF"/>
    <w:rsid w:val="007364FB"/>
    <w:rsid w:val="007368D6"/>
    <w:rsid w:val="00737331"/>
    <w:rsid w:val="007408FE"/>
    <w:rsid w:val="00741748"/>
    <w:rsid w:val="00741D53"/>
    <w:rsid w:val="00743531"/>
    <w:rsid w:val="00743CE9"/>
    <w:rsid w:val="00744AC5"/>
    <w:rsid w:val="00745553"/>
    <w:rsid w:val="007508FA"/>
    <w:rsid w:val="00750F1E"/>
    <w:rsid w:val="007526B9"/>
    <w:rsid w:val="00752C82"/>
    <w:rsid w:val="00754C15"/>
    <w:rsid w:val="007554F6"/>
    <w:rsid w:val="00755E18"/>
    <w:rsid w:val="007573C4"/>
    <w:rsid w:val="007619CB"/>
    <w:rsid w:val="00761A62"/>
    <w:rsid w:val="0076374D"/>
    <w:rsid w:val="007646DA"/>
    <w:rsid w:val="00764B3E"/>
    <w:rsid w:val="00766B42"/>
    <w:rsid w:val="007700AA"/>
    <w:rsid w:val="00771389"/>
    <w:rsid w:val="0077484A"/>
    <w:rsid w:val="007776D7"/>
    <w:rsid w:val="007778B7"/>
    <w:rsid w:val="00781A25"/>
    <w:rsid w:val="00782742"/>
    <w:rsid w:val="00785399"/>
    <w:rsid w:val="007858D1"/>
    <w:rsid w:val="0078594A"/>
    <w:rsid w:val="00785A91"/>
    <w:rsid w:val="00791827"/>
    <w:rsid w:val="00792033"/>
    <w:rsid w:val="00793C13"/>
    <w:rsid w:val="0079681E"/>
    <w:rsid w:val="00797F5B"/>
    <w:rsid w:val="007A2767"/>
    <w:rsid w:val="007A3DD3"/>
    <w:rsid w:val="007A5FA1"/>
    <w:rsid w:val="007B0015"/>
    <w:rsid w:val="007B11C6"/>
    <w:rsid w:val="007B1E89"/>
    <w:rsid w:val="007B2064"/>
    <w:rsid w:val="007C41A8"/>
    <w:rsid w:val="007C43D6"/>
    <w:rsid w:val="007C4A83"/>
    <w:rsid w:val="007C76E5"/>
    <w:rsid w:val="007D00B2"/>
    <w:rsid w:val="007E3C59"/>
    <w:rsid w:val="007E6549"/>
    <w:rsid w:val="007F697C"/>
    <w:rsid w:val="007F79F7"/>
    <w:rsid w:val="007F7D2C"/>
    <w:rsid w:val="008013CE"/>
    <w:rsid w:val="00803120"/>
    <w:rsid w:val="008039EF"/>
    <w:rsid w:val="00804D44"/>
    <w:rsid w:val="00812727"/>
    <w:rsid w:val="00817FDF"/>
    <w:rsid w:val="00822CBB"/>
    <w:rsid w:val="0083037D"/>
    <w:rsid w:val="0083564A"/>
    <w:rsid w:val="008468CF"/>
    <w:rsid w:val="008472EA"/>
    <w:rsid w:val="008501C7"/>
    <w:rsid w:val="00850D41"/>
    <w:rsid w:val="00851835"/>
    <w:rsid w:val="00853738"/>
    <w:rsid w:val="00855486"/>
    <w:rsid w:val="00856D7F"/>
    <w:rsid w:val="00860C08"/>
    <w:rsid w:val="00862DA6"/>
    <w:rsid w:val="00864751"/>
    <w:rsid w:val="008709D4"/>
    <w:rsid w:val="00881AC0"/>
    <w:rsid w:val="008839A3"/>
    <w:rsid w:val="00883FAD"/>
    <w:rsid w:val="008849D5"/>
    <w:rsid w:val="00886A94"/>
    <w:rsid w:val="00887052"/>
    <w:rsid w:val="00893DE3"/>
    <w:rsid w:val="00894378"/>
    <w:rsid w:val="00894A28"/>
    <w:rsid w:val="00894F0A"/>
    <w:rsid w:val="00897337"/>
    <w:rsid w:val="008A22D4"/>
    <w:rsid w:val="008A5F16"/>
    <w:rsid w:val="008A6F95"/>
    <w:rsid w:val="008A7DA8"/>
    <w:rsid w:val="008B2ADD"/>
    <w:rsid w:val="008B31B1"/>
    <w:rsid w:val="008C099E"/>
    <w:rsid w:val="008C4656"/>
    <w:rsid w:val="008C49A9"/>
    <w:rsid w:val="008D60CA"/>
    <w:rsid w:val="008D6E44"/>
    <w:rsid w:val="008D72A7"/>
    <w:rsid w:val="008E217A"/>
    <w:rsid w:val="008E2407"/>
    <w:rsid w:val="008E694E"/>
    <w:rsid w:val="008F1277"/>
    <w:rsid w:val="008F2295"/>
    <w:rsid w:val="008F2F92"/>
    <w:rsid w:val="00901785"/>
    <w:rsid w:val="009024E9"/>
    <w:rsid w:val="009049AF"/>
    <w:rsid w:val="009066D3"/>
    <w:rsid w:val="00915034"/>
    <w:rsid w:val="00915768"/>
    <w:rsid w:val="00915817"/>
    <w:rsid w:val="00916A71"/>
    <w:rsid w:val="00923D5F"/>
    <w:rsid w:val="00925569"/>
    <w:rsid w:val="00925DDB"/>
    <w:rsid w:val="00927B0C"/>
    <w:rsid w:val="009304C3"/>
    <w:rsid w:val="009354EB"/>
    <w:rsid w:val="00940742"/>
    <w:rsid w:val="00942660"/>
    <w:rsid w:val="0094548D"/>
    <w:rsid w:val="00947354"/>
    <w:rsid w:val="009508FA"/>
    <w:rsid w:val="00950A44"/>
    <w:rsid w:val="009572F5"/>
    <w:rsid w:val="00966268"/>
    <w:rsid w:val="00966D34"/>
    <w:rsid w:val="00967127"/>
    <w:rsid w:val="00970A75"/>
    <w:rsid w:val="009731AC"/>
    <w:rsid w:val="00974C70"/>
    <w:rsid w:val="009802FB"/>
    <w:rsid w:val="0098584A"/>
    <w:rsid w:val="0099225C"/>
    <w:rsid w:val="0099723D"/>
    <w:rsid w:val="009A254B"/>
    <w:rsid w:val="009A2F7B"/>
    <w:rsid w:val="009A365D"/>
    <w:rsid w:val="009A3677"/>
    <w:rsid w:val="009A553A"/>
    <w:rsid w:val="009A78D0"/>
    <w:rsid w:val="009B3E8A"/>
    <w:rsid w:val="009B66BF"/>
    <w:rsid w:val="009B6780"/>
    <w:rsid w:val="009C2EF8"/>
    <w:rsid w:val="009C4DB3"/>
    <w:rsid w:val="009C69B9"/>
    <w:rsid w:val="009D3F70"/>
    <w:rsid w:val="009D40BF"/>
    <w:rsid w:val="009D4834"/>
    <w:rsid w:val="009D517B"/>
    <w:rsid w:val="009E0F80"/>
    <w:rsid w:val="009E239B"/>
    <w:rsid w:val="009E3FC2"/>
    <w:rsid w:val="009E5CE5"/>
    <w:rsid w:val="009E6353"/>
    <w:rsid w:val="009F2350"/>
    <w:rsid w:val="009F5051"/>
    <w:rsid w:val="00A00E2F"/>
    <w:rsid w:val="00A0497F"/>
    <w:rsid w:val="00A054EC"/>
    <w:rsid w:val="00A06EAE"/>
    <w:rsid w:val="00A11AF4"/>
    <w:rsid w:val="00A11F69"/>
    <w:rsid w:val="00A12CD1"/>
    <w:rsid w:val="00A134CE"/>
    <w:rsid w:val="00A143C3"/>
    <w:rsid w:val="00A20797"/>
    <w:rsid w:val="00A207F7"/>
    <w:rsid w:val="00A23AC8"/>
    <w:rsid w:val="00A33273"/>
    <w:rsid w:val="00A33500"/>
    <w:rsid w:val="00A33F9B"/>
    <w:rsid w:val="00A35ED9"/>
    <w:rsid w:val="00A36409"/>
    <w:rsid w:val="00A36DD4"/>
    <w:rsid w:val="00A403FA"/>
    <w:rsid w:val="00A436FC"/>
    <w:rsid w:val="00A46394"/>
    <w:rsid w:val="00A47B22"/>
    <w:rsid w:val="00A502D6"/>
    <w:rsid w:val="00A51617"/>
    <w:rsid w:val="00A5375C"/>
    <w:rsid w:val="00A65A44"/>
    <w:rsid w:val="00A7008D"/>
    <w:rsid w:val="00A702D8"/>
    <w:rsid w:val="00A715B7"/>
    <w:rsid w:val="00A72F9D"/>
    <w:rsid w:val="00A7588D"/>
    <w:rsid w:val="00A75D34"/>
    <w:rsid w:val="00A80564"/>
    <w:rsid w:val="00A8267C"/>
    <w:rsid w:val="00A85543"/>
    <w:rsid w:val="00A871DF"/>
    <w:rsid w:val="00A951B9"/>
    <w:rsid w:val="00A9615D"/>
    <w:rsid w:val="00AA0DBD"/>
    <w:rsid w:val="00AA33C1"/>
    <w:rsid w:val="00AA4FAC"/>
    <w:rsid w:val="00AB2222"/>
    <w:rsid w:val="00AB4BF4"/>
    <w:rsid w:val="00AB7E13"/>
    <w:rsid w:val="00AC451E"/>
    <w:rsid w:val="00AC5D59"/>
    <w:rsid w:val="00AC6BBC"/>
    <w:rsid w:val="00AC7387"/>
    <w:rsid w:val="00AD064B"/>
    <w:rsid w:val="00AD158A"/>
    <w:rsid w:val="00AD2E68"/>
    <w:rsid w:val="00AD2FE0"/>
    <w:rsid w:val="00AE2C5A"/>
    <w:rsid w:val="00AE4E56"/>
    <w:rsid w:val="00AF186C"/>
    <w:rsid w:val="00B00D46"/>
    <w:rsid w:val="00B03FB7"/>
    <w:rsid w:val="00B04A52"/>
    <w:rsid w:val="00B10798"/>
    <w:rsid w:val="00B11CF7"/>
    <w:rsid w:val="00B217AA"/>
    <w:rsid w:val="00B218AF"/>
    <w:rsid w:val="00B24C02"/>
    <w:rsid w:val="00B30F6F"/>
    <w:rsid w:val="00B35CD7"/>
    <w:rsid w:val="00B43405"/>
    <w:rsid w:val="00B533B8"/>
    <w:rsid w:val="00B558B6"/>
    <w:rsid w:val="00B57E89"/>
    <w:rsid w:val="00B60700"/>
    <w:rsid w:val="00B63FB8"/>
    <w:rsid w:val="00B65D59"/>
    <w:rsid w:val="00B66B95"/>
    <w:rsid w:val="00B7082E"/>
    <w:rsid w:val="00B70B93"/>
    <w:rsid w:val="00B70F4E"/>
    <w:rsid w:val="00B71168"/>
    <w:rsid w:val="00B730A2"/>
    <w:rsid w:val="00B73B3C"/>
    <w:rsid w:val="00B74438"/>
    <w:rsid w:val="00B75724"/>
    <w:rsid w:val="00B77776"/>
    <w:rsid w:val="00B7777B"/>
    <w:rsid w:val="00B8252B"/>
    <w:rsid w:val="00B8257D"/>
    <w:rsid w:val="00B826E7"/>
    <w:rsid w:val="00B8376B"/>
    <w:rsid w:val="00B8392B"/>
    <w:rsid w:val="00B85EB9"/>
    <w:rsid w:val="00B90CAA"/>
    <w:rsid w:val="00B93924"/>
    <w:rsid w:val="00B9442E"/>
    <w:rsid w:val="00B957E9"/>
    <w:rsid w:val="00B97C5B"/>
    <w:rsid w:val="00BA0C8D"/>
    <w:rsid w:val="00BA1406"/>
    <w:rsid w:val="00BA22C4"/>
    <w:rsid w:val="00BA2789"/>
    <w:rsid w:val="00BA660E"/>
    <w:rsid w:val="00BA6E37"/>
    <w:rsid w:val="00BA78DF"/>
    <w:rsid w:val="00BA7F05"/>
    <w:rsid w:val="00BB774C"/>
    <w:rsid w:val="00BC00BA"/>
    <w:rsid w:val="00BC44F6"/>
    <w:rsid w:val="00BC4EE8"/>
    <w:rsid w:val="00BC548B"/>
    <w:rsid w:val="00BD0D7C"/>
    <w:rsid w:val="00BD235D"/>
    <w:rsid w:val="00BD55F8"/>
    <w:rsid w:val="00BE1C2A"/>
    <w:rsid w:val="00BE32D2"/>
    <w:rsid w:val="00BE3711"/>
    <w:rsid w:val="00BE64DA"/>
    <w:rsid w:val="00BF0DEF"/>
    <w:rsid w:val="00BF18D4"/>
    <w:rsid w:val="00BF5F79"/>
    <w:rsid w:val="00C0077F"/>
    <w:rsid w:val="00C04359"/>
    <w:rsid w:val="00C126B9"/>
    <w:rsid w:val="00C12DFE"/>
    <w:rsid w:val="00C1432B"/>
    <w:rsid w:val="00C15F05"/>
    <w:rsid w:val="00C15FD6"/>
    <w:rsid w:val="00C1605C"/>
    <w:rsid w:val="00C16F4D"/>
    <w:rsid w:val="00C22D1D"/>
    <w:rsid w:val="00C24845"/>
    <w:rsid w:val="00C253EA"/>
    <w:rsid w:val="00C273AA"/>
    <w:rsid w:val="00C3074B"/>
    <w:rsid w:val="00C31254"/>
    <w:rsid w:val="00C3139C"/>
    <w:rsid w:val="00C35A2B"/>
    <w:rsid w:val="00C374D9"/>
    <w:rsid w:val="00C43F19"/>
    <w:rsid w:val="00C44BD9"/>
    <w:rsid w:val="00C46275"/>
    <w:rsid w:val="00C4733C"/>
    <w:rsid w:val="00C533E4"/>
    <w:rsid w:val="00C53DAF"/>
    <w:rsid w:val="00C559A2"/>
    <w:rsid w:val="00C55FF3"/>
    <w:rsid w:val="00C6183D"/>
    <w:rsid w:val="00C66322"/>
    <w:rsid w:val="00C66E61"/>
    <w:rsid w:val="00C706F2"/>
    <w:rsid w:val="00C727F5"/>
    <w:rsid w:val="00C73BE4"/>
    <w:rsid w:val="00C7457F"/>
    <w:rsid w:val="00C75D3E"/>
    <w:rsid w:val="00C82437"/>
    <w:rsid w:val="00C82F21"/>
    <w:rsid w:val="00C83B71"/>
    <w:rsid w:val="00C85449"/>
    <w:rsid w:val="00C8606D"/>
    <w:rsid w:val="00C86310"/>
    <w:rsid w:val="00C909DF"/>
    <w:rsid w:val="00C91CC3"/>
    <w:rsid w:val="00C92942"/>
    <w:rsid w:val="00CA04ED"/>
    <w:rsid w:val="00CA1AA9"/>
    <w:rsid w:val="00CA269A"/>
    <w:rsid w:val="00CA3B6F"/>
    <w:rsid w:val="00CA64A2"/>
    <w:rsid w:val="00CA6630"/>
    <w:rsid w:val="00CA7224"/>
    <w:rsid w:val="00CA7ADB"/>
    <w:rsid w:val="00CB08C3"/>
    <w:rsid w:val="00CB0A26"/>
    <w:rsid w:val="00CB2BF4"/>
    <w:rsid w:val="00CB2CE0"/>
    <w:rsid w:val="00CB2E65"/>
    <w:rsid w:val="00CB46DA"/>
    <w:rsid w:val="00CB5975"/>
    <w:rsid w:val="00CB6460"/>
    <w:rsid w:val="00CB66BF"/>
    <w:rsid w:val="00CC2AF5"/>
    <w:rsid w:val="00CC3328"/>
    <w:rsid w:val="00CC6BCB"/>
    <w:rsid w:val="00CD4201"/>
    <w:rsid w:val="00CD4A62"/>
    <w:rsid w:val="00CD5351"/>
    <w:rsid w:val="00CD563D"/>
    <w:rsid w:val="00CE0054"/>
    <w:rsid w:val="00CE4725"/>
    <w:rsid w:val="00CE4B40"/>
    <w:rsid w:val="00CE5CA6"/>
    <w:rsid w:val="00CE792F"/>
    <w:rsid w:val="00CF0BB9"/>
    <w:rsid w:val="00D0119C"/>
    <w:rsid w:val="00D028AA"/>
    <w:rsid w:val="00D028F1"/>
    <w:rsid w:val="00D038F8"/>
    <w:rsid w:val="00D0550B"/>
    <w:rsid w:val="00D079E0"/>
    <w:rsid w:val="00D112BA"/>
    <w:rsid w:val="00D1286E"/>
    <w:rsid w:val="00D133AA"/>
    <w:rsid w:val="00D15969"/>
    <w:rsid w:val="00D21166"/>
    <w:rsid w:val="00D21638"/>
    <w:rsid w:val="00D24AE0"/>
    <w:rsid w:val="00D24EC1"/>
    <w:rsid w:val="00D24FB4"/>
    <w:rsid w:val="00D2552B"/>
    <w:rsid w:val="00D25988"/>
    <w:rsid w:val="00D36C6E"/>
    <w:rsid w:val="00D40B20"/>
    <w:rsid w:val="00D448CF"/>
    <w:rsid w:val="00D546E9"/>
    <w:rsid w:val="00D56D17"/>
    <w:rsid w:val="00D57231"/>
    <w:rsid w:val="00D637A8"/>
    <w:rsid w:val="00D648D2"/>
    <w:rsid w:val="00D736B7"/>
    <w:rsid w:val="00D74AC3"/>
    <w:rsid w:val="00D7705A"/>
    <w:rsid w:val="00D775C5"/>
    <w:rsid w:val="00D827DA"/>
    <w:rsid w:val="00D8428F"/>
    <w:rsid w:val="00D843F7"/>
    <w:rsid w:val="00D90F76"/>
    <w:rsid w:val="00DA0B94"/>
    <w:rsid w:val="00DA0D08"/>
    <w:rsid w:val="00DA2C87"/>
    <w:rsid w:val="00DA3888"/>
    <w:rsid w:val="00DA3EC6"/>
    <w:rsid w:val="00DA752E"/>
    <w:rsid w:val="00DB3DEF"/>
    <w:rsid w:val="00DB5BC4"/>
    <w:rsid w:val="00DC0CBA"/>
    <w:rsid w:val="00DC1A26"/>
    <w:rsid w:val="00DC26AB"/>
    <w:rsid w:val="00DC5BCF"/>
    <w:rsid w:val="00DD3084"/>
    <w:rsid w:val="00DD5F6B"/>
    <w:rsid w:val="00DE1878"/>
    <w:rsid w:val="00DE2D07"/>
    <w:rsid w:val="00DE3F81"/>
    <w:rsid w:val="00DE7949"/>
    <w:rsid w:val="00DE79C2"/>
    <w:rsid w:val="00DF3973"/>
    <w:rsid w:val="00E00422"/>
    <w:rsid w:val="00E06DAD"/>
    <w:rsid w:val="00E06EBD"/>
    <w:rsid w:val="00E0756E"/>
    <w:rsid w:val="00E1762D"/>
    <w:rsid w:val="00E27D35"/>
    <w:rsid w:val="00E3282A"/>
    <w:rsid w:val="00E328CE"/>
    <w:rsid w:val="00E3370F"/>
    <w:rsid w:val="00E33816"/>
    <w:rsid w:val="00E34169"/>
    <w:rsid w:val="00E35043"/>
    <w:rsid w:val="00E429FE"/>
    <w:rsid w:val="00E42DEF"/>
    <w:rsid w:val="00E42FEC"/>
    <w:rsid w:val="00E44D9D"/>
    <w:rsid w:val="00E45674"/>
    <w:rsid w:val="00E45F73"/>
    <w:rsid w:val="00E464CE"/>
    <w:rsid w:val="00E514CE"/>
    <w:rsid w:val="00E519B1"/>
    <w:rsid w:val="00E604D1"/>
    <w:rsid w:val="00E62837"/>
    <w:rsid w:val="00E63319"/>
    <w:rsid w:val="00E637A7"/>
    <w:rsid w:val="00E641F0"/>
    <w:rsid w:val="00E6439A"/>
    <w:rsid w:val="00E668B9"/>
    <w:rsid w:val="00E66C1F"/>
    <w:rsid w:val="00E7050E"/>
    <w:rsid w:val="00E71B67"/>
    <w:rsid w:val="00E77B81"/>
    <w:rsid w:val="00E81845"/>
    <w:rsid w:val="00E83E93"/>
    <w:rsid w:val="00E94DB9"/>
    <w:rsid w:val="00E95B59"/>
    <w:rsid w:val="00E96E21"/>
    <w:rsid w:val="00EA03B6"/>
    <w:rsid w:val="00EA1828"/>
    <w:rsid w:val="00EA2ECF"/>
    <w:rsid w:val="00EA5525"/>
    <w:rsid w:val="00EA575E"/>
    <w:rsid w:val="00EA6B36"/>
    <w:rsid w:val="00EB204E"/>
    <w:rsid w:val="00EC235B"/>
    <w:rsid w:val="00EC272C"/>
    <w:rsid w:val="00EC3E66"/>
    <w:rsid w:val="00EC539D"/>
    <w:rsid w:val="00ED0B1B"/>
    <w:rsid w:val="00ED462F"/>
    <w:rsid w:val="00ED5160"/>
    <w:rsid w:val="00ED7132"/>
    <w:rsid w:val="00ED7C8B"/>
    <w:rsid w:val="00EE402D"/>
    <w:rsid w:val="00EF005B"/>
    <w:rsid w:val="00EF7DF7"/>
    <w:rsid w:val="00F00F6C"/>
    <w:rsid w:val="00F02E91"/>
    <w:rsid w:val="00F05506"/>
    <w:rsid w:val="00F0604E"/>
    <w:rsid w:val="00F0667B"/>
    <w:rsid w:val="00F06F73"/>
    <w:rsid w:val="00F0776F"/>
    <w:rsid w:val="00F07AF2"/>
    <w:rsid w:val="00F07B9A"/>
    <w:rsid w:val="00F07B9B"/>
    <w:rsid w:val="00F10E64"/>
    <w:rsid w:val="00F10F8F"/>
    <w:rsid w:val="00F12A16"/>
    <w:rsid w:val="00F142A7"/>
    <w:rsid w:val="00F150AA"/>
    <w:rsid w:val="00F15348"/>
    <w:rsid w:val="00F1629B"/>
    <w:rsid w:val="00F17907"/>
    <w:rsid w:val="00F20866"/>
    <w:rsid w:val="00F245E6"/>
    <w:rsid w:val="00F262CF"/>
    <w:rsid w:val="00F26387"/>
    <w:rsid w:val="00F3470E"/>
    <w:rsid w:val="00F35981"/>
    <w:rsid w:val="00F42EE6"/>
    <w:rsid w:val="00F432B2"/>
    <w:rsid w:val="00F51166"/>
    <w:rsid w:val="00F5144D"/>
    <w:rsid w:val="00F533B0"/>
    <w:rsid w:val="00F553BE"/>
    <w:rsid w:val="00F60014"/>
    <w:rsid w:val="00F627C8"/>
    <w:rsid w:val="00F62E04"/>
    <w:rsid w:val="00F6413E"/>
    <w:rsid w:val="00F70889"/>
    <w:rsid w:val="00F74DAB"/>
    <w:rsid w:val="00F75C56"/>
    <w:rsid w:val="00F77411"/>
    <w:rsid w:val="00F80F2D"/>
    <w:rsid w:val="00F8112E"/>
    <w:rsid w:val="00F83981"/>
    <w:rsid w:val="00F84BD2"/>
    <w:rsid w:val="00F855BB"/>
    <w:rsid w:val="00F876D1"/>
    <w:rsid w:val="00F9026F"/>
    <w:rsid w:val="00F911CB"/>
    <w:rsid w:val="00F91D4A"/>
    <w:rsid w:val="00F93446"/>
    <w:rsid w:val="00F93F71"/>
    <w:rsid w:val="00F9535C"/>
    <w:rsid w:val="00F96052"/>
    <w:rsid w:val="00F9633C"/>
    <w:rsid w:val="00F96CA5"/>
    <w:rsid w:val="00FA005F"/>
    <w:rsid w:val="00FA0C47"/>
    <w:rsid w:val="00FA7872"/>
    <w:rsid w:val="00FB0BF3"/>
    <w:rsid w:val="00FB228E"/>
    <w:rsid w:val="00FB33E1"/>
    <w:rsid w:val="00FB3B67"/>
    <w:rsid w:val="00FB4A81"/>
    <w:rsid w:val="00FB6E65"/>
    <w:rsid w:val="00FC089B"/>
    <w:rsid w:val="00FC163D"/>
    <w:rsid w:val="00FC251C"/>
    <w:rsid w:val="00FC3497"/>
    <w:rsid w:val="00FC4CCE"/>
    <w:rsid w:val="00FC6640"/>
    <w:rsid w:val="00FC711F"/>
    <w:rsid w:val="00FD0870"/>
    <w:rsid w:val="00FD0C96"/>
    <w:rsid w:val="00FD5333"/>
    <w:rsid w:val="00FD60D3"/>
    <w:rsid w:val="00FD75DF"/>
    <w:rsid w:val="00FE0123"/>
    <w:rsid w:val="00FE0EAF"/>
    <w:rsid w:val="00FE4B2F"/>
    <w:rsid w:val="00FE4D93"/>
    <w:rsid w:val="00FF080F"/>
    <w:rsid w:val="00FF0DB3"/>
    <w:rsid w:val="00FF12E5"/>
    <w:rsid w:val="00FF1501"/>
    <w:rsid w:val="00FF1784"/>
    <w:rsid w:val="00FF2BC5"/>
    <w:rsid w:val="00FF3B59"/>
    <w:rsid w:val="00FF4CA2"/>
    <w:rsid w:val="00FF6C4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semiHidden/>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F0776F"/>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F0776F"/>
    <w:rPr>
      <w:rFonts w:ascii="Tahoma" w:hAnsi="Tahoma" w:cs="Tahoma"/>
      <w:sz w:val="16"/>
      <w:szCs w:val="16"/>
    </w:rPr>
  </w:style>
  <w:style w:type="paragraph" w:styleId="Textpoznpodarou">
    <w:name w:val="footnote text"/>
    <w:basedOn w:val="Normln"/>
    <w:link w:val="TextpoznpodarouChar"/>
    <w:semiHidden/>
    <w:unhideWhenUsed/>
    <w:rsid w:val="00154D0A"/>
    <w:pPr>
      <w:spacing w:after="0" w:line="240" w:lineRule="auto"/>
      <w:jc w:val="left"/>
    </w:pPr>
    <w:rPr>
      <w:rFonts w:ascii="Calibri" w:eastAsia="Calibri" w:hAnsi="Calibri"/>
      <w:i/>
      <w:sz w:val="16"/>
      <w:szCs w:val="20"/>
      <w:lang w:eastAsia="en-US"/>
    </w:rPr>
  </w:style>
  <w:style w:type="character" w:customStyle="1" w:styleId="TextpoznpodarouChar">
    <w:name w:val="Text pozn. pod čarou Char"/>
    <w:basedOn w:val="Standardnpsmoodstavce"/>
    <w:link w:val="Textpoznpodarou"/>
    <w:semiHidden/>
    <w:rsid w:val="00154D0A"/>
    <w:rPr>
      <w:rFonts w:ascii="Calibri" w:eastAsia="Calibri" w:hAnsi="Calibri"/>
      <w:i/>
      <w:sz w:val="16"/>
      <w:lang w:eastAsia="en-US"/>
    </w:rPr>
  </w:style>
  <w:style w:type="character" w:styleId="Znakapoznpodarou">
    <w:name w:val="footnote reference"/>
    <w:basedOn w:val="Standardnpsmoodstavce"/>
    <w:semiHidden/>
    <w:unhideWhenUsed/>
    <w:rsid w:val="00154D0A"/>
    <w:rPr>
      <w:vertAlign w:val="superscript"/>
    </w:rPr>
  </w:style>
  <w:style w:type="paragraph" w:styleId="Odstavecseseznamem">
    <w:name w:val="List Paragraph"/>
    <w:basedOn w:val="Normln"/>
    <w:uiPriority w:val="34"/>
    <w:qFormat/>
    <w:rsid w:val="007B11C6"/>
    <w:pPr>
      <w:ind w:left="720"/>
      <w:contextualSpacing/>
    </w:pPr>
  </w:style>
  <w:style w:type="character" w:styleId="Zstupntext">
    <w:name w:val="Placeholder Text"/>
    <w:basedOn w:val="Standardnpsmoodstavce"/>
    <w:uiPriority w:val="99"/>
    <w:semiHidden/>
    <w:rsid w:val="00556AFC"/>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semiHidden/>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F0776F"/>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F0776F"/>
    <w:rPr>
      <w:rFonts w:ascii="Tahoma" w:hAnsi="Tahoma" w:cs="Tahoma"/>
      <w:sz w:val="16"/>
      <w:szCs w:val="16"/>
    </w:rPr>
  </w:style>
  <w:style w:type="paragraph" w:styleId="Textpoznpodarou">
    <w:name w:val="footnote text"/>
    <w:basedOn w:val="Normln"/>
    <w:link w:val="TextpoznpodarouChar"/>
    <w:semiHidden/>
    <w:unhideWhenUsed/>
    <w:rsid w:val="00154D0A"/>
    <w:pPr>
      <w:spacing w:after="0" w:line="240" w:lineRule="auto"/>
      <w:jc w:val="left"/>
    </w:pPr>
    <w:rPr>
      <w:rFonts w:ascii="Calibri" w:eastAsia="Calibri" w:hAnsi="Calibri"/>
      <w:i/>
      <w:sz w:val="16"/>
      <w:szCs w:val="20"/>
      <w:lang w:eastAsia="en-US"/>
    </w:rPr>
  </w:style>
  <w:style w:type="character" w:customStyle="1" w:styleId="TextpoznpodarouChar">
    <w:name w:val="Text pozn. pod čarou Char"/>
    <w:basedOn w:val="Standardnpsmoodstavce"/>
    <w:link w:val="Textpoznpodarou"/>
    <w:semiHidden/>
    <w:rsid w:val="00154D0A"/>
    <w:rPr>
      <w:rFonts w:ascii="Calibri" w:eastAsia="Calibri" w:hAnsi="Calibri"/>
      <w:i/>
      <w:sz w:val="16"/>
      <w:lang w:eastAsia="en-US"/>
    </w:rPr>
  </w:style>
  <w:style w:type="character" w:styleId="Znakapoznpodarou">
    <w:name w:val="footnote reference"/>
    <w:basedOn w:val="Standardnpsmoodstavce"/>
    <w:semiHidden/>
    <w:unhideWhenUsed/>
    <w:rsid w:val="00154D0A"/>
    <w:rPr>
      <w:vertAlign w:val="superscript"/>
    </w:rPr>
  </w:style>
  <w:style w:type="paragraph" w:styleId="Odstavecseseznamem">
    <w:name w:val="List Paragraph"/>
    <w:basedOn w:val="Normln"/>
    <w:uiPriority w:val="34"/>
    <w:qFormat/>
    <w:rsid w:val="007B11C6"/>
    <w:pPr>
      <w:ind w:left="720"/>
      <w:contextualSpacing/>
    </w:pPr>
  </w:style>
  <w:style w:type="character" w:styleId="Zstupntext">
    <w:name w:val="Placeholder Text"/>
    <w:basedOn w:val="Standardnpsmoodstavce"/>
    <w:uiPriority w:val="99"/>
    <w:semiHidden/>
    <w:rsid w:val="00556A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698205">
      <w:bodyDiv w:val="1"/>
      <w:marLeft w:val="0"/>
      <w:marRight w:val="0"/>
      <w:marTop w:val="0"/>
      <w:marBottom w:val="0"/>
      <w:divBdr>
        <w:top w:val="none" w:sz="0" w:space="0" w:color="auto"/>
        <w:left w:val="none" w:sz="0" w:space="0" w:color="auto"/>
        <w:bottom w:val="none" w:sz="0" w:space="0" w:color="auto"/>
        <w:right w:val="none" w:sz="0" w:space="0" w:color="auto"/>
      </w:divBdr>
      <w:divsChild>
        <w:div w:id="1493135904">
          <w:marLeft w:val="0"/>
          <w:marRight w:val="0"/>
          <w:marTop w:val="0"/>
          <w:marBottom w:val="0"/>
          <w:divBdr>
            <w:top w:val="none" w:sz="0" w:space="0" w:color="auto"/>
            <w:left w:val="none" w:sz="0" w:space="0" w:color="auto"/>
            <w:bottom w:val="none" w:sz="0" w:space="0" w:color="auto"/>
            <w:right w:val="none" w:sz="0" w:space="0" w:color="auto"/>
          </w:divBdr>
        </w:div>
        <w:div w:id="1665552046">
          <w:marLeft w:val="0"/>
          <w:marRight w:val="0"/>
          <w:marTop w:val="0"/>
          <w:marBottom w:val="0"/>
          <w:divBdr>
            <w:top w:val="none" w:sz="0" w:space="0" w:color="auto"/>
            <w:left w:val="none" w:sz="0" w:space="0" w:color="auto"/>
            <w:bottom w:val="none" w:sz="0" w:space="0" w:color="auto"/>
            <w:right w:val="none" w:sz="0" w:space="0" w:color="auto"/>
          </w:divBdr>
        </w:div>
        <w:div w:id="2094155868">
          <w:marLeft w:val="0"/>
          <w:marRight w:val="0"/>
          <w:marTop w:val="0"/>
          <w:marBottom w:val="0"/>
          <w:divBdr>
            <w:top w:val="none" w:sz="0" w:space="0" w:color="auto"/>
            <w:left w:val="none" w:sz="0" w:space="0" w:color="auto"/>
            <w:bottom w:val="none" w:sz="0" w:space="0" w:color="auto"/>
            <w:right w:val="none" w:sz="0" w:space="0" w:color="auto"/>
          </w:divBdr>
        </w:div>
        <w:div w:id="475267812">
          <w:marLeft w:val="0"/>
          <w:marRight w:val="0"/>
          <w:marTop w:val="0"/>
          <w:marBottom w:val="0"/>
          <w:divBdr>
            <w:top w:val="none" w:sz="0" w:space="0" w:color="auto"/>
            <w:left w:val="none" w:sz="0" w:space="0" w:color="auto"/>
            <w:bottom w:val="none" w:sz="0" w:space="0" w:color="auto"/>
            <w:right w:val="none" w:sz="0" w:space="0" w:color="auto"/>
          </w:divBdr>
        </w:div>
        <w:div w:id="1739092991">
          <w:marLeft w:val="0"/>
          <w:marRight w:val="0"/>
          <w:marTop w:val="0"/>
          <w:marBottom w:val="0"/>
          <w:divBdr>
            <w:top w:val="none" w:sz="0" w:space="0" w:color="auto"/>
            <w:left w:val="none" w:sz="0" w:space="0" w:color="auto"/>
            <w:bottom w:val="none" w:sz="0" w:space="0" w:color="auto"/>
            <w:right w:val="none" w:sz="0" w:space="0" w:color="auto"/>
          </w:divBdr>
        </w:div>
        <w:div w:id="793403540">
          <w:marLeft w:val="0"/>
          <w:marRight w:val="0"/>
          <w:marTop w:val="0"/>
          <w:marBottom w:val="0"/>
          <w:divBdr>
            <w:top w:val="none" w:sz="0" w:space="0" w:color="auto"/>
            <w:left w:val="none" w:sz="0" w:space="0" w:color="auto"/>
            <w:bottom w:val="none" w:sz="0" w:space="0" w:color="auto"/>
            <w:right w:val="none" w:sz="0" w:space="0" w:color="auto"/>
          </w:divBdr>
        </w:div>
        <w:div w:id="771782610">
          <w:marLeft w:val="0"/>
          <w:marRight w:val="0"/>
          <w:marTop w:val="0"/>
          <w:marBottom w:val="0"/>
          <w:divBdr>
            <w:top w:val="none" w:sz="0" w:space="0" w:color="auto"/>
            <w:left w:val="none" w:sz="0" w:space="0" w:color="auto"/>
            <w:bottom w:val="none" w:sz="0" w:space="0" w:color="auto"/>
            <w:right w:val="none" w:sz="0" w:space="0" w:color="auto"/>
          </w:divBdr>
        </w:div>
        <w:div w:id="1698967472">
          <w:marLeft w:val="0"/>
          <w:marRight w:val="0"/>
          <w:marTop w:val="0"/>
          <w:marBottom w:val="0"/>
          <w:divBdr>
            <w:top w:val="none" w:sz="0" w:space="0" w:color="auto"/>
            <w:left w:val="none" w:sz="0" w:space="0" w:color="auto"/>
            <w:bottom w:val="none" w:sz="0" w:space="0" w:color="auto"/>
            <w:right w:val="none" w:sz="0" w:space="0" w:color="auto"/>
          </w:divBdr>
        </w:div>
        <w:div w:id="446896282">
          <w:marLeft w:val="0"/>
          <w:marRight w:val="0"/>
          <w:marTop w:val="0"/>
          <w:marBottom w:val="0"/>
          <w:divBdr>
            <w:top w:val="none" w:sz="0" w:space="0" w:color="auto"/>
            <w:left w:val="none" w:sz="0" w:space="0" w:color="auto"/>
            <w:bottom w:val="none" w:sz="0" w:space="0" w:color="auto"/>
            <w:right w:val="none" w:sz="0" w:space="0" w:color="auto"/>
          </w:divBdr>
        </w:div>
        <w:div w:id="1792432483">
          <w:marLeft w:val="0"/>
          <w:marRight w:val="0"/>
          <w:marTop w:val="0"/>
          <w:marBottom w:val="0"/>
          <w:divBdr>
            <w:top w:val="none" w:sz="0" w:space="0" w:color="auto"/>
            <w:left w:val="none" w:sz="0" w:space="0" w:color="auto"/>
            <w:bottom w:val="none" w:sz="0" w:space="0" w:color="auto"/>
            <w:right w:val="none" w:sz="0" w:space="0" w:color="auto"/>
          </w:divBdr>
        </w:div>
        <w:div w:id="1443723124">
          <w:marLeft w:val="0"/>
          <w:marRight w:val="0"/>
          <w:marTop w:val="0"/>
          <w:marBottom w:val="0"/>
          <w:divBdr>
            <w:top w:val="none" w:sz="0" w:space="0" w:color="auto"/>
            <w:left w:val="none" w:sz="0" w:space="0" w:color="auto"/>
            <w:bottom w:val="none" w:sz="0" w:space="0" w:color="auto"/>
            <w:right w:val="none" w:sz="0" w:space="0" w:color="auto"/>
          </w:divBdr>
        </w:div>
        <w:div w:id="1223834838">
          <w:marLeft w:val="0"/>
          <w:marRight w:val="0"/>
          <w:marTop w:val="0"/>
          <w:marBottom w:val="0"/>
          <w:divBdr>
            <w:top w:val="none" w:sz="0" w:space="0" w:color="auto"/>
            <w:left w:val="none" w:sz="0" w:space="0" w:color="auto"/>
            <w:bottom w:val="none" w:sz="0" w:space="0" w:color="auto"/>
            <w:right w:val="none" w:sz="0" w:space="0" w:color="auto"/>
          </w:divBdr>
        </w:div>
        <w:div w:id="2120176554">
          <w:marLeft w:val="0"/>
          <w:marRight w:val="0"/>
          <w:marTop w:val="0"/>
          <w:marBottom w:val="0"/>
          <w:divBdr>
            <w:top w:val="none" w:sz="0" w:space="0" w:color="auto"/>
            <w:left w:val="none" w:sz="0" w:space="0" w:color="auto"/>
            <w:bottom w:val="none" w:sz="0" w:space="0" w:color="auto"/>
            <w:right w:val="none" w:sz="0" w:space="0" w:color="auto"/>
          </w:divBdr>
        </w:div>
        <w:div w:id="1217353607">
          <w:marLeft w:val="0"/>
          <w:marRight w:val="0"/>
          <w:marTop w:val="0"/>
          <w:marBottom w:val="0"/>
          <w:divBdr>
            <w:top w:val="none" w:sz="0" w:space="0" w:color="auto"/>
            <w:left w:val="none" w:sz="0" w:space="0" w:color="auto"/>
            <w:bottom w:val="none" w:sz="0" w:space="0" w:color="auto"/>
            <w:right w:val="none" w:sz="0" w:space="0" w:color="auto"/>
          </w:divBdr>
        </w:div>
        <w:div w:id="1724064644">
          <w:marLeft w:val="0"/>
          <w:marRight w:val="0"/>
          <w:marTop w:val="0"/>
          <w:marBottom w:val="0"/>
          <w:divBdr>
            <w:top w:val="none" w:sz="0" w:space="0" w:color="auto"/>
            <w:left w:val="none" w:sz="0" w:space="0" w:color="auto"/>
            <w:bottom w:val="none" w:sz="0" w:space="0" w:color="auto"/>
            <w:right w:val="none" w:sz="0" w:space="0" w:color="auto"/>
          </w:divBdr>
        </w:div>
        <w:div w:id="544367296">
          <w:marLeft w:val="0"/>
          <w:marRight w:val="0"/>
          <w:marTop w:val="0"/>
          <w:marBottom w:val="0"/>
          <w:divBdr>
            <w:top w:val="none" w:sz="0" w:space="0" w:color="auto"/>
            <w:left w:val="none" w:sz="0" w:space="0" w:color="auto"/>
            <w:bottom w:val="none" w:sz="0" w:space="0" w:color="auto"/>
            <w:right w:val="none" w:sz="0" w:space="0" w:color="auto"/>
          </w:divBdr>
        </w:div>
        <w:div w:id="314263756">
          <w:marLeft w:val="0"/>
          <w:marRight w:val="0"/>
          <w:marTop w:val="0"/>
          <w:marBottom w:val="0"/>
          <w:divBdr>
            <w:top w:val="none" w:sz="0" w:space="0" w:color="auto"/>
            <w:left w:val="none" w:sz="0" w:space="0" w:color="auto"/>
            <w:bottom w:val="none" w:sz="0" w:space="0" w:color="auto"/>
            <w:right w:val="none" w:sz="0" w:space="0" w:color="auto"/>
          </w:divBdr>
        </w:div>
        <w:div w:id="1154758554">
          <w:marLeft w:val="0"/>
          <w:marRight w:val="0"/>
          <w:marTop w:val="0"/>
          <w:marBottom w:val="0"/>
          <w:divBdr>
            <w:top w:val="none" w:sz="0" w:space="0" w:color="auto"/>
            <w:left w:val="none" w:sz="0" w:space="0" w:color="auto"/>
            <w:bottom w:val="none" w:sz="0" w:space="0" w:color="auto"/>
            <w:right w:val="none" w:sz="0" w:space="0" w:color="auto"/>
          </w:divBdr>
        </w:div>
        <w:div w:id="640573977">
          <w:marLeft w:val="0"/>
          <w:marRight w:val="0"/>
          <w:marTop w:val="0"/>
          <w:marBottom w:val="0"/>
          <w:divBdr>
            <w:top w:val="none" w:sz="0" w:space="0" w:color="auto"/>
            <w:left w:val="none" w:sz="0" w:space="0" w:color="auto"/>
            <w:bottom w:val="none" w:sz="0" w:space="0" w:color="auto"/>
            <w:right w:val="none" w:sz="0" w:space="0" w:color="auto"/>
          </w:divBdr>
        </w:div>
        <w:div w:id="2106223868">
          <w:marLeft w:val="0"/>
          <w:marRight w:val="0"/>
          <w:marTop w:val="0"/>
          <w:marBottom w:val="0"/>
          <w:divBdr>
            <w:top w:val="none" w:sz="0" w:space="0" w:color="auto"/>
            <w:left w:val="none" w:sz="0" w:space="0" w:color="auto"/>
            <w:bottom w:val="none" w:sz="0" w:space="0" w:color="auto"/>
            <w:right w:val="none" w:sz="0" w:space="0" w:color="auto"/>
          </w:divBdr>
        </w:div>
        <w:div w:id="942146760">
          <w:marLeft w:val="0"/>
          <w:marRight w:val="0"/>
          <w:marTop w:val="0"/>
          <w:marBottom w:val="0"/>
          <w:divBdr>
            <w:top w:val="none" w:sz="0" w:space="0" w:color="auto"/>
            <w:left w:val="none" w:sz="0" w:space="0" w:color="auto"/>
            <w:bottom w:val="none" w:sz="0" w:space="0" w:color="auto"/>
            <w:right w:val="none" w:sz="0" w:space="0" w:color="auto"/>
          </w:divBdr>
        </w:div>
        <w:div w:id="60299066">
          <w:marLeft w:val="0"/>
          <w:marRight w:val="0"/>
          <w:marTop w:val="0"/>
          <w:marBottom w:val="0"/>
          <w:divBdr>
            <w:top w:val="none" w:sz="0" w:space="0" w:color="auto"/>
            <w:left w:val="none" w:sz="0" w:space="0" w:color="auto"/>
            <w:bottom w:val="none" w:sz="0" w:space="0" w:color="auto"/>
            <w:right w:val="none" w:sz="0" w:space="0" w:color="auto"/>
          </w:divBdr>
        </w:div>
        <w:div w:id="407385365">
          <w:marLeft w:val="0"/>
          <w:marRight w:val="0"/>
          <w:marTop w:val="0"/>
          <w:marBottom w:val="0"/>
          <w:divBdr>
            <w:top w:val="none" w:sz="0" w:space="0" w:color="auto"/>
            <w:left w:val="none" w:sz="0" w:space="0" w:color="auto"/>
            <w:bottom w:val="none" w:sz="0" w:space="0" w:color="auto"/>
            <w:right w:val="none" w:sz="0" w:space="0" w:color="auto"/>
          </w:divBdr>
        </w:div>
        <w:div w:id="169685104">
          <w:marLeft w:val="0"/>
          <w:marRight w:val="0"/>
          <w:marTop w:val="0"/>
          <w:marBottom w:val="0"/>
          <w:divBdr>
            <w:top w:val="none" w:sz="0" w:space="0" w:color="auto"/>
            <w:left w:val="none" w:sz="0" w:space="0" w:color="auto"/>
            <w:bottom w:val="none" w:sz="0" w:space="0" w:color="auto"/>
            <w:right w:val="none" w:sz="0" w:space="0" w:color="auto"/>
          </w:divBdr>
        </w:div>
        <w:div w:id="1633899684">
          <w:marLeft w:val="0"/>
          <w:marRight w:val="0"/>
          <w:marTop w:val="0"/>
          <w:marBottom w:val="0"/>
          <w:divBdr>
            <w:top w:val="none" w:sz="0" w:space="0" w:color="auto"/>
            <w:left w:val="none" w:sz="0" w:space="0" w:color="auto"/>
            <w:bottom w:val="none" w:sz="0" w:space="0" w:color="auto"/>
            <w:right w:val="none" w:sz="0" w:space="0" w:color="auto"/>
          </w:divBdr>
        </w:div>
        <w:div w:id="1089077824">
          <w:marLeft w:val="0"/>
          <w:marRight w:val="0"/>
          <w:marTop w:val="0"/>
          <w:marBottom w:val="0"/>
          <w:divBdr>
            <w:top w:val="none" w:sz="0" w:space="0" w:color="auto"/>
            <w:left w:val="none" w:sz="0" w:space="0" w:color="auto"/>
            <w:bottom w:val="none" w:sz="0" w:space="0" w:color="auto"/>
            <w:right w:val="none" w:sz="0" w:space="0" w:color="auto"/>
          </w:divBdr>
        </w:div>
        <w:div w:id="1511021387">
          <w:marLeft w:val="0"/>
          <w:marRight w:val="0"/>
          <w:marTop w:val="0"/>
          <w:marBottom w:val="0"/>
          <w:divBdr>
            <w:top w:val="none" w:sz="0" w:space="0" w:color="auto"/>
            <w:left w:val="none" w:sz="0" w:space="0" w:color="auto"/>
            <w:bottom w:val="none" w:sz="0" w:space="0" w:color="auto"/>
            <w:right w:val="none" w:sz="0" w:space="0" w:color="auto"/>
          </w:divBdr>
        </w:div>
        <w:div w:id="1791585228">
          <w:marLeft w:val="0"/>
          <w:marRight w:val="0"/>
          <w:marTop w:val="0"/>
          <w:marBottom w:val="0"/>
          <w:divBdr>
            <w:top w:val="none" w:sz="0" w:space="0" w:color="auto"/>
            <w:left w:val="none" w:sz="0" w:space="0" w:color="auto"/>
            <w:bottom w:val="none" w:sz="0" w:space="0" w:color="auto"/>
            <w:right w:val="none" w:sz="0" w:space="0" w:color="auto"/>
          </w:divBdr>
        </w:div>
        <w:div w:id="301662871">
          <w:marLeft w:val="0"/>
          <w:marRight w:val="0"/>
          <w:marTop w:val="0"/>
          <w:marBottom w:val="0"/>
          <w:divBdr>
            <w:top w:val="none" w:sz="0" w:space="0" w:color="auto"/>
            <w:left w:val="none" w:sz="0" w:space="0" w:color="auto"/>
            <w:bottom w:val="none" w:sz="0" w:space="0" w:color="auto"/>
            <w:right w:val="none" w:sz="0" w:space="0" w:color="auto"/>
          </w:divBdr>
        </w:div>
        <w:div w:id="1533688470">
          <w:marLeft w:val="0"/>
          <w:marRight w:val="0"/>
          <w:marTop w:val="0"/>
          <w:marBottom w:val="0"/>
          <w:divBdr>
            <w:top w:val="none" w:sz="0" w:space="0" w:color="auto"/>
            <w:left w:val="none" w:sz="0" w:space="0" w:color="auto"/>
            <w:bottom w:val="none" w:sz="0" w:space="0" w:color="auto"/>
            <w:right w:val="none" w:sz="0" w:space="0" w:color="auto"/>
          </w:divBdr>
        </w:div>
        <w:div w:id="738869449">
          <w:marLeft w:val="0"/>
          <w:marRight w:val="0"/>
          <w:marTop w:val="0"/>
          <w:marBottom w:val="0"/>
          <w:divBdr>
            <w:top w:val="none" w:sz="0" w:space="0" w:color="auto"/>
            <w:left w:val="none" w:sz="0" w:space="0" w:color="auto"/>
            <w:bottom w:val="none" w:sz="0" w:space="0" w:color="auto"/>
            <w:right w:val="none" w:sz="0" w:space="0" w:color="auto"/>
          </w:divBdr>
        </w:div>
        <w:div w:id="124541310">
          <w:marLeft w:val="0"/>
          <w:marRight w:val="0"/>
          <w:marTop w:val="0"/>
          <w:marBottom w:val="0"/>
          <w:divBdr>
            <w:top w:val="none" w:sz="0" w:space="0" w:color="auto"/>
            <w:left w:val="none" w:sz="0" w:space="0" w:color="auto"/>
            <w:bottom w:val="none" w:sz="0" w:space="0" w:color="auto"/>
            <w:right w:val="none" w:sz="0" w:space="0" w:color="auto"/>
          </w:divBdr>
        </w:div>
        <w:div w:id="1354458702">
          <w:marLeft w:val="0"/>
          <w:marRight w:val="0"/>
          <w:marTop w:val="0"/>
          <w:marBottom w:val="0"/>
          <w:divBdr>
            <w:top w:val="none" w:sz="0" w:space="0" w:color="auto"/>
            <w:left w:val="none" w:sz="0" w:space="0" w:color="auto"/>
            <w:bottom w:val="none" w:sz="0" w:space="0" w:color="auto"/>
            <w:right w:val="none" w:sz="0" w:space="0" w:color="auto"/>
          </w:divBdr>
        </w:div>
        <w:div w:id="1655723897">
          <w:marLeft w:val="0"/>
          <w:marRight w:val="0"/>
          <w:marTop w:val="0"/>
          <w:marBottom w:val="0"/>
          <w:divBdr>
            <w:top w:val="none" w:sz="0" w:space="0" w:color="auto"/>
            <w:left w:val="none" w:sz="0" w:space="0" w:color="auto"/>
            <w:bottom w:val="none" w:sz="0" w:space="0" w:color="auto"/>
            <w:right w:val="none" w:sz="0" w:space="0" w:color="auto"/>
          </w:divBdr>
        </w:div>
        <w:div w:id="1815487471">
          <w:marLeft w:val="0"/>
          <w:marRight w:val="0"/>
          <w:marTop w:val="0"/>
          <w:marBottom w:val="0"/>
          <w:divBdr>
            <w:top w:val="none" w:sz="0" w:space="0" w:color="auto"/>
            <w:left w:val="none" w:sz="0" w:space="0" w:color="auto"/>
            <w:bottom w:val="none" w:sz="0" w:space="0" w:color="auto"/>
            <w:right w:val="none" w:sz="0" w:space="0" w:color="auto"/>
          </w:divBdr>
        </w:div>
      </w:divsChild>
    </w:div>
    <w:div w:id="603339999">
      <w:bodyDiv w:val="1"/>
      <w:marLeft w:val="0"/>
      <w:marRight w:val="0"/>
      <w:marTop w:val="0"/>
      <w:marBottom w:val="0"/>
      <w:divBdr>
        <w:top w:val="none" w:sz="0" w:space="0" w:color="auto"/>
        <w:left w:val="none" w:sz="0" w:space="0" w:color="auto"/>
        <w:bottom w:val="none" w:sz="0" w:space="0" w:color="auto"/>
        <w:right w:val="none" w:sz="0" w:space="0" w:color="auto"/>
      </w:divBdr>
      <w:divsChild>
        <w:div w:id="220411443">
          <w:marLeft w:val="0"/>
          <w:marRight w:val="0"/>
          <w:marTop w:val="0"/>
          <w:marBottom w:val="0"/>
          <w:divBdr>
            <w:top w:val="none" w:sz="0" w:space="0" w:color="auto"/>
            <w:left w:val="none" w:sz="0" w:space="0" w:color="auto"/>
            <w:bottom w:val="none" w:sz="0" w:space="0" w:color="auto"/>
            <w:right w:val="none" w:sz="0" w:space="0" w:color="auto"/>
          </w:divBdr>
        </w:div>
        <w:div w:id="1369645375">
          <w:marLeft w:val="0"/>
          <w:marRight w:val="0"/>
          <w:marTop w:val="0"/>
          <w:marBottom w:val="0"/>
          <w:divBdr>
            <w:top w:val="none" w:sz="0" w:space="0" w:color="auto"/>
            <w:left w:val="none" w:sz="0" w:space="0" w:color="auto"/>
            <w:bottom w:val="none" w:sz="0" w:space="0" w:color="auto"/>
            <w:right w:val="none" w:sz="0" w:space="0" w:color="auto"/>
          </w:divBdr>
        </w:div>
        <w:div w:id="231548403">
          <w:marLeft w:val="0"/>
          <w:marRight w:val="0"/>
          <w:marTop w:val="0"/>
          <w:marBottom w:val="0"/>
          <w:divBdr>
            <w:top w:val="none" w:sz="0" w:space="0" w:color="auto"/>
            <w:left w:val="none" w:sz="0" w:space="0" w:color="auto"/>
            <w:bottom w:val="none" w:sz="0" w:space="0" w:color="auto"/>
            <w:right w:val="none" w:sz="0" w:space="0" w:color="auto"/>
          </w:divBdr>
        </w:div>
        <w:div w:id="1650399283">
          <w:marLeft w:val="0"/>
          <w:marRight w:val="0"/>
          <w:marTop w:val="0"/>
          <w:marBottom w:val="0"/>
          <w:divBdr>
            <w:top w:val="none" w:sz="0" w:space="0" w:color="auto"/>
            <w:left w:val="none" w:sz="0" w:space="0" w:color="auto"/>
            <w:bottom w:val="none" w:sz="0" w:space="0" w:color="auto"/>
            <w:right w:val="none" w:sz="0" w:space="0" w:color="auto"/>
          </w:divBdr>
        </w:div>
        <w:div w:id="1754932654">
          <w:marLeft w:val="0"/>
          <w:marRight w:val="0"/>
          <w:marTop w:val="0"/>
          <w:marBottom w:val="0"/>
          <w:divBdr>
            <w:top w:val="none" w:sz="0" w:space="0" w:color="auto"/>
            <w:left w:val="none" w:sz="0" w:space="0" w:color="auto"/>
            <w:bottom w:val="none" w:sz="0" w:space="0" w:color="auto"/>
            <w:right w:val="none" w:sz="0" w:space="0" w:color="auto"/>
          </w:divBdr>
        </w:div>
        <w:div w:id="108478262">
          <w:marLeft w:val="0"/>
          <w:marRight w:val="0"/>
          <w:marTop w:val="0"/>
          <w:marBottom w:val="0"/>
          <w:divBdr>
            <w:top w:val="none" w:sz="0" w:space="0" w:color="auto"/>
            <w:left w:val="none" w:sz="0" w:space="0" w:color="auto"/>
            <w:bottom w:val="none" w:sz="0" w:space="0" w:color="auto"/>
            <w:right w:val="none" w:sz="0" w:space="0" w:color="auto"/>
          </w:divBdr>
        </w:div>
        <w:div w:id="282812575">
          <w:marLeft w:val="0"/>
          <w:marRight w:val="0"/>
          <w:marTop w:val="0"/>
          <w:marBottom w:val="0"/>
          <w:divBdr>
            <w:top w:val="none" w:sz="0" w:space="0" w:color="auto"/>
            <w:left w:val="none" w:sz="0" w:space="0" w:color="auto"/>
            <w:bottom w:val="none" w:sz="0" w:space="0" w:color="auto"/>
            <w:right w:val="none" w:sz="0" w:space="0" w:color="auto"/>
          </w:divBdr>
        </w:div>
        <w:div w:id="1511333628">
          <w:marLeft w:val="0"/>
          <w:marRight w:val="0"/>
          <w:marTop w:val="0"/>
          <w:marBottom w:val="0"/>
          <w:divBdr>
            <w:top w:val="none" w:sz="0" w:space="0" w:color="auto"/>
            <w:left w:val="none" w:sz="0" w:space="0" w:color="auto"/>
            <w:bottom w:val="none" w:sz="0" w:space="0" w:color="auto"/>
            <w:right w:val="none" w:sz="0" w:space="0" w:color="auto"/>
          </w:divBdr>
        </w:div>
        <w:div w:id="988746575">
          <w:marLeft w:val="0"/>
          <w:marRight w:val="0"/>
          <w:marTop w:val="0"/>
          <w:marBottom w:val="0"/>
          <w:divBdr>
            <w:top w:val="none" w:sz="0" w:space="0" w:color="auto"/>
            <w:left w:val="none" w:sz="0" w:space="0" w:color="auto"/>
            <w:bottom w:val="none" w:sz="0" w:space="0" w:color="auto"/>
            <w:right w:val="none" w:sz="0" w:space="0" w:color="auto"/>
          </w:divBdr>
        </w:div>
        <w:div w:id="1576432870">
          <w:marLeft w:val="0"/>
          <w:marRight w:val="0"/>
          <w:marTop w:val="0"/>
          <w:marBottom w:val="0"/>
          <w:divBdr>
            <w:top w:val="none" w:sz="0" w:space="0" w:color="auto"/>
            <w:left w:val="none" w:sz="0" w:space="0" w:color="auto"/>
            <w:bottom w:val="none" w:sz="0" w:space="0" w:color="auto"/>
            <w:right w:val="none" w:sz="0" w:space="0" w:color="auto"/>
          </w:divBdr>
        </w:div>
        <w:div w:id="880020003">
          <w:marLeft w:val="0"/>
          <w:marRight w:val="0"/>
          <w:marTop w:val="0"/>
          <w:marBottom w:val="0"/>
          <w:divBdr>
            <w:top w:val="none" w:sz="0" w:space="0" w:color="auto"/>
            <w:left w:val="none" w:sz="0" w:space="0" w:color="auto"/>
            <w:bottom w:val="none" w:sz="0" w:space="0" w:color="auto"/>
            <w:right w:val="none" w:sz="0" w:space="0" w:color="auto"/>
          </w:divBdr>
        </w:div>
        <w:div w:id="1863471743">
          <w:marLeft w:val="0"/>
          <w:marRight w:val="0"/>
          <w:marTop w:val="0"/>
          <w:marBottom w:val="0"/>
          <w:divBdr>
            <w:top w:val="none" w:sz="0" w:space="0" w:color="auto"/>
            <w:left w:val="none" w:sz="0" w:space="0" w:color="auto"/>
            <w:bottom w:val="none" w:sz="0" w:space="0" w:color="auto"/>
            <w:right w:val="none" w:sz="0" w:space="0" w:color="auto"/>
          </w:divBdr>
        </w:div>
        <w:div w:id="2138984129">
          <w:marLeft w:val="0"/>
          <w:marRight w:val="0"/>
          <w:marTop w:val="0"/>
          <w:marBottom w:val="0"/>
          <w:divBdr>
            <w:top w:val="none" w:sz="0" w:space="0" w:color="auto"/>
            <w:left w:val="none" w:sz="0" w:space="0" w:color="auto"/>
            <w:bottom w:val="none" w:sz="0" w:space="0" w:color="auto"/>
            <w:right w:val="none" w:sz="0" w:space="0" w:color="auto"/>
          </w:divBdr>
        </w:div>
        <w:div w:id="1394037855">
          <w:marLeft w:val="0"/>
          <w:marRight w:val="0"/>
          <w:marTop w:val="0"/>
          <w:marBottom w:val="0"/>
          <w:divBdr>
            <w:top w:val="none" w:sz="0" w:space="0" w:color="auto"/>
            <w:left w:val="none" w:sz="0" w:space="0" w:color="auto"/>
            <w:bottom w:val="none" w:sz="0" w:space="0" w:color="auto"/>
            <w:right w:val="none" w:sz="0" w:space="0" w:color="auto"/>
          </w:divBdr>
        </w:div>
        <w:div w:id="1868565374">
          <w:marLeft w:val="0"/>
          <w:marRight w:val="0"/>
          <w:marTop w:val="0"/>
          <w:marBottom w:val="0"/>
          <w:divBdr>
            <w:top w:val="none" w:sz="0" w:space="0" w:color="auto"/>
            <w:left w:val="none" w:sz="0" w:space="0" w:color="auto"/>
            <w:bottom w:val="none" w:sz="0" w:space="0" w:color="auto"/>
            <w:right w:val="none" w:sz="0" w:space="0" w:color="auto"/>
          </w:divBdr>
        </w:div>
        <w:div w:id="1742556200">
          <w:marLeft w:val="0"/>
          <w:marRight w:val="0"/>
          <w:marTop w:val="0"/>
          <w:marBottom w:val="0"/>
          <w:divBdr>
            <w:top w:val="none" w:sz="0" w:space="0" w:color="auto"/>
            <w:left w:val="none" w:sz="0" w:space="0" w:color="auto"/>
            <w:bottom w:val="none" w:sz="0" w:space="0" w:color="auto"/>
            <w:right w:val="none" w:sz="0" w:space="0" w:color="auto"/>
          </w:divBdr>
        </w:div>
        <w:div w:id="1000231207">
          <w:marLeft w:val="0"/>
          <w:marRight w:val="0"/>
          <w:marTop w:val="0"/>
          <w:marBottom w:val="0"/>
          <w:divBdr>
            <w:top w:val="none" w:sz="0" w:space="0" w:color="auto"/>
            <w:left w:val="none" w:sz="0" w:space="0" w:color="auto"/>
            <w:bottom w:val="none" w:sz="0" w:space="0" w:color="auto"/>
            <w:right w:val="none" w:sz="0" w:space="0" w:color="auto"/>
          </w:divBdr>
        </w:div>
        <w:div w:id="1642346286">
          <w:marLeft w:val="0"/>
          <w:marRight w:val="0"/>
          <w:marTop w:val="0"/>
          <w:marBottom w:val="0"/>
          <w:divBdr>
            <w:top w:val="none" w:sz="0" w:space="0" w:color="auto"/>
            <w:left w:val="none" w:sz="0" w:space="0" w:color="auto"/>
            <w:bottom w:val="none" w:sz="0" w:space="0" w:color="auto"/>
            <w:right w:val="none" w:sz="0" w:space="0" w:color="auto"/>
          </w:divBdr>
        </w:div>
        <w:div w:id="1759524173">
          <w:marLeft w:val="0"/>
          <w:marRight w:val="0"/>
          <w:marTop w:val="0"/>
          <w:marBottom w:val="0"/>
          <w:divBdr>
            <w:top w:val="none" w:sz="0" w:space="0" w:color="auto"/>
            <w:left w:val="none" w:sz="0" w:space="0" w:color="auto"/>
            <w:bottom w:val="none" w:sz="0" w:space="0" w:color="auto"/>
            <w:right w:val="none" w:sz="0" w:space="0" w:color="auto"/>
          </w:divBdr>
        </w:div>
        <w:div w:id="1567911477">
          <w:marLeft w:val="0"/>
          <w:marRight w:val="0"/>
          <w:marTop w:val="0"/>
          <w:marBottom w:val="0"/>
          <w:divBdr>
            <w:top w:val="none" w:sz="0" w:space="0" w:color="auto"/>
            <w:left w:val="none" w:sz="0" w:space="0" w:color="auto"/>
            <w:bottom w:val="none" w:sz="0" w:space="0" w:color="auto"/>
            <w:right w:val="none" w:sz="0" w:space="0" w:color="auto"/>
          </w:divBdr>
        </w:div>
        <w:div w:id="132793856">
          <w:marLeft w:val="0"/>
          <w:marRight w:val="0"/>
          <w:marTop w:val="0"/>
          <w:marBottom w:val="0"/>
          <w:divBdr>
            <w:top w:val="none" w:sz="0" w:space="0" w:color="auto"/>
            <w:left w:val="none" w:sz="0" w:space="0" w:color="auto"/>
            <w:bottom w:val="none" w:sz="0" w:space="0" w:color="auto"/>
            <w:right w:val="none" w:sz="0" w:space="0" w:color="auto"/>
          </w:divBdr>
        </w:div>
        <w:div w:id="2081554564">
          <w:marLeft w:val="0"/>
          <w:marRight w:val="0"/>
          <w:marTop w:val="0"/>
          <w:marBottom w:val="0"/>
          <w:divBdr>
            <w:top w:val="none" w:sz="0" w:space="0" w:color="auto"/>
            <w:left w:val="none" w:sz="0" w:space="0" w:color="auto"/>
            <w:bottom w:val="none" w:sz="0" w:space="0" w:color="auto"/>
            <w:right w:val="none" w:sz="0" w:space="0" w:color="auto"/>
          </w:divBdr>
        </w:div>
        <w:div w:id="1480148536">
          <w:marLeft w:val="0"/>
          <w:marRight w:val="0"/>
          <w:marTop w:val="0"/>
          <w:marBottom w:val="0"/>
          <w:divBdr>
            <w:top w:val="none" w:sz="0" w:space="0" w:color="auto"/>
            <w:left w:val="none" w:sz="0" w:space="0" w:color="auto"/>
            <w:bottom w:val="none" w:sz="0" w:space="0" w:color="auto"/>
            <w:right w:val="none" w:sz="0" w:space="0" w:color="auto"/>
          </w:divBdr>
        </w:div>
        <w:div w:id="35084872">
          <w:marLeft w:val="0"/>
          <w:marRight w:val="0"/>
          <w:marTop w:val="0"/>
          <w:marBottom w:val="0"/>
          <w:divBdr>
            <w:top w:val="none" w:sz="0" w:space="0" w:color="auto"/>
            <w:left w:val="none" w:sz="0" w:space="0" w:color="auto"/>
            <w:bottom w:val="none" w:sz="0" w:space="0" w:color="auto"/>
            <w:right w:val="none" w:sz="0" w:space="0" w:color="auto"/>
          </w:divBdr>
        </w:div>
        <w:div w:id="431508511">
          <w:marLeft w:val="0"/>
          <w:marRight w:val="0"/>
          <w:marTop w:val="0"/>
          <w:marBottom w:val="0"/>
          <w:divBdr>
            <w:top w:val="none" w:sz="0" w:space="0" w:color="auto"/>
            <w:left w:val="none" w:sz="0" w:space="0" w:color="auto"/>
            <w:bottom w:val="none" w:sz="0" w:space="0" w:color="auto"/>
            <w:right w:val="none" w:sz="0" w:space="0" w:color="auto"/>
          </w:divBdr>
        </w:div>
        <w:div w:id="1450662991">
          <w:marLeft w:val="0"/>
          <w:marRight w:val="0"/>
          <w:marTop w:val="0"/>
          <w:marBottom w:val="0"/>
          <w:divBdr>
            <w:top w:val="none" w:sz="0" w:space="0" w:color="auto"/>
            <w:left w:val="none" w:sz="0" w:space="0" w:color="auto"/>
            <w:bottom w:val="none" w:sz="0" w:space="0" w:color="auto"/>
            <w:right w:val="none" w:sz="0" w:space="0" w:color="auto"/>
          </w:divBdr>
        </w:div>
        <w:div w:id="1963488961">
          <w:marLeft w:val="0"/>
          <w:marRight w:val="0"/>
          <w:marTop w:val="0"/>
          <w:marBottom w:val="0"/>
          <w:divBdr>
            <w:top w:val="none" w:sz="0" w:space="0" w:color="auto"/>
            <w:left w:val="none" w:sz="0" w:space="0" w:color="auto"/>
            <w:bottom w:val="none" w:sz="0" w:space="0" w:color="auto"/>
            <w:right w:val="none" w:sz="0" w:space="0" w:color="auto"/>
          </w:divBdr>
        </w:div>
        <w:div w:id="122694946">
          <w:marLeft w:val="0"/>
          <w:marRight w:val="0"/>
          <w:marTop w:val="0"/>
          <w:marBottom w:val="0"/>
          <w:divBdr>
            <w:top w:val="none" w:sz="0" w:space="0" w:color="auto"/>
            <w:left w:val="none" w:sz="0" w:space="0" w:color="auto"/>
            <w:bottom w:val="none" w:sz="0" w:space="0" w:color="auto"/>
            <w:right w:val="none" w:sz="0" w:space="0" w:color="auto"/>
          </w:divBdr>
        </w:div>
        <w:div w:id="376272799">
          <w:marLeft w:val="0"/>
          <w:marRight w:val="0"/>
          <w:marTop w:val="0"/>
          <w:marBottom w:val="0"/>
          <w:divBdr>
            <w:top w:val="none" w:sz="0" w:space="0" w:color="auto"/>
            <w:left w:val="none" w:sz="0" w:space="0" w:color="auto"/>
            <w:bottom w:val="none" w:sz="0" w:space="0" w:color="auto"/>
            <w:right w:val="none" w:sz="0" w:space="0" w:color="auto"/>
          </w:divBdr>
        </w:div>
        <w:div w:id="8174547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emf"/><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6.png"/><Relationship Id="rId89" Type="http://schemas.openxmlformats.org/officeDocument/2006/relationships/hyperlink" Target="https://rcmodell.ic.cz" TargetMode="External"/><Relationship Id="rId9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hyperlink" Target="http://www.tom59herder.cz/lode/babetta" TargetMode="External"/><Relationship Id="rId95" Type="http://schemas.openxmlformats.org/officeDocument/2006/relationships/image" Target="media/image82.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0.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hyperlink" Target="http://www.casnaryby.cz/" TargetMode="External"/><Relationship Id="rId91" Type="http://schemas.openxmlformats.org/officeDocument/2006/relationships/header" Target="header1.xml"/><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1.jpe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Pr&#225;ce\2016%20kvalifika&#269;n&#237;%20pr&#225;ce\sablony\sablona-ft.dot"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6D7B93-EDD8-4B70-A98D-E25936414A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sablona-ft</Template>
  <TotalTime>1</TotalTime>
  <Pages>106</Pages>
  <Words>17155</Words>
  <Characters>101216</Characters>
  <Application>Microsoft Office Word</Application>
  <DocSecurity>0</DocSecurity>
  <Lines>843</Lines>
  <Paragraphs>236</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118135</CharactersWithSpaces>
  <SharedDoc>false</SharedDoc>
  <HLinks>
    <vt:vector size="126" baseType="variant">
      <vt:variant>
        <vt:i4>1507391</vt:i4>
      </vt:variant>
      <vt:variant>
        <vt:i4>133</vt:i4>
      </vt:variant>
      <vt:variant>
        <vt:i4>0</vt:i4>
      </vt:variant>
      <vt:variant>
        <vt:i4>5</vt:i4>
      </vt:variant>
      <vt:variant>
        <vt:lpwstr/>
      </vt:variant>
      <vt:variant>
        <vt:lpwstr>_Toc117787113</vt:lpwstr>
      </vt:variant>
      <vt:variant>
        <vt:i4>1507391</vt:i4>
      </vt:variant>
      <vt:variant>
        <vt:i4>127</vt:i4>
      </vt:variant>
      <vt:variant>
        <vt:i4>0</vt:i4>
      </vt:variant>
      <vt:variant>
        <vt:i4>5</vt:i4>
      </vt:variant>
      <vt:variant>
        <vt:lpwstr/>
      </vt:variant>
      <vt:variant>
        <vt:lpwstr>_Toc117787112</vt:lpwstr>
      </vt:variant>
      <vt:variant>
        <vt:i4>1507391</vt:i4>
      </vt:variant>
      <vt:variant>
        <vt:i4>121</vt:i4>
      </vt:variant>
      <vt:variant>
        <vt:i4>0</vt:i4>
      </vt:variant>
      <vt:variant>
        <vt:i4>5</vt:i4>
      </vt:variant>
      <vt:variant>
        <vt:lpwstr/>
      </vt:variant>
      <vt:variant>
        <vt:lpwstr>_Toc117787111</vt:lpwstr>
      </vt:variant>
      <vt:variant>
        <vt:i4>1507391</vt:i4>
      </vt:variant>
      <vt:variant>
        <vt:i4>115</vt:i4>
      </vt:variant>
      <vt:variant>
        <vt:i4>0</vt:i4>
      </vt:variant>
      <vt:variant>
        <vt:i4>5</vt:i4>
      </vt:variant>
      <vt:variant>
        <vt:lpwstr/>
      </vt:variant>
      <vt:variant>
        <vt:lpwstr>_Toc117787110</vt:lpwstr>
      </vt:variant>
      <vt:variant>
        <vt:i4>1441855</vt:i4>
      </vt:variant>
      <vt:variant>
        <vt:i4>109</vt:i4>
      </vt:variant>
      <vt:variant>
        <vt:i4>0</vt:i4>
      </vt:variant>
      <vt:variant>
        <vt:i4>5</vt:i4>
      </vt:variant>
      <vt:variant>
        <vt:lpwstr/>
      </vt:variant>
      <vt:variant>
        <vt:lpwstr>_Toc117787109</vt:lpwstr>
      </vt:variant>
      <vt:variant>
        <vt:i4>1441855</vt:i4>
      </vt:variant>
      <vt:variant>
        <vt:i4>103</vt:i4>
      </vt:variant>
      <vt:variant>
        <vt:i4>0</vt:i4>
      </vt:variant>
      <vt:variant>
        <vt:i4>5</vt:i4>
      </vt:variant>
      <vt:variant>
        <vt:lpwstr/>
      </vt:variant>
      <vt:variant>
        <vt:lpwstr>_Toc117787108</vt:lpwstr>
      </vt:variant>
      <vt:variant>
        <vt:i4>1441855</vt:i4>
      </vt:variant>
      <vt:variant>
        <vt:i4>97</vt:i4>
      </vt:variant>
      <vt:variant>
        <vt:i4>0</vt:i4>
      </vt:variant>
      <vt:variant>
        <vt:i4>5</vt:i4>
      </vt:variant>
      <vt:variant>
        <vt:lpwstr/>
      </vt:variant>
      <vt:variant>
        <vt:lpwstr>_Toc117787107</vt:lpwstr>
      </vt:variant>
      <vt:variant>
        <vt:i4>1441855</vt:i4>
      </vt:variant>
      <vt:variant>
        <vt:i4>91</vt:i4>
      </vt:variant>
      <vt:variant>
        <vt:i4>0</vt:i4>
      </vt:variant>
      <vt:variant>
        <vt:i4>5</vt:i4>
      </vt:variant>
      <vt:variant>
        <vt:lpwstr/>
      </vt:variant>
      <vt:variant>
        <vt:lpwstr>_Toc117787106</vt:lpwstr>
      </vt:variant>
      <vt:variant>
        <vt:i4>1441855</vt:i4>
      </vt:variant>
      <vt:variant>
        <vt:i4>85</vt:i4>
      </vt:variant>
      <vt:variant>
        <vt:i4>0</vt:i4>
      </vt:variant>
      <vt:variant>
        <vt:i4>5</vt:i4>
      </vt:variant>
      <vt:variant>
        <vt:lpwstr/>
      </vt:variant>
      <vt:variant>
        <vt:lpwstr>_Toc117787105</vt:lpwstr>
      </vt:variant>
      <vt:variant>
        <vt:i4>1441855</vt:i4>
      </vt:variant>
      <vt:variant>
        <vt:i4>79</vt:i4>
      </vt:variant>
      <vt:variant>
        <vt:i4>0</vt:i4>
      </vt:variant>
      <vt:variant>
        <vt:i4>5</vt:i4>
      </vt:variant>
      <vt:variant>
        <vt:lpwstr/>
      </vt:variant>
      <vt:variant>
        <vt:lpwstr>_Toc117787104</vt:lpwstr>
      </vt:variant>
      <vt:variant>
        <vt:i4>1441855</vt:i4>
      </vt:variant>
      <vt:variant>
        <vt:i4>73</vt:i4>
      </vt:variant>
      <vt:variant>
        <vt:i4>0</vt:i4>
      </vt:variant>
      <vt:variant>
        <vt:i4>5</vt:i4>
      </vt:variant>
      <vt:variant>
        <vt:lpwstr/>
      </vt:variant>
      <vt:variant>
        <vt:lpwstr>_Toc117787103</vt:lpwstr>
      </vt:variant>
      <vt:variant>
        <vt:i4>1441855</vt:i4>
      </vt:variant>
      <vt:variant>
        <vt:i4>67</vt:i4>
      </vt:variant>
      <vt:variant>
        <vt:i4>0</vt:i4>
      </vt:variant>
      <vt:variant>
        <vt:i4>5</vt:i4>
      </vt:variant>
      <vt:variant>
        <vt:lpwstr/>
      </vt:variant>
      <vt:variant>
        <vt:lpwstr>_Toc117787102</vt:lpwstr>
      </vt:variant>
      <vt:variant>
        <vt:i4>1441855</vt:i4>
      </vt:variant>
      <vt:variant>
        <vt:i4>61</vt:i4>
      </vt:variant>
      <vt:variant>
        <vt:i4>0</vt:i4>
      </vt:variant>
      <vt:variant>
        <vt:i4>5</vt:i4>
      </vt:variant>
      <vt:variant>
        <vt:lpwstr/>
      </vt:variant>
      <vt:variant>
        <vt:lpwstr>_Toc117787101</vt:lpwstr>
      </vt:variant>
      <vt:variant>
        <vt:i4>1441855</vt:i4>
      </vt:variant>
      <vt:variant>
        <vt:i4>55</vt:i4>
      </vt:variant>
      <vt:variant>
        <vt:i4>0</vt:i4>
      </vt:variant>
      <vt:variant>
        <vt:i4>5</vt:i4>
      </vt:variant>
      <vt:variant>
        <vt:lpwstr/>
      </vt:variant>
      <vt:variant>
        <vt:lpwstr>_Toc117787100</vt:lpwstr>
      </vt:variant>
      <vt:variant>
        <vt:i4>2031678</vt:i4>
      </vt:variant>
      <vt:variant>
        <vt:i4>49</vt:i4>
      </vt:variant>
      <vt:variant>
        <vt:i4>0</vt:i4>
      </vt:variant>
      <vt:variant>
        <vt:i4>5</vt:i4>
      </vt:variant>
      <vt:variant>
        <vt:lpwstr/>
      </vt:variant>
      <vt:variant>
        <vt:lpwstr>_Toc117787099</vt:lpwstr>
      </vt:variant>
      <vt:variant>
        <vt:i4>2031678</vt:i4>
      </vt:variant>
      <vt:variant>
        <vt:i4>43</vt:i4>
      </vt:variant>
      <vt:variant>
        <vt:i4>0</vt:i4>
      </vt:variant>
      <vt:variant>
        <vt:i4>5</vt:i4>
      </vt:variant>
      <vt:variant>
        <vt:lpwstr/>
      </vt:variant>
      <vt:variant>
        <vt:lpwstr>_Toc117787098</vt:lpwstr>
      </vt:variant>
      <vt:variant>
        <vt:i4>2031678</vt:i4>
      </vt:variant>
      <vt:variant>
        <vt:i4>37</vt:i4>
      </vt:variant>
      <vt:variant>
        <vt:i4>0</vt:i4>
      </vt:variant>
      <vt:variant>
        <vt:i4>5</vt:i4>
      </vt:variant>
      <vt:variant>
        <vt:lpwstr/>
      </vt:variant>
      <vt:variant>
        <vt:lpwstr>_Toc117787097</vt:lpwstr>
      </vt:variant>
      <vt:variant>
        <vt:i4>2031678</vt:i4>
      </vt:variant>
      <vt:variant>
        <vt:i4>31</vt:i4>
      </vt:variant>
      <vt:variant>
        <vt:i4>0</vt:i4>
      </vt:variant>
      <vt:variant>
        <vt:i4>5</vt:i4>
      </vt:variant>
      <vt:variant>
        <vt:lpwstr/>
      </vt:variant>
      <vt:variant>
        <vt:lpwstr>_Toc117787096</vt:lpwstr>
      </vt:variant>
      <vt:variant>
        <vt:i4>2031678</vt:i4>
      </vt:variant>
      <vt:variant>
        <vt:i4>25</vt:i4>
      </vt:variant>
      <vt:variant>
        <vt:i4>0</vt:i4>
      </vt:variant>
      <vt:variant>
        <vt:i4>5</vt:i4>
      </vt:variant>
      <vt:variant>
        <vt:lpwstr/>
      </vt:variant>
      <vt:variant>
        <vt:lpwstr>_Toc117787095</vt:lpwstr>
      </vt:variant>
      <vt:variant>
        <vt:i4>2031678</vt:i4>
      </vt:variant>
      <vt:variant>
        <vt:i4>19</vt:i4>
      </vt:variant>
      <vt:variant>
        <vt:i4>0</vt:i4>
      </vt:variant>
      <vt:variant>
        <vt:i4>5</vt:i4>
      </vt:variant>
      <vt:variant>
        <vt:lpwstr/>
      </vt:variant>
      <vt:variant>
        <vt:lpwstr>_Toc117787094</vt:lpwstr>
      </vt:variant>
      <vt:variant>
        <vt:i4>2031678</vt:i4>
      </vt:variant>
      <vt:variant>
        <vt:i4>13</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Lukáš</dc:creator>
  <cp:lastModifiedBy>Chmelar Tomas</cp:lastModifiedBy>
  <cp:revision>3</cp:revision>
  <cp:lastPrinted>2018-05-14T23:16:00Z</cp:lastPrinted>
  <dcterms:created xsi:type="dcterms:W3CDTF">2018-05-14T23:15:00Z</dcterms:created>
  <dcterms:modified xsi:type="dcterms:W3CDTF">2018-05-14T23:16:00Z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